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14, Субота</w:t>
      </w:r>
    </w:p>
    <w:p>
      <w:r>
        <w:rPr>
          <w:rFonts w:ascii="Times New Roman" w:hAnsi="Times New Roman"/>
          <w:sz w:val="24"/>
        </w:rPr>
        <w:t>Свв. мчч. Тирса, Левкія, Филимона, Аполлонія й Каленика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Тирс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дивови́жний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богому́дрий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Каллі́нік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сла́вний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Ле́вкій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Тро́йцю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нество́рену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іспові́дуючи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найва́жчі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неосла́бні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му́ки</w:t>
      </w:r>
      <w:r>
        <w:rPr>
          <w:rFonts w:ascii="Times New Roman" w:hAnsi="Times New Roman"/>
          <w:color w:val="000000"/>
          <w:sz w:val="24"/>
        </w:rPr>
        <w:t xml:space="preserve"> * з </w:t>
      </w:r>
      <w:r>
        <w:rPr>
          <w:rFonts w:ascii="Times New Roman" w:hAnsi="Times New Roman"/>
          <w:color w:val="000000"/>
          <w:sz w:val="24"/>
        </w:rPr>
        <w:t>му́жньою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во́лею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перетерпі́ли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діаде́ми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перемо́ги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побідоно́сці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отри́мали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ста́вши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співгромадя́нами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неорече́влених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Филимо́н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вели́кий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Арріа́н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пребага́тий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му́дрий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Аполло́ній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кровоте́чами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погаси́ли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по́лум’я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багатобо́жжя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всю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зе́млю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напої́ли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те́чіями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Богові́дання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зли́вами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зці́лень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вису́шують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рі́ки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добропобі́дні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Кві́ти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прекра́сні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розкві́тли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лу́зі</w:t>
      </w:r>
      <w:r>
        <w:rPr>
          <w:rFonts w:ascii="Times New Roman" w:hAnsi="Times New Roman"/>
          <w:color w:val="000000"/>
          <w:sz w:val="24"/>
        </w:rPr>
        <w:t xml:space="preserve"> * – </w:t>
      </w: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сла́вні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розсіва́ючи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духмя́ність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одухмя́нюючи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думки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вшано́вує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щорі́чну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стражда́ння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по́двиги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кончи́ну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Ра́ди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вони</w:t>
      </w:r>
      <w:r>
        <w:rPr>
          <w:rFonts w:ascii="Times New Roman" w:hAnsi="Times New Roman"/>
          <w:color w:val="000000"/>
          <w:sz w:val="24"/>
        </w:rPr>
        <w:t xml:space="preserve">́ у </w:t>
      </w:r>
      <w:r>
        <w:rPr>
          <w:rFonts w:ascii="Times New Roman" w:hAnsi="Times New Roman"/>
          <w:color w:val="000000"/>
          <w:sz w:val="24"/>
        </w:rPr>
        <w:t>сві́тлі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невечі́рньому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ме́шкають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найчистішу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Царе́ву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Пала́ту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молю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Многооспівана</w:t>
      </w:r>
      <w:r>
        <w:rPr>
          <w:rFonts w:ascii="Times New Roman" w:hAnsi="Times New Roman"/>
          <w:color w:val="000000"/>
          <w:sz w:val="24"/>
        </w:rPr>
        <w:t xml:space="preserve">: * </w:t>
      </w:r>
      <w:r>
        <w:rPr>
          <w:rFonts w:ascii="Times New Roman" w:hAnsi="Times New Roman"/>
          <w:color w:val="000000"/>
          <w:sz w:val="24"/>
        </w:rPr>
        <w:t>ум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очи́сти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оскве́рнений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уся́кими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гріха́ми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осе́лею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го́жою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Пребоже́ственної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Тро́йці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вчини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могу́тність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безмірну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ми́лість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велича́в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спаса́ючись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незуга́рний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слуга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Твій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пройшов як по сухому;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руками Мойсея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найвищими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як Божий Син; а як втілений із Тебе, Діво, і на хресті розіп’ятий, не мав доброти, прийнявши за всіх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перемогли ідольську оману і нині молять Владику і Бога дарувати раніше спочилим божественний спокій.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благозволив повернути зброю, яка охороняла живоносне древо; сподоби стати причасниками його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рабів Твоїх,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Христе, насолоджуватися райською їжею рабам Твоїм, де голос чистий </w:t>
      </w:r>
      <w:r>
        <w:rPr>
          <w:rFonts w:ascii="Times New Roman" w:hAnsi="Times New Roman"/>
          <w:color w:val="000000"/>
          <w:sz w:val="24"/>
        </w:rPr>
        <w:t>святкуючих</w:t>
      </w:r>
      <w:r>
        <w:rPr>
          <w:rFonts w:ascii="Times New Roman" w:hAnsi="Times New Roman"/>
          <w:color w:val="000000"/>
          <w:sz w:val="24"/>
        </w:rPr>
        <w:t>, даруючи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Пречиста, поєднала Божественне Різдво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; бо Ти невимовно народила Сотворителя всього, волі якого все підкорюється.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Побачивши Тебе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хресті, Сонце правди, Церква стала у своєму чині,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Мученики явилися як світильники, </w:t>
      </w:r>
      <w:r>
        <w:rPr>
          <w:rFonts w:ascii="Times New Roman" w:hAnsi="Times New Roman"/>
          <w:color w:val="000000"/>
          <w:sz w:val="24"/>
        </w:rPr>
        <w:t>просвіщуючи</w:t>
      </w:r>
      <w:r>
        <w:rPr>
          <w:rFonts w:ascii="Times New Roman" w:hAnsi="Times New Roman"/>
          <w:color w:val="000000"/>
          <w:sz w:val="24"/>
        </w:rPr>
        <w:t xml:space="preserve"> небо церковне, які у Спаса Христа просять дарувати померлим послаблення.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хрест Твій як жезл сили, раби Твої пройшли житейське море, яких Ти оселив на горі Твоїй, Господи, яку Ти зробив святинею.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Господи, прославив Твого володарювання мучеників, заради них упокой раніше спочилих як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Многомилостивий, раніше спочилим вічне життя, прекрасну радість і постійну веселість.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Єдиний Благий і джерело благості, упокой тих, що скінчили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у вірі і пізнанні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Богомати, бо Тобою засяяло сущим у темряві невимовне і неприступне світло, і з любов’ю Тебе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повішеним на древі, Спасе мій, Ти відкрив рай; осели в ньому спочилих у вірі, як Щедрий, і покажи їх причасниками Твого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будучи Богом невидимим, воплотившись від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 xml:space="preserve"> Діви, став видимим і Своєю смертю смерть подолав.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Приєднай до первородних і праведних Твоїх, Спасе, душі рабів Твоїх, які до Тебе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, сподоби насолоджуватися Тобою, що всім володієш.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Слове Божий, Визволителю,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зустріти Тебе як Бога на хмарах з веселістю, і сміливістю, і світлістю тим, кого Ти нині прийняв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