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18, Середа</w:t>
      </w:r>
    </w:p>
    <w:p>
      <w:r>
        <w:rPr>
          <w:rFonts w:ascii="Times New Roman" w:hAnsi="Times New Roman"/>
          <w:sz w:val="24"/>
        </w:rPr>
        <w:t>Св. мч. Севастіана і тих, що з ним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прецінної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багряни́ці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кро́ви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му́чениче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зітка́в</w:t>
      </w:r>
      <w:r>
        <w:rPr>
          <w:rFonts w:ascii="Times New Roman" w:hAnsi="Times New Roman"/>
          <w:sz w:val="24"/>
        </w:rPr>
        <w:t xml:space="preserve"> собі </w:t>
      </w:r>
      <w:r>
        <w:rPr>
          <w:rFonts w:ascii="Times New Roman" w:hAnsi="Times New Roman"/>
          <w:sz w:val="24"/>
        </w:rPr>
        <w:t>само́му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порфи́ру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многоцінну</w:t>
      </w:r>
      <w:r>
        <w:rPr>
          <w:rFonts w:ascii="Times New Roman" w:hAnsi="Times New Roman"/>
          <w:sz w:val="24"/>
        </w:rPr>
        <w:t xml:space="preserve">,* в яку́ </w:t>
      </w:r>
      <w:r>
        <w:rPr>
          <w:rFonts w:ascii="Times New Roman" w:hAnsi="Times New Roman"/>
          <w:sz w:val="24"/>
        </w:rPr>
        <w:t>зодягну́вшись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живе́ш</w:t>
      </w:r>
      <w:r>
        <w:rPr>
          <w:rFonts w:ascii="Times New Roman" w:hAnsi="Times New Roman"/>
          <w:sz w:val="24"/>
        </w:rPr>
        <w:t xml:space="preserve"> істинно у </w:t>
      </w:r>
      <w:r>
        <w:rPr>
          <w:rFonts w:ascii="Times New Roman" w:hAnsi="Times New Roman"/>
          <w:sz w:val="24"/>
        </w:rPr>
        <w:t>ви́шньому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Всецарю</w:t>
      </w:r>
      <w:r>
        <w:rPr>
          <w:rFonts w:ascii="Times New Roman" w:hAnsi="Times New Roman"/>
          <w:sz w:val="24"/>
        </w:rPr>
        <w:t xml:space="preserve">́ предстоячи́.* Тим-то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Севастіа́ном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Зо́я</w:t>
      </w:r>
      <w:r>
        <w:rPr>
          <w:rFonts w:ascii="Times New Roman" w:hAnsi="Times New Roman"/>
          <w:sz w:val="24"/>
        </w:rPr>
        <w:t xml:space="preserve">,* Марк та </w:t>
      </w:r>
      <w:r>
        <w:rPr>
          <w:rFonts w:ascii="Times New Roman" w:hAnsi="Times New Roman"/>
          <w:sz w:val="24"/>
        </w:rPr>
        <w:t>Маркеллін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богому́дрий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Тиву́ртій</w:t>
      </w:r>
      <w:r>
        <w:rPr>
          <w:rFonts w:ascii="Times New Roman" w:hAnsi="Times New Roman"/>
          <w:sz w:val="24"/>
        </w:rPr>
        <w:t xml:space="preserve">;* вони́ перетерпіли грізні потрійні </w:t>
      </w:r>
      <w:r>
        <w:rPr>
          <w:rFonts w:ascii="Times New Roman" w:hAnsi="Times New Roman"/>
          <w:sz w:val="24"/>
        </w:rPr>
        <w:t>хви́лі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бо́лістей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осели́лися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безбо́лісному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Боже́ственному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упоко́єнні</w:t>
      </w:r>
      <w:r>
        <w:rPr>
          <w:rFonts w:ascii="Times New Roman" w:hAnsi="Times New Roman"/>
          <w:sz w:val="24"/>
        </w:rPr>
        <w:t xml:space="preserve">,* в </w:t>
      </w:r>
      <w:r>
        <w:rPr>
          <w:rFonts w:ascii="Times New Roman" w:hAnsi="Times New Roman"/>
          <w:sz w:val="24"/>
        </w:rPr>
        <w:t>яко́му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мо́ляться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Незбори́мі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зали́шивши</w:t>
      </w:r>
      <w:r>
        <w:rPr>
          <w:rFonts w:ascii="Times New Roman" w:hAnsi="Times New Roman"/>
          <w:sz w:val="24"/>
        </w:rPr>
        <w:t xml:space="preserve"> землі – земне́,* до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ви </w:t>
      </w:r>
      <w:r>
        <w:rPr>
          <w:rFonts w:ascii="Times New Roman" w:hAnsi="Times New Roman"/>
          <w:sz w:val="24"/>
        </w:rPr>
        <w:t>поли́нули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ва́шими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сти́гмами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прикра́шені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свяще́нними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</w:t>
      </w:r>
      <w:r>
        <w:rPr>
          <w:rFonts w:ascii="Times New Roman" w:hAnsi="Times New Roman"/>
          <w:sz w:val="24"/>
        </w:rPr>
        <w:t xml:space="preserve">* світло </w:t>
      </w:r>
      <w:r>
        <w:rPr>
          <w:rFonts w:ascii="Times New Roman" w:hAnsi="Times New Roman"/>
          <w:sz w:val="24"/>
        </w:rPr>
        <w:t>приоздо́блені</w:t>
      </w:r>
      <w:r>
        <w:rPr>
          <w:rFonts w:ascii="Times New Roman" w:hAnsi="Times New Roman"/>
          <w:sz w:val="24"/>
        </w:rPr>
        <w:t xml:space="preserve">, блаже́нні.* Тим-то </w:t>
      </w:r>
      <w:r>
        <w:rPr>
          <w:rFonts w:ascii="Times New Roman" w:hAnsi="Times New Roman"/>
          <w:sz w:val="24"/>
        </w:rPr>
        <w:t>молітеся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Даниїл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муж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жадань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побачивши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камінь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відсічений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руки</w:t>
      </w:r>
      <w:r>
        <w:rPr>
          <w:rFonts w:ascii="Times New Roman" w:hAnsi="Times New Roman"/>
          <w:color w:val="000000"/>
          <w:sz w:val="24"/>
        </w:rPr>
        <w:t xml:space="preserve">, –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Господи</w:t>
      </w:r>
      <w:r>
        <w:rPr>
          <w:rFonts w:ascii="Times New Roman" w:hAnsi="Times New Roman"/>
          <w:color w:val="000000"/>
          <w:sz w:val="24"/>
        </w:rPr>
        <w:t xml:space="preserve">, – </w:t>
      </w:r>
      <w:r>
        <w:rPr>
          <w:rFonts w:ascii="Times New Roman" w:hAnsi="Times New Roman"/>
          <w:color w:val="000000"/>
          <w:sz w:val="24"/>
        </w:rPr>
        <w:t>провістив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сімені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Младенця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Діви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воплочене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Слово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безперемінного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Бога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Спасителя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ХРЕСТОБОГОРОДИЧНИЙ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Двері божественної слави відкрилися райські; молюся, відкрий і мені двері покаяння і розум мій просвіти оспівувати Тебе,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зупинила стрімкість смерті, народивши Того, Хто володіє життям і смертю,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Його ж благай зупинити стрімкість гріхів, що умертвляють душу мою, і спасти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Єдину із всіх родів Тебе, доброту Якова, обрав Слово, </w:t>
      </w:r>
      <w:r>
        <w:rPr>
          <w:rFonts w:ascii="Times New Roman" w:hAnsi="Times New Roman"/>
          <w:color w:val="000000"/>
          <w:sz w:val="24"/>
        </w:rPr>
        <w:t>співбезначальне</w:t>
      </w:r>
      <w:r>
        <w:rPr>
          <w:rFonts w:ascii="Times New Roman" w:hAnsi="Times New Roman"/>
          <w:color w:val="000000"/>
          <w:sz w:val="24"/>
        </w:rPr>
        <w:t xml:space="preserve"> Отцю, і від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втілився, Владичице, спаси мене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</w:t>
      </w:r>
      <w:r>
        <w:rPr>
          <w:rFonts w:ascii="Times New Roman" w:hAnsi="Times New Roman"/>
          <w:color w:val="000000"/>
          <w:sz w:val="24"/>
        </w:rPr>
        <w:t>ураненого</w:t>
      </w:r>
      <w:r>
        <w:rPr>
          <w:rFonts w:ascii="Times New Roman" w:hAnsi="Times New Roman"/>
          <w:color w:val="000000"/>
          <w:sz w:val="24"/>
        </w:rPr>
        <w:t xml:space="preserve"> стрілами гріховними, зціли всього Твоїм лікуванням, Чиста; і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визволи мене, бо Ти визволила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рід людський Різдвом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божественною Твоєю тишею.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Пройшла тінь, закінчився закон; бо Ти народила законодавця Христа, який </w:t>
      </w:r>
      <w:r>
        <w:rPr>
          <w:rFonts w:ascii="Times New Roman" w:hAnsi="Times New Roman"/>
          <w:color w:val="000000"/>
          <w:sz w:val="24"/>
        </w:rPr>
        <w:t>законополагає</w:t>
      </w:r>
      <w:r>
        <w:rPr>
          <w:rFonts w:ascii="Times New Roman" w:hAnsi="Times New Roman"/>
          <w:color w:val="000000"/>
          <w:sz w:val="24"/>
        </w:rPr>
        <w:t xml:space="preserve"> нам благодать очищення і просвіщення і від клятви визволяє, Пречиста Діво,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На хресті Твоє божественне страждання передбачивши, Авакум, </w:t>
      </w:r>
      <w:r>
        <w:rPr>
          <w:rFonts w:ascii="Times New Roman" w:hAnsi="Times New Roman"/>
          <w:b/>
          <w:color w:val="000000"/>
          <w:sz w:val="24"/>
        </w:rPr>
        <w:t>ужахнувшися</w:t>
      </w:r>
      <w:r>
        <w:rPr>
          <w:rFonts w:ascii="Times New Roman" w:hAnsi="Times New Roman"/>
          <w:b/>
          <w:color w:val="000000"/>
          <w:sz w:val="24"/>
        </w:rPr>
        <w:t>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діл моїх нема мені спасіння; тому до покрову Твого з надією вдаюся,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спаси мене у відчаї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Світла чисте вмістилище, Сонця носило чесне; моє серце, затьмарене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лютим, просвіти і спаси мене, молюся,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Отроковице, виткала із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</w:t>
      </w:r>
      <w:r>
        <w:rPr>
          <w:rFonts w:ascii="Times New Roman" w:hAnsi="Times New Roman"/>
          <w:color w:val="000000"/>
          <w:sz w:val="24"/>
        </w:rPr>
        <w:t>дівственних</w:t>
      </w:r>
      <w:r>
        <w:rPr>
          <w:rFonts w:ascii="Times New Roman" w:hAnsi="Times New Roman"/>
          <w:color w:val="000000"/>
          <w:sz w:val="24"/>
        </w:rPr>
        <w:t xml:space="preserve"> одежу Тому,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одягає небо хмарами; одежею нетління одягни мене, роздягненого оманою.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Від долин житейських як лілею прийняв Тебе Сотворитель; із тебе вдихнув світові духовну духмяність, Діво Пресвята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Нехай знайду я в Тобі поміч, що визволить мене в час судний від засудження, коли я стану на судилищі Того, Хто народився від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вугілля, яке бачив Ісая, попали,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мої гріхи і просвіти мене, молюся.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Плоть від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Христ</w:t>
      </w:r>
      <w:r>
        <w:rPr>
          <w:rFonts w:ascii="Times New Roman" w:hAnsi="Times New Roman"/>
          <w:sz w:val="24"/>
        </w:rPr>
        <w:t>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взайми</w:t>
      </w:r>
      <w:r>
        <w:rPr>
          <w:rFonts w:ascii="Times New Roman" w:hAnsi="Times New Roman"/>
          <w:color w:val="000000"/>
          <w:sz w:val="24"/>
        </w:rPr>
        <w:t xml:space="preserve"> давши, очисти, Діво, мої плотські пристрасті і покажи мені стежку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не поглине мене, Владичице, глибина відчаю, і нехай не </w:t>
      </w:r>
      <w:r>
        <w:rPr>
          <w:rFonts w:ascii="Times New Roman" w:hAnsi="Times New Roman"/>
          <w:color w:val="000000"/>
          <w:sz w:val="24"/>
        </w:rPr>
        <w:t>покриє</w:t>
      </w:r>
      <w:r>
        <w:rPr>
          <w:rFonts w:ascii="Times New Roman" w:hAnsi="Times New Roman"/>
          <w:color w:val="000000"/>
          <w:sz w:val="24"/>
        </w:rPr>
        <w:t xml:space="preserve"> мене гріховна хвиля, але Твоєю молитвою спаси мене, єдина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Світильник, що в законі,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 Тебе, що народила Світло, яке просвітило всіх, Пречиста; тому взиваю до Тебе: просвіти мене, затьмареного.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Народивши благого Благодійника і Сотворителя, Пречиста Владичице і </w:t>
      </w:r>
      <w:r>
        <w:rPr>
          <w:rFonts w:ascii="Times New Roman" w:hAnsi="Times New Roman"/>
          <w:color w:val="000000"/>
          <w:sz w:val="24"/>
        </w:rPr>
        <w:t>Боголюбива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ублажи</w:t>
      </w:r>
      <w:r>
        <w:rPr>
          <w:rFonts w:ascii="Times New Roman" w:hAnsi="Times New Roman"/>
          <w:color w:val="000000"/>
          <w:sz w:val="24"/>
        </w:rPr>
        <w:t xml:space="preserve"> мою озлоблену душу.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Причину спасіння —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 xml:space="preserve"> Ти народила нам, даруючи воістину вічне визволення тим, хто Тебе проповідує Богородицею.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Оспівую Тебе, Преславна, бо Ти Бога преславного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народила, Діво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що обожнює співаючих: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Умертви мої пристрасті, що народила Життя;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що лежу у гробі </w:t>
      </w:r>
      <w:r>
        <w:rPr>
          <w:rFonts w:ascii="Times New Roman" w:hAnsi="Times New Roman"/>
          <w:color w:val="000000"/>
          <w:sz w:val="24"/>
        </w:rPr>
        <w:t>нечуттєвості</w:t>
      </w:r>
      <w:r>
        <w:rPr>
          <w:rFonts w:ascii="Times New Roman" w:hAnsi="Times New Roman"/>
          <w:color w:val="000000"/>
          <w:sz w:val="24"/>
        </w:rPr>
        <w:t xml:space="preserve">, щоб я з любов’ю прославляв Тебе,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 народила, Пречиста, </w:t>
      </w:r>
      <w:r>
        <w:rPr>
          <w:rFonts w:ascii="Times New Roman" w:hAnsi="Times New Roman"/>
          <w:color w:val="000000"/>
          <w:sz w:val="24"/>
        </w:rPr>
        <w:t>незчисельносильного</w:t>
      </w:r>
      <w:r>
        <w:rPr>
          <w:rFonts w:ascii="Times New Roman" w:hAnsi="Times New Roman"/>
          <w:color w:val="000000"/>
          <w:sz w:val="24"/>
        </w:rPr>
        <w:t xml:space="preserve">, який поніс наші </w:t>
      </w:r>
      <w:r>
        <w:rPr>
          <w:rFonts w:ascii="Times New Roman" w:hAnsi="Times New Roman"/>
          <w:color w:val="000000"/>
          <w:sz w:val="24"/>
        </w:rPr>
        <w:t>немочі</w:t>
      </w:r>
      <w:r>
        <w:rPr>
          <w:rFonts w:ascii="Times New Roman" w:hAnsi="Times New Roman"/>
          <w:color w:val="000000"/>
          <w:sz w:val="24"/>
        </w:rPr>
        <w:t>; Його ж моли зцілити мою душу, що дуже знеможена.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предобра і </w:t>
      </w:r>
      <w:r>
        <w:rPr>
          <w:rFonts w:ascii="Times New Roman" w:hAnsi="Times New Roman"/>
          <w:color w:val="000000"/>
          <w:sz w:val="24"/>
        </w:rPr>
        <w:t>боговидна</w:t>
      </w:r>
      <w:r>
        <w:rPr>
          <w:rFonts w:ascii="Times New Roman" w:hAnsi="Times New Roman"/>
          <w:color w:val="000000"/>
          <w:sz w:val="24"/>
        </w:rPr>
        <w:t>, Діво, просвіти мене добрим видінням, щоб я взивав: Господа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Врата світла, відкрий мені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врата покаяння, показуючи праведну путь правди, приводячи до входу божественної волі.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