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преподобного отця нашого Аліпія Стовпника, святого великомученика Юрія, що в його чесить у Києві перед воротами Святої Софії храму посвячення пам’ять творимо, і всіх святих - помилує і спасе нас як благий і людинолюбний.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Страшним і неприступним явився єси для бісів воістину,* вражаючи їх священними твоїми молитвами* і далеко відганяючи напади пристрастей постом,* і тим, що вагалися, був ти, всеблаженний, непорушною підтримкою, Аліпію преподобний,* моли Христа Бога, щоб спастися душам нашим.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sz w:val="24"/>
        </w:rPr>
        <w:t xml:space="preserve"> Як чеснот причину і посників окрасу,* Церква славить тебе днесь і оспівує, Аліпію:* молитвами твоїми подай тим, які почитають з любов’ю подвиги твої і боротьбу,* лютих прогрішень ізбавлення,* як імені свого гідний.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преподобного отця нашого Аліпія Стовпника, святого великомученика Юрія, що в його чесить у Києві перед воротами Святої Софії храму посвячення пам’ять творимо, і всіх святих - помилує і спасе нас як благий і людинолюбний.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преподобного отця нашого Аліпія Стовпника, святого великомученика Юрія, що в його чесить у Києві перед воротами Святої Софії храму посвячення пам’ять творимо, і всіх святих - помилує і спасе нас як благий і людинолюбний.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Страшним і неприступним явився єси для бісів воістину,* вражаючи їх священними твоїми молитвами* і далеко відганяючи напади пристрастей постом,* і тим, що вагалися, був ти, всеблаженний, непорушною підтримкою, Аліпію преподобний,* моли Христа Бога, щоб спастися душам нашим.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sz w:val="24"/>
        </w:rPr>
        <w:t xml:space="preserve"> Як чеснот причину і посників окрасу,* Церква славить тебе днесь і оспівує, Аліпію:* молитвами твоїми подай тим, які почитають з любов’ю подвиги твої і боротьбу,* лютих прогрішень ізбавлення,* як імені свого гідний.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преподобного отця нашого Аліпія Стовпника, святого великомученика Юрія, що в його чесить у Києві перед воротами Святої Софії храму посвячення пам’ять творимо, і всіх святих - помилує і спасе нас як благий і людинолюбний.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