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Як первозванний з апостолів* і як верховного брат* Владиці всіх, Андрею, молися* мир вселенній дарувати* і душам нашим велику милість.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Мужности богогласника, якого ім’я святкуємо,* і верховного послідувателя Церкви, Петрового родича возхвалім,* бо, як давно тому, так і нині до нас закликав:* Прийдіть – ми знайшли, кого бажали.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і святого, якого є храм, і святого всехвального апостола Андрія Первозваного, якого сьогодні пам'ять світло звершуємо,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Як первозванний з апостолів* і як верховного брат* Владиці всіх, Андрею, молися* мир вселенній дарувати* і душам нашим велику милість.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Мужности богогласника, якого ім’я святкуємо,* і верховного послідувателя Церкви, Петрового родича возхвалім,* бо, як давно тому, так і нині до нас закликав:* Прийдіть – ми знайшли, кого бажали.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і святого, якого є храм, і святого всехвального апостола Андрія Первозваного, якого сьогодні пам'ять світло звершуємо,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Як первозванний з апостолів* і як верховного брат* Владиці всіх, Андрею, молися* мир вселенній дарувати* і душам нашим велику милість.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Мужности богогласника, якого ім’я святкуємо,* і верховного послідувателя Церкви, Петрового родича возхвалім,* бо, як давно тому, так і нині до нас закликав:* Прийдіть – ми знайшли, кого бажали.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і святого, якого є храм, і святого всехвального апостола Андрія Первозваного, якого сьогодні пам'ять світло звершуємо,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Як первозванний з апостолів* і як верховного брат* Владиці всіх, Андрею, молися* мир вселенній дарувати* і душам нашим велику милість.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Мужности богогласника, якого ім’я святкуємо,* і верховного послідувателя Церкви, Петрового родича возхвалім,* бо, як давно тому, так і нині до нас закликав:* Прийдіть – ми знайшли, кого бажали.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і святого, якого є храм, і святого всехвального апостола Андрія Первозваного, якого сьогодні пам'ять світло звершуємо,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