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Правилом віри і образом лагідности,* учителем повздержности явила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стаду всіх речей істина.* Ради цього придбав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смиренням високе, убогістю – багате,* отче священноначальнику Вуколе.* Моли Христа Бога,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Вукола, єпископа Смирнського, святого священномученика Сілвана, єпископа Ємеського, і тих, що з ним,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Правилом віри і образом лагідности,* учителем повздержности явила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стаду всіх речей істина.* Ради цього придбав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смиренням високе, убогістю – багате,* отче священноначальнику Вуколе.*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Священства світлом сяючи, просвітив ти людей, святителю,* і темряву ідольську знищивши,* світанком же зцілень мряку розоривши,* перейшов ти до сяйва незаходимого, молячись, Вуколе преблаженний,* за нас, тебе вірно почитаючих.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Вукола, єпископа Смирнського, святого священномученика Сілвана, єпископа Ємеського, і тих, що з ним,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Правилом віри і образом лагідности,* учителем повздержности явила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стаду всіх речей істина.* Ради цього придбав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смиренням високе, убогістю – багате,* отче священноначальнику Вуколе.* Моли Христа Бога,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Вукола, єпископа Смирнського, святого священномученика Сілвана, єпископа Ємеського, і тих, що з ним,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Правилом віри і образом лагідности,* учителем повздержности явила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стаду всіх речей істина.* Ради цього придбав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смиренням високе, убогістю – багате,* отче священноначальнику Вуколе.*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Священства світлом сяючи, просвітив ти людей, святителю,* і темряву ідольську знищивши,* світанком же зцілень мряку розоривши,* перейшов ти до сяйва незаходимого, молячись, Вуколе преблаженний,* за нас, тебе вірно почитаючих.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Вукола, єпископа Смирнського, святого священномученика Сілвана, єпископа Ємеського, і тих, що з ним,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