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19, Неділя</w:t>
      </w:r>
    </w:p>
    <w:p>
      <w:r>
        <w:rPr>
          <w:rFonts w:ascii="Times New Roman" w:hAnsi="Times New Roman"/>
          <w:sz w:val="24"/>
        </w:rPr>
        <w:t>🕀 Зіслання Святого Духа. П’ятдесятниця. Св. сщмч. Патрикія, єп. Пруського, і тих, що з ним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тоді: 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немає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немає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бачили світло істинне,* ми прийняли Духа небесного,* ми знайшли віру істинну,* нероздільній Тройці поклоняємось,*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оказав ти нам, що ти – Істина.* Тому ті, що покладаються на тебе, Добрий,* воістину не засоромляться.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Чисел читання.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(Чис. 11, 16-17; 24-29)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Йоіла читання.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ціліють, як то Господь сказав був; і між тими, що зостануться живими, – тії, що їх Господь покличе.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(Йоіл. 2, 21-27; 3, 1-5)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книги пророка Єзекиїла читання.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36, 24-28).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 усякої скверни,* і спаси, Благий,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Величаємо тебе, Життєдавче Христе,* і почитаємо Святого твого Духа,* що його від Отця послав ти божественно своїм учням.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Духом уст його – вся сила їхня.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Вогонь іде поперед ним, і палить його ворогів навкруги.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Пошлеш твого Духа і постануть, і обновиш обличчя землі.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силу людям своїм дасть, Господь поблагословить людей своїх миром.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Тройце Свята: Отче, і Слове і Душе Святий! Слава тобі, Боже!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142 (г. 4)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 твій благий наставить мене* на землю праву.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вислухай молитву мою, зваж на моє благання в твоїй правді і вислухай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65; 20, 19-23)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8216900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F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586Ucn4aQdmFbzcTnqbonf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EyXzNQVkZ5dlF4ejZmOGY0d3lXMXRPelZibEc4SVl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2023-05-20T09:52:00Z</dcterms:created>
  <dc:creator>о.Володимир</dc:creator>
</cp:coreProperties>
</file>