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24, Середа</w:t>
      </w:r>
    </w:p>
    <w:p>
      <w:r>
        <w:rPr>
          <w:rFonts w:ascii="Times New Roman" w:hAnsi="Times New Roman"/>
          <w:sz w:val="24"/>
        </w:rPr>
        <w:t>🕃 Св. первмц. й рівноап. Теклі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Господи, хоч перед судилищем): </w:t>
      </w:r>
      <w:r>
        <w:rPr>
          <w:rFonts w:ascii="Times New Roman" w:hAnsi="Times New Roman"/>
          <w:sz w:val="24"/>
        </w:rPr>
        <w:t>Го́споди, хоч і ди́ким звірам Те́кля була́ ки́нута* ра́ди любо́ви до Те́бе,* але́ ми́сленно во ви́шніх предстоячи́ престо́лові Твоє́му,* вража́лася незрівня́нній красі Твоїй,* що воплоти́вся чоловіколю́бно,* щоб спасти́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Господи, хоч перед судилищем): </w:t>
      </w:r>
      <w:r>
        <w:rPr>
          <w:rFonts w:ascii="Times New Roman" w:hAnsi="Times New Roman"/>
          <w:sz w:val="24"/>
        </w:rPr>
        <w:t>Го́споди, хоч і ди́ким звірам Те́кля була́ ки́нута* ра́ди любо́ви до Те́бе,* але́ ми́сленно во ви́шніх предстоячи́ престо́лові Твоє́му,* вража́лася незрівня́нній красі Твоїй,* що воплоти́вся чоловіколю́бно,* щоб спасти́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хоч і прибігла Те́кля* до ув’я́зненого Апо́стола,* але́ у́зи земни́х при́страстей відки́нула* й у́зами любо́ви міцно прив’яза́лася* до могу́тности Твоє́ї* – Спа́са душ на́ших.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хоч і прибігла Те́кля* до ув’я́зненого Апо́стола,* але́ у́зи земни́х при́страстей відки́нула* й у́зами любо́ви міцно прив’яза́лася* до могу́тности Твоє́ї* – Спа́са душ на́ших.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хоч про́ти во́лі своє́ї Те́кля* з учи́телем була́ роз’є́днана,* але́ Тебе́ ма́ла співпрису́тнім у час по́двигу,* і ого́лена з оде́жі – покрива́лася сла́вою Твоє́ю,* і увінчана руко́ю Твоє́ю,* захища́є ду́ші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хоч і вогню́ була́ ви́дана чи́ста* і первому́чениця Твоя́,* але́ не згоріла в ньо́му, Зро́шувачем ма́ючи Тебе́,* і се́ред звірів мно́гих нето́ркненою зоста́лася,* руко́ю Твоє́ю бере́жена* – Спа́са душ на́ших.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подви́жницьких двобо́ях ти во́рога під но́ги ки́нула,* Те́кле всеблаже́нная,* і його́ підступи му́ченицьки розби́вши,* втекла́ од Тами́ра* і ста́ла невістою Христа́ – істинного Возлю́бленого.* Павло́ва співбе́сіднице і Стефа́нова співстра́днице,* сміли́вість ма́ючи,* Первому́ченице Христо́ва між жінка́ми,* ізба́в од бід моли́твами твоїми* тих, що вірно зве́ршують усесвятко́ву па́м’ять твою́.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Меч, як прорі́к Симео́н,* се́рце твоє́ проши́в, Пресвята́я Влади́чице,* коли́ узрі́ла ти, як Несказа́нне Сло́во,* що від те́бе возсія́ло,* од беззако́нних зазна́ло за́суду,* на Хрест було́ возне́сене,* о́цту і жо́вчі куштува́ло,* в ре́бра було́ проко́лоте, рука́ми і нога́ми пригво́жджене.* І з рида́нням крича́ла ти,* взива́ючи поматери́нськи:* «Дитя́ соло́дке,* що це за нове́ та́їнство?»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Людинолюбче,*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Господь, що простягнув небо і заснував землю, вийшов із Тебе з плоттю,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і показав нам небо земне.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зачала Бога, який заради нас став людиною, Його моли, Чиста,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 у день судний, що багато згрішили перед Ним.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Затьмарення душі моєї безумними помислами морок розжени, Богородице Владичице, </w:t>
      </w:r>
      <w:r>
        <w:rPr>
          <w:rFonts w:ascii="Times New Roman" w:hAnsi="Times New Roman"/>
          <w:color w:val="000000"/>
          <w:sz w:val="24"/>
        </w:rPr>
        <w:t>нападінням</w:t>
      </w:r>
      <w:r>
        <w:rPr>
          <w:rFonts w:ascii="Times New Roman" w:hAnsi="Times New Roman"/>
          <w:color w:val="000000"/>
          <w:sz w:val="24"/>
        </w:rPr>
        <w:t xml:space="preserve"> світла святих заповідей Втіленого із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Ось Тебе ублажають усі роди, Отроковице, бо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у плоті в літі </w:t>
      </w:r>
      <w:r>
        <w:rPr>
          <w:rFonts w:ascii="Times New Roman" w:hAnsi="Times New Roman"/>
          <w:color w:val="000000"/>
          <w:sz w:val="24"/>
        </w:rPr>
        <w:t>безлітне</w:t>
      </w:r>
      <w:r>
        <w:rPr>
          <w:rFonts w:ascii="Times New Roman" w:hAnsi="Times New Roman"/>
          <w:color w:val="000000"/>
          <w:sz w:val="24"/>
        </w:rPr>
        <w:t xml:space="preserve"> Слово і знову перебуваєш Дівою.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Оспіваймо Святу Діву, храм Божий, радісно всі Її ублажаючи, бо заради Неї ми </w:t>
      </w:r>
      <w:r>
        <w:rPr>
          <w:rFonts w:ascii="Times New Roman" w:hAnsi="Times New Roman"/>
          <w:color w:val="000000"/>
          <w:sz w:val="24"/>
        </w:rPr>
        <w:t>обожилися</w:t>
      </w:r>
      <w:r>
        <w:rPr>
          <w:rFonts w:ascii="Times New Roman" w:hAnsi="Times New Roman"/>
          <w:color w:val="000000"/>
          <w:sz w:val="24"/>
        </w:rPr>
        <w:t xml:space="preserve"> і визволилися від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боговтішним</w:t>
      </w:r>
      <w:r>
        <w:rPr>
          <w:rFonts w:ascii="Times New Roman" w:hAnsi="Times New Roman"/>
          <w:color w:val="000000"/>
          <w:sz w:val="24"/>
        </w:rPr>
        <w:t xml:space="preserve"> показав Тебе Христос,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тим, хто з вірою і любов’ю з чистими помислами закликає Тебе, істинну Богородицю.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Маріє Пречиста, Ти була найчистішим вмістилищем божественної радості; душевну мою скверну і бруд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Господь, який усе сотворив словом і премудрим промислом керує єдиний як хоче, заради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утворюється із Тебе, Пречиста, і стає невимовно плоттю.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Гріха мого ланцюги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>, Діво, Твоїм заступництвом; бо Ти єси надія тим, що у відчаї, які з вірою звертаються до божественного Твого покрову.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красу святих ангелів, оспівую,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благаю: некрасиві бісівські мрії відніми від мене, зберігаючи в тиші серце моє.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Образом плоті з’єднався Той, Хто від Отця Єдинородний, в утробі Твоїй один у двох природах,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пройшов і зберіг непошкодженим чисте дівство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переставай молитися до Чоловіколюбця Бога нашого,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ми прийняли остаточне прощення гріхів і одержали блага, приготовані на небесах тим, що люблять Його.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Благословляємо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благословенного Господа, який вінчає благословеннями єство людське і творить новим, що застаріло раніше.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Пристановищем Твого спасіння збагатившись, Чиста, від бурі спасаємось; і, маючи надію на Тебе, що зберігаєш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душі, взиваємо: благословенна Та,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color w:val="000000"/>
          <w:sz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Боговіщанна</w:t>
      </w:r>
      <w:r>
        <w:rPr>
          <w:rFonts w:ascii="Times New Roman" w:hAnsi="Times New Roman"/>
          <w:color w:val="000000"/>
          <w:sz w:val="24"/>
        </w:rPr>
        <w:t xml:space="preserve"> сопілка Твого праотця, священний ковчег Тебе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, що носить Бога,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прославляємо Господа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Отроковице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Коли Ти прийдеш у славі судити всіх, </w:t>
      </w:r>
      <w:r>
        <w:rPr>
          <w:rFonts w:ascii="Times New Roman" w:hAnsi="Times New Roman"/>
          <w:color w:val="000000"/>
          <w:sz w:val="24"/>
        </w:rPr>
        <w:t>причисли</w:t>
      </w:r>
      <w:r>
        <w:rPr>
          <w:rFonts w:ascii="Times New Roman" w:hAnsi="Times New Roman"/>
          <w:color w:val="000000"/>
          <w:sz w:val="24"/>
        </w:rPr>
        <w:t xml:space="preserve"> мене, грішного,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Владико, Матері Твоєї молитвами, щоб я прославляв Тебе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Словам Павловим навчившись, богоневісна Текле,* і вірою утвердившись від Петра,* богозвана, первомученицею явилася єси* і первострадницею серед жінок,* зійшла єси у полум’я, як на місце сповнене квітів,* звірі і бики устрашилися тебе, бо ти озброїлась Хрестом.* Тому моли, всехвальна, Христа Бога,*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первомучениці й рівноапостольної Теклі,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