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2, Вівторок</w:t>
      </w:r>
    </w:p>
    <w:p>
      <w:r>
        <w:rPr>
          <w:rFonts w:ascii="Times New Roman" w:hAnsi="Times New Roman"/>
          <w:sz w:val="24"/>
        </w:rPr>
        <w:t>Св. прор. Аввакума Блаж. сщмч. Івана Слезюка, єп.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Авваку́м дивови́жний,* про́мінь Ду́ха прийня́вши,* став весь обо́жений:* обу́рюється, ба́чачи і су́ддів нече́стя,* і суд непра́ведний,* пока́зуючи правоту́ за́думу* Бо́га і Влади́ки,* з любо́в’ю до Бо́га та з гаря́чою ду́мкою* як оги́дних їх карта́є.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боже́ственній стоячи́ сторо́жі,* свяще́нний Авваку́м,* чув невимо́вне та́їнство* Твого́ до нас прише́стя, Хри́сте:* і передвістя про Те́бе* проро́кує ду́же я́вно,* прови́дячи і прему́дрих апо́столів,* що, на́че ко́ні, схвилю́ють мо́ре* язи́чників многоплемінних.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Радіючи в Го́споді Бо́зі,* Спаси́телі твоє́му,* богомо́вцю усла́влений,* і тішачись прийняття́м збли́ску там су́щого ся́йва,* і Світлом Богосотво́реним умозри́мо просвічуваний,* ізба́в твоїми моли́твами* від на́пастей і бід* нас, що з вірою зве́ршуємо* па́м’ять твою́ всесвяще́нну.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