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великого поборника в бідах знайшла тебе вселенна, страстотерпцю;* ти перемагаєш народи,* бо як скинув ти Лієву гординю* і на подвиг сміливим учинив ти Нестора,* так святий Димитріє, молися Хр</w:t>
      </w:r>
      <w:r>
        <w:rPr>
          <w:rFonts w:ascii="Times New Roman" w:hAnsi="Times New Roman"/>
          <w:sz w:val="24"/>
        </w:rPr>
        <w:t xml:space="preserve">исту Богу,* дарувати нам велику милість.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великого поборника в бідах знайшла тебе вселенна, страстотерпцю;* ти перемагаєш народи,* бо як скинув ти Лієву гординю* і на подвиг сміливим учинив ти Нестора,* так святий Димитріє, молися Хр</w:t>
      </w:r>
      <w:r>
        <w:rPr>
          <w:rFonts w:ascii="Times New Roman" w:hAnsi="Times New Roman"/>
          <w:sz w:val="24"/>
        </w:rPr>
        <w:t xml:space="preserve">исту Богу,* дарувати нам велику милість.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Крови твоєї струями, Димитріє, Бог Церкву обагрив,* давши тобі кріпость непобідиму* і зберігаючи град твій непошкодженим,* бо ти – його твердиня.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великого поборника в бідах знайшла тебе вселенна, страстотерпцю;* ти перемагаєш народи,* бо як скинув ти Лієву гординю* і на подвиг сміливим учинив ти Нестора,* так святий Димитріє, молися Хр</w:t>
      </w:r>
      <w:r>
        <w:rPr>
          <w:rFonts w:ascii="Times New Roman" w:hAnsi="Times New Roman"/>
          <w:sz w:val="24"/>
        </w:rPr>
        <w:t xml:space="preserve">исту Богу,* дарувати нам велику милість.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великого поборника в бідах знайшла тебе вселенна, страстотерпцю;* ти перемагаєш народи,* бо як скинув ти Лієву гординю* і на подвиг сміливим учинив ти Нестора,* так святий Димитріє, молися Хр</w:t>
      </w:r>
      <w:r>
        <w:rPr>
          <w:rFonts w:ascii="Times New Roman" w:hAnsi="Times New Roman"/>
          <w:sz w:val="24"/>
        </w:rPr>
        <w:t xml:space="preserve">исту Богу,* дарувати нам велику милість.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Крови твоєї струями, Димитріє, Бог Церкву обагрив,* давши тобі кріпость непобідиму* і зберігаючи град твій непошкодженим,* бо ти – його твердиня.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