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Уст твоїх благодать засяявши,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 твоїми словами навчаючи, отче Йоане Золотоустий,* моли Слово,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якого сьогодні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Уст твоїх благодать засяявши,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 твоїми словами навчаючи, отче Йоане Золотоустий,* моли Слово,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якого сьогодні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Уст твоїх благодать засяявши,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 твоїми словами навчаючи, отче Йоане Золотоустий,* моли Слово,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якого сьогодні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Уст твоїх благодать засяявши,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 твоїми словами навчаючи, отче Йоане Золотоустий,* моли Слово,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якого сьогодні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