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Правилом віри і образом лагідности,* учителем повздержности* явила тебе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воєму стаду всіх речей істина.* Ради цього придбав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смиренням високе,* убогістю – багате,* отче, священноначальнику Миколаю.* Моли Христа Бога, щоб спаслися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3):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В Мирах, святий, священнослужителем показався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и,* бо Христове Євангеліє, преподобний, сповнивши,* положив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 душу твою за людей твоїх* і спас </w:t>
      </w:r>
      <w:r>
        <w:rPr>
          <w:rFonts w:ascii="Times New Roman" w:hAnsi="Times New Roman"/>
          <w:color w:val="000000"/>
          <w:sz w:val="24"/>
          <w:highlight w:val="white"/>
        </w:rPr>
        <w:t xml:space="preserve">неповинних від смерти.* Ради цього освятив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себе як великий таїнник Божої благодаті.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Миколая, архиєпископа Мир Ликійських, чудотворця, якого сьогодні пам'ять торжественно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Правилом віри і образом лагідности,* учителем повздержности* явила тебе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воєму стаду всіх речей істина.* Ради цього придбав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смиренням високе,* убогістю – багате,* отче, священноначальнику Миколаю.* 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3):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В Мирах, святий, священнослужителем показався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и,* бо Христове Євангеліє, преподобний, сповнивши,* положив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 душу твою за людей твоїх* і спас </w:t>
      </w:r>
      <w:r>
        <w:rPr>
          <w:rFonts w:ascii="Times New Roman" w:hAnsi="Times New Roman"/>
          <w:color w:val="000000"/>
          <w:sz w:val="24"/>
          <w:highlight w:val="white"/>
        </w:rPr>
        <w:t xml:space="preserve">неповинних від смерти.* Ради цього освятив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себе як великий таїнник Божої благодаті.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Миколая, архиєпископа Мир Ликійських, чудотворця, якого сьогодні пам'ять торжественно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Правилом віри і образом лагідности,* учителем повздержности* явила тебе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воєму стаду всіх речей істина.* Ради цього придбав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смиренням високе,* убогістю – багате,* отче, священноначальнику Миколаю.* Моли Христа Бога, щоб спаслися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3):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В Мирах, святий, священнослужителем показався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и,* бо Христове Євангеліє, преподобний, сповнивши,* положив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 душу твою за людей твоїх* і спас </w:t>
      </w:r>
      <w:r>
        <w:rPr>
          <w:rFonts w:ascii="Times New Roman" w:hAnsi="Times New Roman"/>
          <w:color w:val="000000"/>
          <w:sz w:val="24"/>
          <w:highlight w:val="white"/>
        </w:rPr>
        <w:t xml:space="preserve">неповинних від смерти.* Ради цього освятив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себе як великий таїнник Божої благодаті.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Миколая, архиєпископа Мир Ликійських, чудотворця, якого сьогодні пам'ять торжественно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Правилом віри і образом лагідности,* учителем повздержности* явила тебе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воєму стаду всіх речей істина.* Ради цього придбав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смиренням високе,* убогістю – багате,* отче, священноначальнику Миколаю.* 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3):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В Мирах, святий, священнослужителем показався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и,* бо Христове Євангеліє, преподобний, сповнивши,* положив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 душу твою за людей твоїх* і спас </w:t>
      </w:r>
      <w:r>
        <w:rPr>
          <w:rFonts w:ascii="Times New Roman" w:hAnsi="Times New Roman"/>
          <w:color w:val="000000"/>
          <w:sz w:val="24"/>
          <w:highlight w:val="white"/>
        </w:rPr>
        <w:t xml:space="preserve">неповинних від смерти.* Ради цього освятив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себе як великий таїнник Божої благодаті.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Миколая, архиєпископа Мир Ликійських, чудотворця, якого сьогодні пам'ять торжественно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