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2):</w:t>
      </w:r>
      <w:r>
        <w:rPr/>
        <w:t xml:space="preserve"> Великі подвиги віри,* в джерелі полум’я, як на спокійній воді, святі три отроки радувалися;* і пророк Даниїл пастирем левів, наче овець, являвся.* Їх молитвами, Христе Боже, спаси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6):</w:t>
      </w:r>
      <w:r>
        <w:rPr/>
        <w:t xml:space="preserve"> Рукописаному образові не поклонившися,* але неописанним єством захистившися, триблаженні,* в подвизі вогню ви прославилися* і, посеред нестерпного полум’я стоячи, Бога ви призвали:* Поспішись, о Щедрий, і скоро прийди як милостивий нам на поміч,* бо Ти можеш, якщо воля Твоя.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Юліанії,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2):</w:t>
      </w:r>
      <w:r>
        <w:rPr/>
        <w:t xml:space="preserve"> Великі подвиги віри,* в джерелі полум’я, як на спокійній воді, святі три отроки радувалися;* і пророк Даниїл пастирем левів, наче овець, являвся.* Їх молитвами, Христе Боже, спаси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4400"/>
        </w:rPr>
        <w:t>Кондак (г. 3):</w:t>
      </w:r>
      <w:r>
        <w:rPr>
          <w:color w:val="333333"/>
        </w:rPr>
        <w:t xml:space="preserve"> Діва днесь гряде, щоб невимовно родити у вертепі </w:t>
      </w:r>
      <w:r>
        <w:rPr>
          <w:color w:val="333333"/>
        </w:rPr>
        <w:t>превічне</w:t>
      </w:r>
      <w:r>
        <w:rPr>
          <w:color w:val="333333"/>
        </w:rPr>
        <w:t xml:space="preserve"> Слово.* Радій, </w:t>
      </w:r>
      <w:r>
        <w:rPr>
          <w:color w:val="333333"/>
        </w:rPr>
        <w:t>вселенно</w:t>
      </w:r>
      <w:r>
        <w:rPr>
          <w:color w:val="333333"/>
        </w:rPr>
        <w:t xml:space="preserve">, почувши це,* прослав з ангелами й пастирями* того, що хоче явитися дитям малим – превічного Бога. 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Юліанії,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2):</w:t>
      </w:r>
      <w:r>
        <w:rPr/>
        <w:t xml:space="preserve"> Великі подвиги віри,* в джерелі полум’я, як на спокійній воді, святі три отроки радувалися;* і пророк Даниїл пастирем левів, наче овець, являвся.* Їх молитвами, Христе Боже, спаси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6):</w:t>
      </w:r>
      <w:r>
        <w:rPr/>
        <w:t xml:space="preserve"> Рукописаному образові не поклонившися,* але неописанним єством захистившися, триблаженні,* в подвизі вогню ви прославилися* і, посеред нестерпного полум’я стоячи, Бога ви призвали:* Поспішись, о Щедрий, і скоро прийди як милостивий нам на поміч,* бо Ти можеш, якщо воля Твоя.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Юліанії,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2):</w:t>
      </w:r>
      <w:r>
        <w:rPr/>
        <w:t xml:space="preserve"> Великі подвиги віри,* в джерелі полум’я, як на спокійній воді, святі три отроки радувалися;* і пророк Даниїл пастирем левів, наче овець, являвся.* Їх молитвами, Христе Боже, спаси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4400"/>
        </w:rPr>
        <w:t>Кондак (г. 3):</w:t>
      </w:r>
      <w:r>
        <w:rPr>
          <w:color w:val="333333"/>
        </w:rPr>
        <w:t xml:space="preserve"> Діва днесь гряде, щоб невимовно родити у вертепі </w:t>
      </w:r>
      <w:r>
        <w:rPr>
          <w:color w:val="333333"/>
        </w:rPr>
        <w:t>превічне</w:t>
      </w:r>
      <w:r>
        <w:rPr>
          <w:color w:val="333333"/>
        </w:rPr>
        <w:t xml:space="preserve"> Слово.* Радій, </w:t>
      </w:r>
      <w:r>
        <w:rPr>
          <w:color w:val="333333"/>
        </w:rPr>
        <w:t>вселенно</w:t>
      </w:r>
      <w:r>
        <w:rPr>
          <w:color w:val="333333"/>
        </w:rPr>
        <w:t xml:space="preserve">, почувши це,* прослав з ангелами й пастирями* того, що хоче явитися дитям малим – превічного Бога. 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Юліанії,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