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15, Неділя</w:t>
      </w:r>
    </w:p>
    <w:p>
      <w:r>
        <w:rPr>
          <w:rFonts w:ascii="Times New Roman" w:hAnsi="Times New Roman"/>
          <w:sz w:val="24"/>
        </w:rPr>
        <w:t>Неділя 30-та по Зісланні Святого Духа. Свв. Праотців. 🕃 Св. Стефана ісп., аєп. Сурозького Св. сщмч. Єлевтерія Прп. Павла, що в Латрі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Того́, що дає́ воскресі́ння лю́дському ро́дові,* ве́дено на же́ртву, немо́в ягня́тко.* Його́ настраха́лись а́дські володі́льці і відчини́лися бра́ми плачу́,* бо ввійшо́в Цар сла́ви − Христо́с, ка́жучи в’я́зням: Вихо́дьте!* – а тим, що в темноті́: З’яві́ться!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Вели́ке чу́до! Творе́ць неви́димого* постражда́в ви́димо з-за Свого́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Вечі́рній поклі́н прино́симо Тобі́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невечі́рньому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 Христа́, нача́льника на́шого спасі́ння,* бо коли́ Він воскре́с із ме́ртвих,* світ з обма́ну ви́зволився,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хор а́нгельський раді́є,* втіка́є де́монська ома́на,* упа́лий Ада́м підво́диться,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дия́вол же утра́тив си́лу.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Повча́ли сторо́жу нечести́вці:* Затаї́ть Христо́ве воскресі́ння!* – і, взя́вши срібняки́, кажі́ть:* Коли́ ми спа́ли, вкра́дено з гро́бу ме́ртвого.* Хто ба́чив, хто чув коли́, щоб укра́дено поме́рлого,* ще й нама́заного і на́гого,* що лиши́в у гро́бі й свої́ похоро́нні поло́тна?* Не обма́нюйте себе́, неві́рні,* але́ навчі́ться сказа́нь проро́ків і зрозумі́йте,* що Він спра́вді – Спаси́тель сві́ту і Всемогу́тній.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що ад полони́в* і смерть зни́щив, Спаси́телю наш,* що просвіти́в Твої́м че́сним хресто́м світ,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Коли́сь-то, в Черво́нім мо́рі,* запи́сано о́браз непоро́чної Вседі́ви.* Там Мойсе́й – діли́тель води́,* а тут Гавриї́л – служи́тель чу́да.* Тоді́ Ізра́їль ішо́в глиби́нами, немо́в по су́ші,* ни́ні ж Ді́ва Христа́ зроди́ла безсіме́нно;* мо́ре по перехо́ді Ізра́їля лиши́лось непрохідне́,* а Непоро́чна пі́сля наро́дження Еммануї́ла зоста́лась нетлі́нною.* Бо́же ві́чний і предві́чний,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поя́вився люди́ною, − поми́луй нас!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Тебе́, Спа́са Христа́, що ті́ло прийня́в і не розлучи́вся від небе́с,* голоса́ми й пісня́ми велича́ємо.* Бо хрест і смерть Ти прийня́в за рід наш як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 Госпо́дь* і, ски́нувши а́дські воро́та, тре́тього дня воскре́с Ти,* спаса́ючи ду́ші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Ти є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що здобу́ла собі́ матери́нське до Ньо́го дові́р’я,* безнаста́нно моли́сь, щоб спасти́ся ду́шам на́шим.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скорботі моїй з Давидом кличу до тебе, Спасе мій:* Визволь душу мою від язика облудного.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Блаженне життя пустинників,* окрилюваних божественною насолодою.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Святим Духом утримується все видиме і невидиме;* бо він самовладний і дійсно один із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До вишніх піднесися, душе; гряди туди, звідки поміч приходить.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Правиця Твоя, Христе, нехай і до мене доторкнеться і від усякої спокуси охоронить.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сказали мені: підемо до дому Господнього, звеселився дух мій, зраділо серце.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 домі Давидовім дивне діється, там вогонь усякий розум соромітний спалює.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належить життєдавча сила, Ним, разом з Отцем і Словом, усе живе одушевляється.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 Боже мій, нехай піднесеться рука твоя, бо ти царюєш повіки.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стояла </w:t>
      </w:r>
      <w:r>
        <w:rPr>
          <w:rFonts w:ascii="Times New Roman" w:hAnsi="Times New Roman"/>
          <w:sz w:val="24"/>
        </w:rPr>
        <w:t xml:space="preserve">назовні </w:t>
      </w:r>
      <w:r>
        <w:rPr>
          <w:rFonts w:ascii="Times New Roman" w:hAnsi="Times New Roman"/>
          <w:sz w:val="24"/>
        </w:rPr>
        <w:t xml:space="preserve">при </w:t>
      </w:r>
      <w:r>
        <w:rPr>
          <w:rFonts w:ascii="Times New Roman" w:hAnsi="Times New Roman"/>
          <w:sz w:val="24"/>
        </w:rPr>
        <w:t xml:space="preserve">гробі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плакала.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плачучи,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нахилилась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бачить </w:t>
      </w:r>
      <w:r>
        <w:rPr>
          <w:rFonts w:ascii="Times New Roman" w:hAnsi="Times New Roman"/>
          <w:sz w:val="24"/>
        </w:rPr>
        <w:t xml:space="preserve">двох </w:t>
      </w:r>
      <w:r>
        <w:rPr>
          <w:rFonts w:ascii="Times New Roman" w:hAnsi="Times New Roman"/>
          <w:sz w:val="24"/>
        </w:rPr>
        <w:t xml:space="preserve">ангелів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білій </w:t>
      </w:r>
      <w:r>
        <w:rPr>
          <w:rFonts w:ascii="Times New Roman" w:hAnsi="Times New Roman"/>
          <w:sz w:val="24"/>
        </w:rPr>
        <w:t xml:space="preserve">одежі,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сиділи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головах, </w:t>
      </w:r>
      <w:r>
        <w:rPr>
          <w:rFonts w:ascii="Times New Roman" w:hAnsi="Times New Roman"/>
          <w:sz w:val="24"/>
        </w:rPr>
        <w:t xml:space="preserve">другий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ногах,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лежало </w:t>
      </w:r>
      <w:r>
        <w:rPr>
          <w:rFonts w:ascii="Times New Roman" w:hAnsi="Times New Roman"/>
          <w:sz w:val="24"/>
        </w:rPr>
        <w:t xml:space="preserve">тіло </w:t>
      </w:r>
      <w:r>
        <w:rPr>
          <w:rFonts w:ascii="Times New Roman" w:hAnsi="Times New Roman"/>
          <w:sz w:val="24"/>
        </w:rPr>
        <w:t xml:space="preserve">Ісуса.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кажуть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їй: </w:t>
      </w:r>
      <w:r>
        <w:rPr>
          <w:rFonts w:ascii="Times New Roman" w:hAnsi="Times New Roman"/>
          <w:sz w:val="24"/>
        </w:rPr>
        <w:t xml:space="preserve">Жінко, </w:t>
      </w:r>
      <w:r>
        <w:rPr>
          <w:rFonts w:ascii="Times New Roman" w:hAnsi="Times New Roman"/>
          <w:sz w:val="24"/>
        </w:rPr>
        <w:t xml:space="preserve">чого </w:t>
      </w:r>
      <w:r>
        <w:rPr>
          <w:rFonts w:ascii="Times New Roman" w:hAnsi="Times New Roman"/>
          <w:sz w:val="24"/>
        </w:rPr>
        <w:t xml:space="preserve">плачеш?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Узяли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Господа,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знаю,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поклали.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обернулась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бачить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стоїть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знала,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їй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Жінко, </w:t>
      </w:r>
      <w:r>
        <w:rPr>
          <w:rFonts w:ascii="Times New Roman" w:hAnsi="Times New Roman"/>
          <w:sz w:val="24"/>
        </w:rPr>
        <w:t xml:space="preserve">чого </w:t>
      </w:r>
      <w:r>
        <w:rPr>
          <w:rFonts w:ascii="Times New Roman" w:hAnsi="Times New Roman"/>
          <w:sz w:val="24"/>
        </w:rPr>
        <w:t xml:space="preserve">плачеш, </w:t>
      </w:r>
      <w:r>
        <w:rPr>
          <w:rFonts w:ascii="Times New Roman" w:hAnsi="Times New Roman"/>
          <w:sz w:val="24"/>
        </w:rPr>
        <w:t xml:space="preserve">кого </w:t>
      </w:r>
      <w:r>
        <w:rPr>
          <w:rFonts w:ascii="Times New Roman" w:hAnsi="Times New Roman"/>
          <w:sz w:val="24"/>
        </w:rPr>
        <w:t xml:space="preserve">шукаєш? </w:t>
      </w:r>
      <w:r>
        <w:rPr>
          <w:rFonts w:ascii="Times New Roman" w:hAnsi="Times New Roman"/>
          <w:sz w:val="24"/>
        </w:rPr>
        <w:t xml:space="preserve">Вона, </w:t>
      </w:r>
      <w:r>
        <w:rPr>
          <w:rFonts w:ascii="Times New Roman" w:hAnsi="Times New Roman"/>
          <w:sz w:val="24"/>
        </w:rPr>
        <w:t xml:space="preserve">думаючи,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садівник,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Пане,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взяв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>скаж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 xml:space="preserve">мені,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поклав,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візьму. </w:t>
      </w:r>
      <w:r>
        <w:rPr>
          <w:rFonts w:ascii="Times New Roman" w:hAnsi="Times New Roman"/>
          <w:sz w:val="24"/>
        </w:rPr>
        <w:t xml:space="preserve">Мовить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неї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Маріє! </w:t>
      </w:r>
      <w:r>
        <w:rPr>
          <w:rFonts w:ascii="Times New Roman" w:hAnsi="Times New Roman"/>
          <w:sz w:val="24"/>
        </w:rPr>
        <w:t xml:space="preserve">Вона, </w:t>
      </w:r>
      <w:r>
        <w:rPr>
          <w:rFonts w:ascii="Times New Roman" w:hAnsi="Times New Roman"/>
          <w:sz w:val="24"/>
        </w:rPr>
        <w:t xml:space="preserve">обернувшись,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 </w:t>
      </w:r>
      <w:r>
        <w:rPr>
          <w:rFonts w:ascii="Times New Roman" w:hAnsi="Times New Roman"/>
          <w:sz w:val="24"/>
        </w:rPr>
        <w:t xml:space="preserve">по-єврейському: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Раввуні!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перекладі </w:t>
      </w:r>
      <w:r>
        <w:rPr>
          <w:rFonts w:ascii="Times New Roman" w:hAnsi="Times New Roman"/>
          <w:sz w:val="24"/>
        </w:rPr>
        <w:t xml:space="preserve">означає </w:t>
      </w:r>
      <w:r>
        <w:rPr>
          <w:rFonts w:ascii="Times New Roman" w:hAnsi="Times New Roman"/>
          <w:sz w:val="24"/>
        </w:rPr>
        <w:t xml:space="preserve">Учителю.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їй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затримуй </w:t>
      </w:r>
      <w:r>
        <w:rPr>
          <w:rFonts w:ascii="Times New Roman" w:hAnsi="Times New Roman"/>
          <w:sz w:val="24"/>
        </w:rPr>
        <w:t xml:space="preserve">мене,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зійшов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 xml:space="preserve">мого,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йди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моїх </w:t>
      </w:r>
      <w:r>
        <w:rPr>
          <w:rFonts w:ascii="Times New Roman" w:hAnsi="Times New Roman"/>
          <w:sz w:val="24"/>
        </w:rPr>
        <w:t xml:space="preserve">братів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скажи </w:t>
      </w:r>
      <w:r>
        <w:rPr>
          <w:rFonts w:ascii="Times New Roman" w:hAnsi="Times New Roman"/>
          <w:sz w:val="24"/>
        </w:rPr>
        <w:t xml:space="preserve">їм: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йду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 xml:space="preserve">вашого,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Бога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Бога </w:t>
      </w:r>
      <w:r>
        <w:rPr>
          <w:rFonts w:ascii="Times New Roman" w:hAnsi="Times New Roman"/>
          <w:sz w:val="24"/>
        </w:rPr>
        <w:t xml:space="preserve">вашого.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пішла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Магдалина,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звістити </w:t>
      </w:r>
      <w:r>
        <w:rPr>
          <w:rFonts w:ascii="Times New Roman" w:hAnsi="Times New Roman"/>
          <w:sz w:val="24"/>
        </w:rPr>
        <w:t xml:space="preserve">учням,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бачила </w:t>
      </w:r>
      <w:r>
        <w:rPr>
          <w:rFonts w:ascii="Times New Roman" w:hAnsi="Times New Roman"/>
          <w:sz w:val="24"/>
        </w:rPr>
        <w:t xml:space="preserve">Господа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те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їй. </w:t>
      </w:r>
      <w:r>
        <w:rPr>
          <w:rFonts w:ascii="Times New Roman" w:hAnsi="Times New Roman"/>
          <w:i/>
          <w:color w:val="FF0000"/>
          <w:sz w:val="24"/>
        </w:rPr>
        <w:t xml:space="preserve">(Ів. </w:t>
      </w:r>
      <w:r>
        <w:rPr>
          <w:rFonts w:ascii="Times New Roman" w:hAnsi="Times New Roman"/>
          <w:i/>
          <w:color w:val="FF0000"/>
          <w:sz w:val="24"/>
        </w:rPr>
        <w:t xml:space="preserve">64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20, </w:t>
      </w:r>
      <w:r>
        <w:rPr>
          <w:rFonts w:ascii="Times New Roman" w:hAnsi="Times New Roman"/>
          <w:i/>
          <w:color w:val="FF0000"/>
          <w:sz w:val="24"/>
        </w:rPr>
        <w:t>11-18)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Преславний батьків Господь полум'я загасив і юнаків зросив,* що однодушно співали: Боже, ти благословенний!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Ісає, ликуй!* Діва зачала в лоні й породила Сина Еммануїла, Бога й чоловіка*, а Схід − ім'я йому.* </w:t>
      </w:r>
      <w:r>
        <w:rPr>
          <w:rFonts w:ascii="Times New Roman" w:hAnsi="Times New Roman"/>
          <w:b/>
          <w:sz w:val="24"/>
        </w:rPr>
        <w:t>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Марія, </w:t>
      </w: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гробі </w:t>
      </w:r>
      <w:r>
        <w:rPr>
          <w:rFonts w:ascii="Times New Roman" w:hAnsi="Times New Roman"/>
          <w:sz w:val="24"/>
        </w:rPr>
        <w:t xml:space="preserve">двох </w:t>
      </w:r>
      <w:r>
        <w:rPr>
          <w:rFonts w:ascii="Times New Roman" w:hAnsi="Times New Roman"/>
          <w:sz w:val="24"/>
        </w:rPr>
        <w:t xml:space="preserve">ангелів, </w:t>
      </w:r>
      <w:r>
        <w:rPr>
          <w:rFonts w:ascii="Times New Roman" w:hAnsi="Times New Roman"/>
          <w:sz w:val="24"/>
        </w:rPr>
        <w:t xml:space="preserve">здивувалась*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впізнавши </w:t>
      </w:r>
      <w:r>
        <w:rPr>
          <w:rFonts w:ascii="Times New Roman" w:hAnsi="Times New Roman"/>
          <w:sz w:val="24"/>
        </w:rPr>
        <w:t xml:space="preserve">Христа, </w:t>
      </w:r>
      <w:r>
        <w:rPr>
          <w:rFonts w:ascii="Times New Roman" w:hAnsi="Times New Roman"/>
          <w:sz w:val="24"/>
        </w:rPr>
        <w:t xml:space="preserve">немов </w:t>
      </w:r>
      <w:r>
        <w:rPr>
          <w:rFonts w:ascii="Times New Roman" w:hAnsi="Times New Roman"/>
          <w:sz w:val="24"/>
        </w:rPr>
        <w:t xml:space="preserve">виноградаря, </w:t>
      </w:r>
      <w:r>
        <w:rPr>
          <w:rFonts w:ascii="Times New Roman" w:hAnsi="Times New Roman"/>
          <w:sz w:val="24"/>
        </w:rPr>
        <w:t xml:space="preserve">запитала:* </w:t>
      </w:r>
      <w:r>
        <w:rPr>
          <w:rFonts w:ascii="Times New Roman" w:hAnsi="Times New Roman"/>
          <w:sz w:val="24"/>
        </w:rPr>
        <w:t xml:space="preserve">Пане,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поклав </w:t>
      </w:r>
      <w:r>
        <w:rPr>
          <w:rFonts w:ascii="Times New Roman" w:hAnsi="Times New Roman"/>
          <w:sz w:val="24"/>
        </w:rPr>
        <w:t xml:space="preserve">тіло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Ісуса?*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пізнавши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голосі,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Спаситель,* </w:t>
      </w:r>
      <w:r>
        <w:rPr>
          <w:rFonts w:ascii="Times New Roman" w:hAnsi="Times New Roman"/>
          <w:sz w:val="24"/>
        </w:rPr>
        <w:t xml:space="preserve">почула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Нього: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дотикайся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мене,*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скажи </w:t>
      </w:r>
      <w:r>
        <w:rPr>
          <w:rFonts w:ascii="Times New Roman" w:hAnsi="Times New Roman"/>
          <w:sz w:val="24"/>
        </w:rPr>
        <w:t xml:space="preserve">братам </w:t>
      </w:r>
      <w:r>
        <w:rPr>
          <w:rFonts w:ascii="Times New Roman" w:hAnsi="Times New Roman"/>
          <w:sz w:val="24"/>
        </w:rPr>
        <w:t xml:space="preserve">моїм: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ідходжу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Отця.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Одного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Тройці </w:t>
      </w:r>
      <w:r>
        <w:rPr>
          <w:rFonts w:ascii="Times New Roman" w:hAnsi="Times New Roman"/>
          <w:sz w:val="24"/>
        </w:rPr>
        <w:t xml:space="preserve">породила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невимовно, </w:t>
      </w:r>
      <w:r>
        <w:rPr>
          <w:rFonts w:ascii="Times New Roman" w:hAnsi="Times New Roman"/>
          <w:sz w:val="24"/>
        </w:rPr>
        <w:t xml:space="preserve">Дівице:* </w:t>
      </w:r>
      <w:r>
        <w:rPr>
          <w:rFonts w:ascii="Times New Roman" w:hAnsi="Times New Roman"/>
          <w:sz w:val="24"/>
        </w:rPr>
        <w:t xml:space="preserve">Того,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двох </w:t>
      </w:r>
      <w:r>
        <w:rPr>
          <w:rFonts w:ascii="Times New Roman" w:hAnsi="Times New Roman"/>
          <w:sz w:val="24"/>
        </w:rPr>
        <w:t xml:space="preserve">природах, </w:t>
      </w:r>
      <w:r>
        <w:rPr>
          <w:rFonts w:ascii="Times New Roman" w:hAnsi="Times New Roman"/>
          <w:sz w:val="24"/>
        </w:rPr>
        <w:t xml:space="preserve">подвійного </w:t>
      </w:r>
      <w:r>
        <w:rPr>
          <w:rFonts w:ascii="Times New Roman" w:hAnsi="Times New Roman"/>
          <w:sz w:val="24"/>
        </w:rPr>
        <w:t xml:space="preserve">діянням,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єдиного </w:t>
      </w:r>
      <w:r>
        <w:rPr>
          <w:rFonts w:ascii="Times New Roman" w:hAnsi="Times New Roman"/>
          <w:sz w:val="24"/>
        </w:rPr>
        <w:t xml:space="preserve">іпостассю.*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моли </w:t>
      </w:r>
      <w:r>
        <w:rPr>
          <w:rFonts w:ascii="Times New Roman" w:hAnsi="Times New Roman"/>
          <w:sz w:val="24"/>
        </w:rPr>
        <w:t xml:space="preserve">завжди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вірою </w:t>
      </w:r>
      <w:r>
        <w:rPr>
          <w:rFonts w:ascii="Times New Roman" w:hAnsi="Times New Roman"/>
          <w:sz w:val="24"/>
        </w:rPr>
        <w:t xml:space="preserve">поклоняються,*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визволитися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усякого </w:t>
      </w:r>
      <w:r>
        <w:rPr>
          <w:rFonts w:ascii="Times New Roman" w:hAnsi="Times New Roman"/>
          <w:sz w:val="24"/>
        </w:rPr>
        <w:t xml:space="preserve">ворожого </w:t>
      </w:r>
      <w:r>
        <w:rPr>
          <w:rFonts w:ascii="Times New Roman" w:hAnsi="Times New Roman"/>
          <w:sz w:val="24"/>
        </w:rPr>
        <w:t xml:space="preserve">підступу,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прибігаємо, </w:t>
      </w:r>
      <w:r>
        <w:rPr>
          <w:rFonts w:ascii="Times New Roman" w:hAnsi="Times New Roman"/>
          <w:sz w:val="24"/>
        </w:rPr>
        <w:t xml:space="preserve">Володарко </w:t>
      </w:r>
      <w:r>
        <w:rPr>
          <w:rFonts w:ascii="Times New Roman" w:hAnsi="Times New Roman"/>
          <w:sz w:val="24"/>
        </w:rPr>
        <w:t>Богородице.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5: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</w:t>
      </w:r>
      <w:r>
        <w:rPr>
          <w:rFonts w:ascii="Times New Roman" w:hAnsi="Times New Roman"/>
          <w:sz w:val="24"/>
        </w:rPr>
        <w:t>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даремне </w:t>
      </w:r>
      <w:r>
        <w:rPr>
          <w:rFonts w:ascii="Times New Roman" w:hAnsi="Times New Roman"/>
          <w:sz w:val="24"/>
        </w:rPr>
        <w:t xml:space="preserve">проливаються </w:t>
      </w:r>
      <w:r>
        <w:rPr>
          <w:rFonts w:ascii="Times New Roman" w:hAnsi="Times New Roman"/>
          <w:sz w:val="24"/>
        </w:rPr>
        <w:t xml:space="preserve">теплі </w:t>
      </w:r>
      <w:r>
        <w:rPr>
          <w:rFonts w:ascii="Times New Roman" w:hAnsi="Times New Roman"/>
          <w:sz w:val="24"/>
        </w:rPr>
        <w:t xml:space="preserve">сльози </w:t>
      </w:r>
      <w:r>
        <w:rPr>
          <w:rFonts w:ascii="Times New Roman" w:hAnsi="Times New Roman"/>
          <w:sz w:val="24"/>
        </w:rPr>
        <w:t xml:space="preserve">Марії,*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вдостоїлась </w:t>
      </w:r>
      <w:r>
        <w:rPr>
          <w:rFonts w:ascii="Times New Roman" w:hAnsi="Times New Roman"/>
          <w:sz w:val="24"/>
        </w:rPr>
        <w:t xml:space="preserve">повчань </w:t>
      </w:r>
      <w:r>
        <w:rPr>
          <w:rFonts w:ascii="Times New Roman" w:hAnsi="Times New Roman"/>
          <w:sz w:val="24"/>
        </w:rPr>
        <w:t xml:space="preserve">ангелів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видіння </w:t>
      </w:r>
      <w:r>
        <w:rPr>
          <w:rFonts w:ascii="Times New Roman" w:hAnsi="Times New Roman"/>
          <w:sz w:val="24"/>
        </w:rPr>
        <w:t xml:space="preserve">самого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Ісуса.*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по-земному </w:t>
      </w:r>
      <w:r>
        <w:rPr>
          <w:rFonts w:ascii="Times New Roman" w:hAnsi="Times New Roman"/>
          <w:sz w:val="24"/>
        </w:rPr>
        <w:t xml:space="preserve">міркує,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немічна </w:t>
      </w:r>
      <w:r>
        <w:rPr>
          <w:rFonts w:ascii="Times New Roman" w:hAnsi="Times New Roman"/>
          <w:sz w:val="24"/>
        </w:rPr>
        <w:t xml:space="preserve">жінка,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дозволив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їй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доторкнутися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себе,*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відіслав </w:t>
      </w:r>
      <w:r>
        <w:rPr>
          <w:rFonts w:ascii="Times New Roman" w:hAnsi="Times New Roman"/>
          <w:sz w:val="24"/>
        </w:rPr>
        <w:t xml:space="preserve">її,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проповідницю,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Твоїх </w:t>
      </w:r>
      <w:r>
        <w:rPr>
          <w:rFonts w:ascii="Times New Roman" w:hAnsi="Times New Roman"/>
          <w:sz w:val="24"/>
        </w:rPr>
        <w:t xml:space="preserve">учнів,* </w:t>
      </w:r>
      <w:r>
        <w:rPr>
          <w:rFonts w:ascii="Times New Roman" w:hAnsi="Times New Roman"/>
          <w:sz w:val="24"/>
        </w:rPr>
        <w:t xml:space="preserve">звістити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благовість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дати </w:t>
      </w:r>
      <w:r>
        <w:rPr>
          <w:rFonts w:ascii="Times New Roman" w:hAnsi="Times New Roman"/>
          <w:sz w:val="24"/>
        </w:rPr>
        <w:t xml:space="preserve">вістку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відхід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Отцевого </w:t>
      </w:r>
      <w:r>
        <w:rPr>
          <w:rFonts w:ascii="Times New Roman" w:hAnsi="Times New Roman"/>
          <w:sz w:val="24"/>
        </w:rPr>
        <w:t xml:space="preserve">спадкоємства.*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нею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сподоби, </w:t>
      </w:r>
      <w:r>
        <w:rPr>
          <w:rFonts w:ascii="Times New Roman" w:hAnsi="Times New Roman"/>
          <w:sz w:val="24"/>
        </w:rPr>
        <w:t xml:space="preserve">Владико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>явління.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