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10 Неділя</w:t>
      </w:r>
    </w:p>
    <w:p>
      <w:r>
        <w:rPr>
          <w:rFonts w:ascii="Times New Roman" w:hAnsi="Times New Roman"/>
          <w:sz w:val="24"/>
        </w:rPr>
        <w:t>Неділя 27 по П'ятидесятниці</w:t>
      </w:r>
    </w:p>
    <w:p>
      <w:r>
        <w:rPr>
          <w:rFonts w:ascii="Times New Roman" w:hAnsi="Times New Roman"/>
          <w:sz w:val="24"/>
        </w:rPr>
        <w:t>Святих мучеників Мини, Єрмогена і Євграфа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</w:t>
      </w:r>
      <w:r>
        <w:rPr>
          <w:rFonts w:ascii="Times New Roman" w:hAnsi="Times New Roman"/>
          <w:color w:val="000000"/>
          <w:sz w:val="24"/>
        </w:rPr>
        <w:t>кончині чудодія</w:t>
      </w:r>
      <w:r>
        <w:rPr>
          <w:rFonts w:ascii="Times New Roman" w:hAnsi="Times New Roman"/>
          <w:color w:val="000000"/>
          <w:sz w:val="24"/>
        </w:rPr>
        <w:t xml:space="preserve">ти.* Воістину чудо преславне, кості бо </w:t>
      </w:r>
      <w:r>
        <w:rPr>
          <w:rFonts w:ascii="Times New Roman" w:hAnsi="Times New Roman"/>
          <w:color w:val="000000"/>
          <w:sz w:val="24"/>
        </w:rPr>
        <w:t>нагі</w:t>
      </w:r>
      <w:r>
        <w:rPr>
          <w:rFonts w:ascii="Times New Roman" w:hAnsi="Times New Roman"/>
          <w:color w:val="000000"/>
          <w:sz w:val="24"/>
        </w:rPr>
        <w:t xml:space="preserve"> виточують зцілення,* слава Єдиному і </w:t>
      </w:r>
      <w:r>
        <w:rPr>
          <w:rFonts w:ascii="Times New Roman" w:hAnsi="Times New Roman"/>
          <w:color w:val="000000"/>
          <w:sz w:val="24"/>
        </w:rPr>
        <w:t>Создателю</w:t>
      </w:r>
      <w:r>
        <w:rPr>
          <w:rFonts w:ascii="Times New Roman" w:hAnsi="Times New Roman"/>
          <w:color w:val="000000"/>
          <w:sz w:val="24"/>
        </w:rPr>
        <w:t xml:space="preserve"> Богу.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святих мучеників Мини, Єрмогена і Євграфа,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>
      <w:pPr>
        <w:pStyle w:val="a5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</w:t>
      </w:r>
      <w:r>
        <w:rPr>
          <w:rFonts w:ascii="Times New Roman" w:hAnsi="Times New Roman"/>
          <w:color w:val="000000"/>
          <w:sz w:val="24"/>
        </w:rPr>
        <w:t>кончині чудодія</w:t>
      </w:r>
      <w:r>
        <w:rPr>
          <w:rFonts w:ascii="Times New Roman" w:hAnsi="Times New Roman"/>
          <w:color w:val="000000"/>
          <w:sz w:val="24"/>
        </w:rPr>
        <w:t xml:space="preserve">ти.* Воістину чудо преславне, кості бо </w:t>
      </w:r>
      <w:r>
        <w:rPr>
          <w:rFonts w:ascii="Times New Roman" w:hAnsi="Times New Roman"/>
          <w:color w:val="000000"/>
          <w:sz w:val="24"/>
        </w:rPr>
        <w:t>нагі</w:t>
      </w:r>
      <w:r>
        <w:rPr>
          <w:rFonts w:ascii="Times New Roman" w:hAnsi="Times New Roman"/>
          <w:color w:val="000000"/>
          <w:sz w:val="24"/>
        </w:rPr>
        <w:t xml:space="preserve"> виточують зцілення,* слава Єдиному і </w:t>
      </w:r>
      <w:r>
        <w:rPr>
          <w:rFonts w:ascii="Times New Roman" w:hAnsi="Times New Roman"/>
          <w:color w:val="000000"/>
          <w:sz w:val="24"/>
        </w:rPr>
        <w:t>Создателю</w:t>
      </w:r>
      <w:r>
        <w:rPr>
          <w:rFonts w:ascii="Times New Roman" w:hAnsi="Times New Roman"/>
          <w:color w:val="000000"/>
          <w:sz w:val="24"/>
        </w:rPr>
        <w:t xml:space="preserve"> Богу.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що воскрес із мертвих, істинний Бог наш, молитвами пречистої своєї Матері, святих, славних і всехвальних апостолів, святого, якого є храм, святих мучеників Мини, Єрмогена і Євграфа,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zZL7WqmYXh0fXL+HAh3uYHnAXqQ==">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