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15 П'ятниця</w:t>
      </w:r>
    </w:p>
    <w:p>
      <w:r>
        <w:rPr>
          <w:rFonts w:ascii="Times New Roman" w:hAnsi="Times New Roman"/>
          <w:b/>
          <w:sz w:val="24"/>
        </w:rPr>
        <w:t>🕃 Святого отця нашого Стефана ісповідника, архиєпископа Сурозького</w:t>
      </w:r>
    </w:p>
    <w:p>
      <w:r>
        <w:rPr>
          <w:rFonts w:ascii="Times New Roman" w:hAnsi="Times New Roman"/>
          <w:sz w:val="24"/>
        </w:rPr>
        <w:t xml:space="preserve">Святого священномученика Єлевтерія </w:t>
      </w:r>
    </w:p>
    <w:p>
      <w:r>
        <w:rPr>
          <w:rFonts w:ascii="Times New Roman" w:hAnsi="Times New Roman"/>
          <w:sz w:val="24"/>
        </w:rPr>
        <w:t xml:space="preserve">Преподобного отця нашого Павла, що в Латрі 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</w:t>
      </w:r>
      <w:r>
        <w:rPr>
          <w:rFonts w:ascii="Times New Roman" w:hAnsi="Times New Roman"/>
          <w:color w:val="000000"/>
          <w:sz w:val="24"/>
        </w:rPr>
        <w:t xml:space="preserve">, священномученику </w:t>
      </w:r>
      <w:r>
        <w:rPr>
          <w:rFonts w:ascii="Times New Roman" w:hAnsi="Times New Roman"/>
          <w:color w:val="000000"/>
          <w:sz w:val="24"/>
        </w:rPr>
        <w:t>Єлевтерію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</w:t>
      </w:r>
      <w:r>
        <w:rPr>
          <w:rFonts w:ascii="Times New Roman" w:hAnsi="Times New Roman"/>
          <w:color w:val="000000"/>
          <w:sz w:val="24"/>
        </w:rPr>
        <w:t xml:space="preserve">, священномученику </w:t>
      </w:r>
      <w:r>
        <w:rPr>
          <w:rFonts w:ascii="Times New Roman" w:hAnsi="Times New Roman"/>
          <w:color w:val="000000"/>
          <w:sz w:val="24"/>
        </w:rPr>
        <w:t>Єлевтерію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 Подавця, кличемо до тебе:* Слава, Христе, милосердю твоєму!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</w:t>
      </w:r>
      <w:r>
        <w:rPr>
          <w:rFonts w:ascii="Times New Roman" w:hAnsi="Times New Roman"/>
          <w:color w:val="000000"/>
          <w:sz w:val="24"/>
        </w:rPr>
        <w:t xml:space="preserve">, священномученику </w:t>
      </w:r>
      <w:r>
        <w:rPr>
          <w:rFonts w:ascii="Times New Roman" w:hAnsi="Times New Roman"/>
          <w:color w:val="000000"/>
          <w:sz w:val="24"/>
        </w:rPr>
        <w:t>Єлевтерію</w:t>
      </w:r>
      <w:r>
        <w:rPr>
          <w:rFonts w:ascii="Times New Roman" w:hAnsi="Times New Roman"/>
          <w:color w:val="000000"/>
          <w:sz w:val="24"/>
        </w:rPr>
        <w:t>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dcN5QYDysfBH1fzWYUrgbgblvg==">AMUW2mVMbSXbBlSNqYD3dPtH96qWXgNuFgDfUPvr7xFgn0sXtK0wCvkD5wTBBtWyMD1Bt6y88XWb5Q9cq2ptF3CRmBR6e+IIkA3Roef28Y6bvK40eRRW7qa+s5j3+/3osm0IHhWLlCdr9Otqm9Sjz5G8GD26XyecVdMu/uJuMfsp6urNBaSKeRlTaXHH7+T3wCvUkTbbtQoLhdCu18sRfTo8N8GYK0iZvEC8KLF+F8XWVViW4sY4sB4yLaGOLNslN63hCvLXDyXPalPcUYoBb/Bix+gET1/r1rwQH+LOHlQejcySyzOajHnlxTBbh54OWFuKnmOMnAC4TKS0lk3yxwQmIgIWE+eQfy9TW59Kw3zTBZgQPAFULPtPrBs1kCwdNNAS2FOiHV5bKG9LhUWBjHr/Ce29UqjnYJcXrtLqR7Cj5Riqlrj2H3Dj3VpN7PJou+d+36bt46ukMIXXrSxpeVJIOWdi8rfLO85Lj3+c2752V2G+exEQADpJ/wPp0/DPUkMar3JZGysckREEoSpjYQoyEhdI2xlxh8dZ2F4I8pzQ6QiwtdeiNO59bZ8jR0FB6JvSMRIeCs8RL57uKosQLdU90cAGkAom5ZidKZGd9DEf0Ol+mIIznpVW/YLfCGcRnhh0yv+ZuYDWRFA7k0s3Ui2XR1hPE7JqPR+dV2v3wB+3QNoK/vq9TEwd7tcuOtuamjb1xAOdR9VCZh291eZiTJ0y2rL5siJitLYGbtcdyhGIDEwdJnrbDwp3EZTjXvHZxnOZdFnf8ptsKXpyWd+49WI+8YSvbwZDdc80MrVNmV1LfRzNfSzK2Mob3z2qIcKZBLwqCZtf9q/h+U47LiW7cZDW0K8A6UG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