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Ту, що надприродно зачала тілом у лоні сяюче вічно від Отця Слово,* піснями невмовкаючими величаємо, вірні.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Міцними в терпінні й сильними супроти ворога показались ви, Страстотерпці.* Ви здобули перемогу, законно постраждавши,* та й були завінчані Богом.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преподобними, посниками і священними пророками вшануймо безліч жінок страдниць* і тих, що постом здолали ворога.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 тілі щедрого і милосердного Бога,* з усіма святими моли його постійно,* щоб визволив нас від бід, Мати Діво чиста.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   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X8cYa9q0Nv32uVEwWTv/7D9ISQ==">AMUW2mWJHPOPrladY3FsX0WWXIUiJiSC9kwSsAcnpZeR3x+L6B+5j32XqWif+irEMAuc/I1NIToSlOa94qP+WoUuPwMZaQR7SXcQb+jon250lEGa/H5dlDRkMNSXdJdCN9oGgIrWj0ZVXaP9hlZpYs6qo9CcuOs2txiMYbUPXvf4DqNCGeiLebmQHeElCcwJEQr0YH/8rNMbBbL6WUMYUiJ8HMJwtdR1nubGDonL+szJvGHlbD0Sq1IrN0zAkSCQRjD4mJNqAdN1JqCdebwWMpf3qbTFnc8bgFso67mS6hVo3KwDFy6Nr6Aa+aOhWJAXZrUb9J+N3VDH/vf7Jbp8ef+tofA6Bn08boE4z9nj+hqgL/hoOCRBPuHEBEo2gCp95Fd5585Cfs9m2wKXmgSro+P21ycMgJo4ylYteXt9UyqWq/MZFOs6RfXW+Z5PaU4wKWFmBaJzBdkgchgfrGy/vm58vMRTyKowsr21kL7vqy71Z+s/X8buSTuU1MxBUhJMbc5l5st13F0YPR4hXP/0W6gbGMQPxpVA4Hi/7YLuocsIxpCpD7xpIgJ2geatO0MhhTs/7aTYpKWAND4LDC2FwQFaz5LKFTxms6d4OoJhWNYKbeGTzyc6BIluH9a53NmsybcBnlhdUd4D0TMxHVP/DPjHd8NVsI+pUoBK4nSmoVvoEy+RSm1+8H+IWjm+gK3cqS4Ihj2xIMYIFKrptLpxH06qXLjrC135CJ+Zeg5pnBfnwWsbtZLj45RxCkB3HcCmQuklS/P00AYIIz0rboVrdJFh+K9xbh2l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2021-10-17T23:54:00Z</dcterms:created>
  <dc:creator>Windows User</dc:creator>
</cp:coreProperties>
</file>