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Цaрським вінцeм увінчaлася голова твоя через страждaння,* які перетерпів єси за Христа Бога, серед</w:t>
      </w:r>
      <w:r>
        <w:rPr>
          <w:rFonts w:ascii="Times New Roman" w:hAnsi="Times New Roman"/>
          <w:sz w:val="24"/>
        </w:rPr>
        <w:t xml:space="preserve">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Пeрший на землі був ти засіяний сіячем небeсним, всехвaльний Стефaне,* пeрший на землі за Хр</w:t>
      </w:r>
      <w:r>
        <w:rPr>
          <w:rFonts w:ascii="Times New Roman" w:hAnsi="Times New Roman"/>
          <w:sz w:val="24"/>
        </w:rPr>
        <w:t>иста кров пролив єси, блажeнний,* пeрший від Нього вінцем перемоги увінчаний був на небі,* страдників начaло, вінценосче,* первостраждaльний серед мучеників.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Цaрським вінцeм увінчaлася голова твоя через страждaння,* які перетерпів єси за Христа Бога, серед</w:t>
      </w:r>
      <w:r>
        <w:rPr>
          <w:rFonts w:ascii="Times New Roman" w:hAnsi="Times New Roman"/>
          <w:sz w:val="24"/>
        </w:rPr>
        <w:t xml:space="preserve">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Пeрший на землі був ти засіяний сіячем небeсним, всехвaльний Стефaне,* пeрший на землі за Хр</w:t>
      </w:r>
      <w:r>
        <w:rPr>
          <w:rFonts w:ascii="Times New Roman" w:hAnsi="Times New Roman"/>
          <w:sz w:val="24"/>
        </w:rPr>
        <w:t>иста кров пролив єси, блажeнний,* пeрший від Нього вінцем перемоги увінчаний був на небі,* страдників начaло, вінценосче,* первостраждaльний серед мучеників.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первомученика й архидиякона Стефана, якого перенесення мощів сьогодні пам'ять звершуємо,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