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</w:t>
      </w:r>
      <w:r>
        <w:rPr>
          <w:rFonts w:ascii="Times New Roman" w:hAnsi="Times New Roman"/>
          <w:sz w:val="24"/>
        </w:rPr>
        <w:t xml:space="preserve">е:* Ти ра́дістю напо́внив усе́, Спа́се наш, що прийшо́в спасти́ світ.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Діомида,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</w:t>
      </w:r>
      <w:r>
        <w:rPr>
          <w:rFonts w:ascii="Times New Roman" w:hAnsi="Times New Roman"/>
          <w:sz w:val="24"/>
        </w:rPr>
        <w:t xml:space="preserve">е:* Ти ра́дістю напо́внив усе́, Спа́се наш, що прийшо́в спасти́ світ.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Невимо́вного і боже́ственного для люде́й Тво́го про́мислу,* неописа́нне Сло́во О́тче,* і О́браз непи́саний, і богопи́саний,* перемо́жна пі́сня правди́вого Тво́го Вопло́че</w:t>
      </w:r>
      <w:r>
        <w:rPr>
          <w:rFonts w:ascii="Times New Roman" w:hAnsi="Times New Roman"/>
          <w:color w:val="333333"/>
          <w:sz w:val="24"/>
        </w:rPr>
        <w:t>ння.* Його́ ж вшано́вуємо, цілу́ючи.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Діомида,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</w:t>
      </w:r>
      <w:r>
        <w:rPr>
          <w:rFonts w:ascii="Times New Roman" w:hAnsi="Times New Roman"/>
          <w:sz w:val="24"/>
        </w:rPr>
        <w:t xml:space="preserve">е:* Ти ра́дістю напо́внив усе́, Спа́се наш, що прийшо́в спасти́ світ.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Діомида,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</w:t>
      </w:r>
      <w:r>
        <w:rPr>
          <w:rFonts w:ascii="Times New Roman" w:hAnsi="Times New Roman"/>
          <w:sz w:val="24"/>
        </w:rPr>
        <w:t xml:space="preserve">е:* Ти ра́дістю напо́внив усе́, Спа́се наш, що прийшо́в спасти́ світ.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Невимо́вного і боже́ственного для люде́й Тво́го про́мислу,* неописа́нне Сло́во О́тче,* і О́браз непи́саний, і богопи́саний,* перемо́жна пі́сня правди́вого Тво́го Вопло́че</w:t>
      </w:r>
      <w:r>
        <w:rPr>
          <w:rFonts w:ascii="Times New Roman" w:hAnsi="Times New Roman"/>
          <w:color w:val="333333"/>
          <w:sz w:val="24"/>
        </w:rPr>
        <w:t>ння.* Його́ ж вшано́вуємо, цілу́ючи.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Діомида,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