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Днесь у радості пісню возсилаймо, люди,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вишніх сущому Богові,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який дав нам лікарів, які зціляють без відплати,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Косму і Дам’яна, до яких зовемо: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ті, що задарма прийняли благодать зцілення,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задарма й подавайте його всім,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хто пам’ять вашу почитає.</w:t>
      </w:r>
      <w:r>
        <w:rPr>
          <w:rFonts w:ascii="Times New Roman" w:hAnsi="Times New Roman"/>
          <w:sz w:val="24"/>
        </w:rPr>
        <w:t xml:space="preserve"> 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 джерела чудес благодать зцілень прийнявши,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невідмовно подаєте задарма тим, які до вас прибігають,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безоплатні лікарі, Космо й Дам’яне.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нас у недузі душевній і тілесній навідуйте,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просячи в Христа Бога великої милості.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Днесь у радості пісню возсилаймо, люди,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вишніх сущому Богові,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який дав нам лікарів, які зціляють без відплати,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Косму і Дам’яна, до яких зовемо: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ті, що задарма прийняли благодать зцілення,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задарма й подавайте його всім,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хто пам’ять вашу почитає.</w:t>
      </w:r>
      <w:r>
        <w:rPr>
          <w:rFonts w:ascii="Times New Roman" w:hAnsi="Times New Roman"/>
          <w:sz w:val="24"/>
        </w:rPr>
        <w:t xml:space="preserve"> 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 джерела чудес благодать зцілень прийнявши,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невідмовно подаєте задарма тим, які до вас прибігають,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безоплатні лікарі, Космо й Дам’яне.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нас у недузі душевній і тілесній навідуйте,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просячи в Христа Бога великої милості.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