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рівноапостольного, великого князя Володимира, у святому хрещенні названого Василієм, якого сьогодні пам'ять світло звершуємо, святих мучеників Кирика і Юліти,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рівноапостольного, великого князя Володимира, у святому хрещенні названого Василієм, якого сьогодні пам'ять світло звершуємо, святих мучеників Кирика і Юліти,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рівноапостольного, великого князя Володимира, у святому хрещенні названого Василієм, якого сьогодні пам'ять світло звершуємо, святих мучеників Кирика і Юліти,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рівноапостольного, великого князя Володимира, у святому хрещенні названого Василієм, якого сьогодні пам'ять світло звершуємо, святих мучеників Кирика і Юліти,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