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rFonts w:ascii="Arial" w:cs="Arial" w:eastAsia="Arial" w:hAnsi="Arial"/>
          <w:b w:val="1"/>
          <w:color w:val="000000"/>
          <w:sz w:val="24"/>
          <w:szCs w:val="24"/>
        </w:rPr>
      </w:pPr>
      <w:bookmarkStart w:colFirst="0" w:colLast="0" w:name="_heading=h.hmuecirp0avs" w:id="0"/>
      <w:bookmarkEnd w:id="0"/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0"/>
        </w:rPr>
        <w:t xml:space="preserve">Autoevaluación — Informe avance Proyecto APT (Fase 2)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Estudiante: Rafael Ancalipe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Sigla: PTY4614 — Capstone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Fecha: 2025-10-26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Rol principal: Arquitectura, metodología, pruebas, seguridad y evidencias; coordinación del avance.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#</w:t>
            </w:r>
          </w:p>
        </w:tc>
        <w:tc>
          <w:tcPr/>
          <w:p w:rsidR="00000000" w:rsidDel="00000000" w:rsidP="00000000" w:rsidRDefault="00000000" w:rsidRPr="00000000" w14:paraId="0000000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Indicador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Categoría seleccionada</w:t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Justificación breve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Evidencia trazable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Ajustes al proyecto</w:t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Completamente Logrado</w:t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Análisis híbrido (WASM+Functions), normalización de PGN, taxonomía pedagógica.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“Ajustes implementados”; A3-arquitectura_v2.png; A3-secuencia.png; acta de sprint.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Metodología aplicada y logro de objetivos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Completamente Logrado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Sprints cumplidos; KPIs y protocolo definidos y en curso.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Metodología y protocolo; A6-kanban.png; A6-acta.pdf.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Evidencias de avance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Completamente Logrado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Flujo MVP, pruebas/cobertura, métricas y demo.</w:t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A1-fig1…N; A2-pruebas.md; A2-cobertura.html; A2-metricas.csv; A2-demo.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Lenguaje técnico preciso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Completamente Logrado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Terminología consistente (PGN, FEN, UCI, SUS, KPIs).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Informe Fase 2 y glosario.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2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Ortografía, redacción y referencias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Completamente Logrado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Corrección ortográfica y bibliografía en APA.</w:t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Referencias APA.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Formato del informe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Completamente Logrado</w:t>
            </w:r>
          </w:p>
        </w:tc>
        <w:tc>
          <w:tcPr/>
          <w:p w:rsidR="00000000" w:rsidDel="00000000" w:rsidP="00000000" w:rsidRDefault="00000000" w:rsidRPr="00000000" w14:paraId="0000002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Tipografía, tamaño e interlineado según pauta; portada e índice.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Control visual del PDF.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Calidad disciplinaria</w:t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Completamente Logrado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Pruebas, seguridad y índices verificados.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A2-pruebas.md; A5-firestore.rules; A5-indexes.json.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Abstract, conclusiones y reflexión en inglés</w:t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Completamente Logrado</w:t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Secciones EN incluidas y coherentes.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Abstract EN; Conclusions EN; Individual Reflection EN.</w:t>
            </w:r>
          </w:p>
        </w:tc>
      </w:tr>
    </w:tbl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C3L2spZLajRSbIVnaAjKZpL/Lw==">CgMxLjAyDmguaG11ZWNpcnAwYXZzOAByITFUNHJXY2Q3c1FrRU9rbjR4azV4akV2M3pEUjVjQ2M5YQ==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