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B137E35" w14:textId="45606768" w:rsidR="004F2A8B" w:rsidRDefault="00322A1E" w:rsidP="3D28A338">
            <w:pPr>
              <w:jc w:val="both"/>
              <w:rPr>
                <w:rFonts w:ascii="Calibri" w:hAnsi="Calibri"/>
                <w:b/>
                <w:bCs/>
                <w:color w:val="1F4E79" w:themeColor="accent1" w:themeShade="80"/>
              </w:rPr>
            </w:pPr>
            <w:r w:rsidRPr="00322A1E">
              <w:rPr>
                <w:rFonts w:eastAsiaTheme="majorEastAsia"/>
                <w:sz w:val="24"/>
                <w:szCs w:val="24"/>
              </w:rPr>
              <w:t>Sí hemos podido cumplir con la mayoría de las actividades dentro de los plazos definidos, especialmente en el levantamiento de requerimientos y el diseño de la base de datos. Los factores que han facilitado el avance han sido la buena disposición de la clínica para participar en reuniones y la aplicación de metodología ágil con entregas parciales. Sin embargo, se presentaron dificultades en la integración de algunos módulos y en la validación temprana de la interfaz, lo que generó ciertos retrasos.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7BC4D618" w14:textId="43519914" w:rsidR="004F2A8B" w:rsidRPr="00874D16" w:rsidRDefault="00322A1E" w:rsidP="3D28A338">
            <w:pPr>
              <w:jc w:val="both"/>
              <w:rPr>
                <w:rFonts w:ascii="Calibri" w:hAnsi="Calibri"/>
                <w:b/>
                <w:bCs/>
                <w:color w:val="1F4E79" w:themeColor="accent1" w:themeShade="80"/>
              </w:rPr>
            </w:pPr>
            <w:r w:rsidRPr="00322A1E">
              <w:rPr>
                <w:rFonts w:eastAsiaTheme="majorEastAsia"/>
                <w:sz w:val="24"/>
                <w:szCs w:val="24"/>
              </w:rPr>
              <w:t>Para enfrentar las dificultades hemos priorizado la comunicación constante dentro del equipo y con la clínica, lo que permitió aclarar requerimientos y ajustar tareas. Además, decidimos dividir los desarrollos en módulos pequeños y manejables para reducir riesgos. De cara a lo que falta, planeamos reforzar las pruebas piloto e incorporar la retroalimentación de los usuarios de manera más estructurada.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5D99CA8E" w14:textId="2C11D780" w:rsidR="004F2A8B" w:rsidRDefault="00322A1E" w:rsidP="3D28A338">
            <w:pPr>
              <w:jc w:val="both"/>
              <w:rPr>
                <w:rFonts w:ascii="Calibri" w:hAnsi="Calibri"/>
                <w:b/>
                <w:bCs/>
                <w:color w:val="1F4E79" w:themeColor="accent1" w:themeShade="80"/>
              </w:rPr>
            </w:pPr>
            <w:r w:rsidRPr="00322A1E">
              <w:rPr>
                <w:rFonts w:eastAsiaTheme="majorEastAsia"/>
                <w:sz w:val="24"/>
                <w:szCs w:val="24"/>
              </w:rPr>
              <w:t>Hasta el momento, considero que mi desempeño ha sido positivo, ya que he cumplido con los compromisos asumidos y he aportado soluciones técnicas en los tiempos esperados. Destaco la capacidad de adaptación frente a cambios y la organización en el uso de herramientas como GitHub. Sin embargo, creo que debo mejorar en la documentación continua, ya que en algunos casos se generaron retrasos al formalizar los registros de avances.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1E61CA1" w14:textId="2379D0D6" w:rsidR="004F2A8B" w:rsidRPr="00874D16" w:rsidRDefault="00322A1E" w:rsidP="00322A1E">
            <w:pPr>
              <w:jc w:val="both"/>
              <w:rPr>
                <w:rFonts w:ascii="Calibri" w:hAnsi="Calibri"/>
                <w:b/>
                <w:bCs/>
                <w:color w:val="1F4E79" w:themeColor="accent1" w:themeShade="80"/>
              </w:rPr>
            </w:pPr>
            <w:r w:rsidRPr="00322A1E">
              <w:rPr>
                <w:rFonts w:eastAsiaTheme="majorEastAsia"/>
                <w:sz w:val="24"/>
                <w:szCs w:val="24"/>
              </w:rPr>
              <w:t>Una de las principales inquietudes es cómo lograr que el sistema piloto quede completamente estable. Me gustaría consultar al docente si es recomendable implementar primero todas las funciones críticas y luego avanzar a mejoras visuales, o bien mantener ambos desarrollos en paralelo.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3C35FF15" w14:textId="1B5A7988" w:rsidR="004F2A8B" w:rsidRDefault="00322A1E" w:rsidP="3D28A338">
            <w:pPr>
              <w:jc w:val="both"/>
              <w:rPr>
                <w:rFonts w:eastAsiaTheme="majorEastAsia"/>
                <w:color w:val="767171" w:themeColor="background2" w:themeShade="80"/>
                <w:sz w:val="24"/>
                <w:szCs w:val="24"/>
              </w:rPr>
            </w:pPr>
            <w:r w:rsidRPr="00322A1E">
              <w:rPr>
                <w:rFonts w:eastAsiaTheme="majorEastAsia"/>
                <w:sz w:val="24"/>
                <w:szCs w:val="24"/>
              </w:rPr>
              <w:t>Creemos que las actividades actuales están bien distribuidas entre los integrantes del grupo, aunque sería útil asignar más responsabilidad en las pruebas y documentación a un miembro específico para que no se concentre en una sola persona. También podría añadirse la actividad de diseñar un plan de capacitación más estructurado para la clínica, lo que facilitaría la adopción del sistema.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5CFD58DE" w14:textId="6A00398C" w:rsidR="004F2A8B" w:rsidRDefault="00322A1E" w:rsidP="3D28A338">
            <w:pPr>
              <w:jc w:val="both"/>
              <w:rPr>
                <w:rFonts w:eastAsiaTheme="majorEastAsia"/>
                <w:color w:val="767171" w:themeColor="background2" w:themeShade="80"/>
                <w:sz w:val="24"/>
                <w:szCs w:val="24"/>
              </w:rPr>
            </w:pPr>
            <w:r w:rsidRPr="00322A1E">
              <w:rPr>
                <w:rFonts w:eastAsiaTheme="majorEastAsia"/>
                <w:sz w:val="24"/>
                <w:szCs w:val="24"/>
              </w:rPr>
              <w:t>El trabajo en grupo ha sido positivo en términos de compromiso y cumplimiento de tareas. Destacamos la comunicación fluida y la coordinación en el uso de herramientas digitales. Como aspecto a mejorar, creemos que debemos reforzar la planificación semanal y el seguimiento de tareas, para reducir los retrasos que se generan cuando alguna actividad depende del avance de otra.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2445" w14:textId="77777777" w:rsidR="00482AD3" w:rsidRDefault="00482AD3" w:rsidP="00DF38AE">
      <w:pPr>
        <w:spacing w:after="0" w:line="240" w:lineRule="auto"/>
      </w:pPr>
      <w:r>
        <w:separator/>
      </w:r>
    </w:p>
  </w:endnote>
  <w:endnote w:type="continuationSeparator" w:id="0">
    <w:p w14:paraId="1F5BE668" w14:textId="77777777" w:rsidR="00482AD3" w:rsidRDefault="00482A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FCB6F" w14:textId="77777777" w:rsidR="00482AD3" w:rsidRDefault="00482AD3" w:rsidP="00DF38AE">
      <w:pPr>
        <w:spacing w:after="0" w:line="240" w:lineRule="auto"/>
      </w:pPr>
      <w:r>
        <w:separator/>
      </w:r>
    </w:p>
  </w:footnote>
  <w:footnote w:type="continuationSeparator" w:id="0">
    <w:p w14:paraId="630EBFB7" w14:textId="77777777" w:rsidR="00482AD3" w:rsidRDefault="00482A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86302659">
    <w:abstractNumId w:val="3"/>
  </w:num>
  <w:num w:numId="2" w16cid:durableId="789276548">
    <w:abstractNumId w:val="8"/>
  </w:num>
  <w:num w:numId="3" w16cid:durableId="1003506979">
    <w:abstractNumId w:val="12"/>
  </w:num>
  <w:num w:numId="4" w16cid:durableId="1265650470">
    <w:abstractNumId w:val="28"/>
  </w:num>
  <w:num w:numId="5" w16cid:durableId="1103840376">
    <w:abstractNumId w:val="30"/>
  </w:num>
  <w:num w:numId="6" w16cid:durableId="430054350">
    <w:abstractNumId w:val="4"/>
  </w:num>
  <w:num w:numId="7" w16cid:durableId="1040400081">
    <w:abstractNumId w:val="11"/>
  </w:num>
  <w:num w:numId="8" w16cid:durableId="1836920175">
    <w:abstractNumId w:val="19"/>
  </w:num>
  <w:num w:numId="9" w16cid:durableId="334383392">
    <w:abstractNumId w:val="15"/>
  </w:num>
  <w:num w:numId="10" w16cid:durableId="272589900">
    <w:abstractNumId w:val="9"/>
  </w:num>
  <w:num w:numId="11" w16cid:durableId="1923636053">
    <w:abstractNumId w:val="24"/>
  </w:num>
  <w:num w:numId="12" w16cid:durableId="743262693">
    <w:abstractNumId w:val="35"/>
  </w:num>
  <w:num w:numId="13" w16cid:durableId="905453035">
    <w:abstractNumId w:val="29"/>
  </w:num>
  <w:num w:numId="14" w16cid:durableId="463430882">
    <w:abstractNumId w:val="1"/>
  </w:num>
  <w:num w:numId="15" w16cid:durableId="1567957174">
    <w:abstractNumId w:val="36"/>
  </w:num>
  <w:num w:numId="16" w16cid:durableId="971448871">
    <w:abstractNumId w:val="21"/>
  </w:num>
  <w:num w:numId="17" w16cid:durableId="1251356312">
    <w:abstractNumId w:val="17"/>
  </w:num>
  <w:num w:numId="18" w16cid:durableId="607397667">
    <w:abstractNumId w:val="31"/>
  </w:num>
  <w:num w:numId="19" w16cid:durableId="763575582">
    <w:abstractNumId w:val="10"/>
  </w:num>
  <w:num w:numId="20" w16cid:durableId="6030688">
    <w:abstractNumId w:val="39"/>
  </w:num>
  <w:num w:numId="21" w16cid:durableId="213734257">
    <w:abstractNumId w:val="34"/>
  </w:num>
  <w:num w:numId="22" w16cid:durableId="177232318">
    <w:abstractNumId w:val="13"/>
  </w:num>
  <w:num w:numId="23" w16cid:durableId="1067074482">
    <w:abstractNumId w:val="14"/>
  </w:num>
  <w:num w:numId="24" w16cid:durableId="1595896145">
    <w:abstractNumId w:val="5"/>
  </w:num>
  <w:num w:numId="25" w16cid:durableId="1485274390">
    <w:abstractNumId w:val="16"/>
  </w:num>
  <w:num w:numId="26" w16cid:durableId="1408766653">
    <w:abstractNumId w:val="20"/>
  </w:num>
  <w:num w:numId="27" w16cid:durableId="1340348238">
    <w:abstractNumId w:val="23"/>
  </w:num>
  <w:num w:numId="28" w16cid:durableId="46340860">
    <w:abstractNumId w:val="0"/>
  </w:num>
  <w:num w:numId="29" w16cid:durableId="1291744594">
    <w:abstractNumId w:val="18"/>
  </w:num>
  <w:num w:numId="30" w16cid:durableId="768042376">
    <w:abstractNumId w:val="22"/>
  </w:num>
  <w:num w:numId="31" w16cid:durableId="997995861">
    <w:abstractNumId w:val="2"/>
  </w:num>
  <w:num w:numId="32" w16cid:durableId="672799214">
    <w:abstractNumId w:val="7"/>
  </w:num>
  <w:num w:numId="33" w16cid:durableId="820543307">
    <w:abstractNumId w:val="32"/>
  </w:num>
  <w:num w:numId="34" w16cid:durableId="2097827553">
    <w:abstractNumId w:val="38"/>
  </w:num>
  <w:num w:numId="35" w16cid:durableId="1779329677">
    <w:abstractNumId w:val="6"/>
  </w:num>
  <w:num w:numId="36" w16cid:durableId="1528910387">
    <w:abstractNumId w:val="25"/>
  </w:num>
  <w:num w:numId="37" w16cid:durableId="97019644">
    <w:abstractNumId w:val="37"/>
  </w:num>
  <w:num w:numId="38" w16cid:durableId="1935285345">
    <w:abstractNumId w:val="27"/>
  </w:num>
  <w:num w:numId="39" w16cid:durableId="697779363">
    <w:abstractNumId w:val="26"/>
  </w:num>
  <w:num w:numId="40" w16cid:durableId="12917877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2A1E"/>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1F67"/>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D3"/>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487</Words>
  <Characters>2680</Characters>
  <Application>Microsoft Office Word</Application>
  <DocSecurity>0</DocSecurity>
  <Lines>22</Lines>
  <Paragraphs>6</Paragraphs>
  <ScaleCrop>false</ScaleCrop>
  <Company>Wal-Mart Stores, Inc.</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Mario Garrido</cp:lastModifiedBy>
  <cp:revision>43</cp:revision>
  <cp:lastPrinted>2019-12-16T20:10:00Z</cp:lastPrinted>
  <dcterms:created xsi:type="dcterms:W3CDTF">2021-12-31T12:50:00Z</dcterms:created>
  <dcterms:modified xsi:type="dcterms:W3CDTF">2025-10-16T19:49:00Z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