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FAA" w:rsidRPr="004C5A5B" w:rsidRDefault="004C5A5B" w:rsidP="004C5A5B">
      <w:pPr>
        <w:pStyle w:val="Titel"/>
        <w:jc w:val="center"/>
      </w:pPr>
      <w:r w:rsidRPr="004C5A5B">
        <w:t>Moderne klassieke genetica</w:t>
      </w:r>
    </w:p>
    <w:p w:rsidR="004C5A5B" w:rsidRDefault="004C5A5B" w:rsidP="004C5A5B">
      <w:pPr>
        <w:pStyle w:val="Kop2"/>
      </w:pPr>
      <w:r>
        <w:t>Stamboomonderzoek</w:t>
      </w:r>
    </w:p>
    <w:p w:rsidR="004C5A5B" w:rsidRDefault="004C5A5B" w:rsidP="004C5A5B">
      <w:pPr>
        <w:pStyle w:val="Geenafstand"/>
        <w:rPr>
          <w:sz w:val="24"/>
        </w:rPr>
      </w:pPr>
      <w:r>
        <w:rPr>
          <w:sz w:val="24"/>
        </w:rPr>
        <w:t xml:space="preserve">Met behulp van stambomen kunnen uitspraken gedaan worden over de kansen om een kind met een bepaalde afwijking te krijgen. </w:t>
      </w:r>
    </w:p>
    <w:p w:rsidR="004C5A5B" w:rsidRDefault="004C5A5B" w:rsidP="004C5A5B">
      <w:pPr>
        <w:pStyle w:val="Geenafstand"/>
        <w:rPr>
          <w:sz w:val="24"/>
        </w:rPr>
      </w:pPr>
    </w:p>
    <w:p w:rsidR="004C5A5B" w:rsidRDefault="004C5A5B" w:rsidP="004C5A5B">
      <w:pPr>
        <w:pStyle w:val="Kop2"/>
      </w:pPr>
      <w:r>
        <w:t>Abortus provocatus</w:t>
      </w:r>
    </w:p>
    <w:p w:rsidR="004C5A5B" w:rsidRDefault="004C5A5B" w:rsidP="004C5A5B">
      <w:pPr>
        <w:pStyle w:val="Geenafstand"/>
        <w:rPr>
          <w:sz w:val="24"/>
        </w:rPr>
      </w:pPr>
      <w:r>
        <w:rPr>
          <w:sz w:val="24"/>
        </w:rPr>
        <w:t xml:space="preserve">Als je kindje een bepaalde ziekte heeft, wat vast te stellen is met bijvoorbeeld een vruchtwaterpunctie, kan je besluiten om abortus te laten plegen. </w:t>
      </w:r>
    </w:p>
    <w:p w:rsidR="004C5A5B" w:rsidRDefault="004C5A5B" w:rsidP="004C5A5B">
      <w:pPr>
        <w:pStyle w:val="Geenafstand"/>
        <w:rPr>
          <w:sz w:val="24"/>
        </w:rPr>
      </w:pPr>
      <w:r>
        <w:rPr>
          <w:sz w:val="24"/>
        </w:rPr>
        <w:t xml:space="preserve">Bewegingen die tegen abortus zijn worden </w:t>
      </w:r>
      <w:r>
        <w:rPr>
          <w:b/>
          <w:sz w:val="24"/>
        </w:rPr>
        <w:t>pro-life</w:t>
      </w:r>
      <w:r>
        <w:rPr>
          <w:sz w:val="24"/>
        </w:rPr>
        <w:t xml:space="preserve"> bewegingen genoemd. Veel gelovige mensen zijn tegen abortus en zien het als een vorm van moord. </w:t>
      </w:r>
    </w:p>
    <w:p w:rsidR="004C5A5B" w:rsidRDefault="004C5A5B" w:rsidP="004C5A5B">
      <w:pPr>
        <w:pStyle w:val="Geenafstand"/>
        <w:rPr>
          <w:sz w:val="24"/>
        </w:rPr>
      </w:pPr>
      <w:r>
        <w:rPr>
          <w:sz w:val="24"/>
        </w:rPr>
        <w:t xml:space="preserve">Bewegingen die voor abortus zijn als een legale keuze voor een zwangere vrouw heten </w:t>
      </w:r>
    </w:p>
    <w:p w:rsidR="004C5A5B" w:rsidRDefault="004C5A5B" w:rsidP="004C5A5B">
      <w:pPr>
        <w:pStyle w:val="Geenafstand"/>
        <w:rPr>
          <w:sz w:val="24"/>
        </w:rPr>
      </w:pPr>
      <w:proofErr w:type="gramStart"/>
      <w:r>
        <w:rPr>
          <w:b/>
          <w:sz w:val="24"/>
        </w:rPr>
        <w:t>pro-</w:t>
      </w:r>
      <w:proofErr w:type="spellStart"/>
      <w:r>
        <w:rPr>
          <w:b/>
          <w:sz w:val="24"/>
        </w:rPr>
        <w:t>choice</w:t>
      </w:r>
      <w:proofErr w:type="spellEnd"/>
      <w:proofErr w:type="gramEnd"/>
      <w:r>
        <w:rPr>
          <w:b/>
          <w:sz w:val="24"/>
        </w:rPr>
        <w:t xml:space="preserve"> </w:t>
      </w:r>
      <w:r>
        <w:rPr>
          <w:sz w:val="24"/>
        </w:rPr>
        <w:t xml:space="preserve">bewegingen. </w:t>
      </w:r>
      <w:r w:rsidR="00004800">
        <w:rPr>
          <w:sz w:val="24"/>
        </w:rPr>
        <w:t xml:space="preserve">Hierbij laat men de rechten van de zwangere vrouw zwaarder wegen dan de rechten van het ongeboren kind. Een argument van ze is dat als het niet toegestaan zou zijn dat het dan toch zou gebeuren, maar illegaal en onder slechte medische omstandigheden. </w:t>
      </w:r>
    </w:p>
    <w:p w:rsidR="00004800" w:rsidRDefault="00004800" w:rsidP="004C5A5B">
      <w:pPr>
        <w:pStyle w:val="Geenafstand"/>
        <w:rPr>
          <w:sz w:val="24"/>
        </w:rPr>
      </w:pPr>
      <w:r>
        <w:rPr>
          <w:sz w:val="24"/>
        </w:rPr>
        <w:t>Er zijn ook nog meningsverschillen over de termijn waarbinnen abortus nog mogelijk moet zijn, en allemaal andere dingen rondom abortus.</w:t>
      </w:r>
    </w:p>
    <w:p w:rsidR="00004800" w:rsidRDefault="00004800" w:rsidP="004C5A5B">
      <w:pPr>
        <w:pStyle w:val="Geenafstand"/>
        <w:rPr>
          <w:sz w:val="24"/>
        </w:rPr>
      </w:pPr>
    </w:p>
    <w:p w:rsidR="00004800" w:rsidRDefault="00004800" w:rsidP="00004800">
      <w:pPr>
        <w:pStyle w:val="Kop2"/>
      </w:pPr>
      <w:r>
        <w:t>Pre-implantatie genetische diagnostiek</w:t>
      </w:r>
    </w:p>
    <w:p w:rsidR="00004800" w:rsidRDefault="00004800" w:rsidP="00004800">
      <w:pPr>
        <w:pStyle w:val="Geenafstand"/>
        <w:rPr>
          <w:sz w:val="24"/>
        </w:rPr>
      </w:pPr>
      <w:r>
        <w:rPr>
          <w:sz w:val="24"/>
        </w:rPr>
        <w:t xml:space="preserve">PGD is een techniek om genetische afwijkingen op te sporen in eicellen of embryo’s voorafgaand aan in-vitrofertilisatie (IVF) of </w:t>
      </w:r>
      <w:proofErr w:type="spellStart"/>
      <w:r>
        <w:rPr>
          <w:sz w:val="24"/>
        </w:rPr>
        <w:t>intraplasmatische</w:t>
      </w:r>
      <w:proofErr w:type="spellEnd"/>
      <w:r>
        <w:rPr>
          <w:sz w:val="24"/>
        </w:rPr>
        <w:t xml:space="preserve"> sperma-injectie (ICSI). Het belangrijkste voordeel van PGD is dat het onderzoek plaats vindt voordat sprake is van zwangerschap, waardoor de morele en psychische problematiek van prenatale diagnostiek en abortus. </w:t>
      </w:r>
    </w:p>
    <w:p w:rsidR="00004800" w:rsidRDefault="00004800" w:rsidP="00004800">
      <w:pPr>
        <w:pStyle w:val="Geenafstand"/>
        <w:rPr>
          <w:sz w:val="24"/>
        </w:rPr>
      </w:pPr>
      <w:r>
        <w:rPr>
          <w:sz w:val="24"/>
        </w:rPr>
        <w:t xml:space="preserve">Met PGD wordt met een biopsie eerst celmateriaal verkregen, waarvan de meest gebruikte methode de </w:t>
      </w:r>
      <w:proofErr w:type="spellStart"/>
      <w:r>
        <w:rPr>
          <w:sz w:val="24"/>
        </w:rPr>
        <w:t>blastomeerbiopsie</w:t>
      </w:r>
      <w:proofErr w:type="spellEnd"/>
      <w:r>
        <w:rPr>
          <w:sz w:val="24"/>
        </w:rPr>
        <w:t xml:space="preserve"> is, waarbij één of twee cellen (blastomeren) worden afgenomen van het pre-implantatie embryo in het stadium waaruit dat uit zes tot tien cellen bestaat, meestal op de derde dag na de bevruchting.</w:t>
      </w:r>
    </w:p>
    <w:p w:rsidR="00004800" w:rsidRDefault="00004800" w:rsidP="00004800">
      <w:pPr>
        <w:pStyle w:val="Geenafstand"/>
        <w:rPr>
          <w:sz w:val="24"/>
        </w:rPr>
      </w:pPr>
    </w:p>
    <w:p w:rsidR="00FD531A" w:rsidRDefault="00FD531A" w:rsidP="00004800">
      <w:pPr>
        <w:pStyle w:val="Geenafstand"/>
        <w:rPr>
          <w:sz w:val="24"/>
        </w:rPr>
      </w:pPr>
    </w:p>
    <w:p w:rsidR="00FD531A" w:rsidRDefault="00FD531A" w:rsidP="00004800">
      <w:pPr>
        <w:pStyle w:val="Geenafstand"/>
        <w:rPr>
          <w:sz w:val="24"/>
        </w:rPr>
      </w:pPr>
    </w:p>
    <w:p w:rsidR="00FD531A" w:rsidRDefault="00FD531A" w:rsidP="00004800">
      <w:pPr>
        <w:pStyle w:val="Geenafstand"/>
        <w:rPr>
          <w:sz w:val="24"/>
        </w:rPr>
      </w:pPr>
    </w:p>
    <w:p w:rsidR="00FD531A" w:rsidRDefault="00FD531A" w:rsidP="00004800">
      <w:pPr>
        <w:pStyle w:val="Geenafstand"/>
        <w:rPr>
          <w:sz w:val="24"/>
        </w:rPr>
      </w:pPr>
    </w:p>
    <w:p w:rsidR="00FD531A" w:rsidRDefault="00FD531A" w:rsidP="00004800">
      <w:pPr>
        <w:pStyle w:val="Geenafstand"/>
        <w:rPr>
          <w:sz w:val="24"/>
        </w:rPr>
      </w:pPr>
    </w:p>
    <w:p w:rsidR="00FD531A" w:rsidRDefault="00FD531A" w:rsidP="00004800">
      <w:pPr>
        <w:pStyle w:val="Geenafstand"/>
        <w:rPr>
          <w:sz w:val="24"/>
        </w:rPr>
      </w:pPr>
    </w:p>
    <w:p w:rsidR="00FD531A" w:rsidRDefault="00FD531A" w:rsidP="00004800">
      <w:pPr>
        <w:pStyle w:val="Geenafstand"/>
        <w:rPr>
          <w:sz w:val="24"/>
        </w:rPr>
      </w:pPr>
    </w:p>
    <w:p w:rsidR="00FD531A" w:rsidRDefault="00FD531A" w:rsidP="00004800">
      <w:pPr>
        <w:pStyle w:val="Geenafstand"/>
        <w:rPr>
          <w:sz w:val="24"/>
        </w:rPr>
      </w:pPr>
    </w:p>
    <w:p w:rsidR="00FD531A" w:rsidRDefault="00FD531A" w:rsidP="00004800">
      <w:pPr>
        <w:pStyle w:val="Geenafstand"/>
        <w:rPr>
          <w:sz w:val="24"/>
        </w:rPr>
      </w:pPr>
    </w:p>
    <w:p w:rsidR="00FD531A" w:rsidRDefault="00FD531A" w:rsidP="00004800">
      <w:pPr>
        <w:pStyle w:val="Geenafstand"/>
        <w:rPr>
          <w:sz w:val="24"/>
        </w:rPr>
      </w:pPr>
    </w:p>
    <w:p w:rsidR="00FD531A" w:rsidRDefault="00FD531A" w:rsidP="00004800">
      <w:pPr>
        <w:pStyle w:val="Geenafstand"/>
        <w:rPr>
          <w:sz w:val="24"/>
        </w:rPr>
      </w:pPr>
    </w:p>
    <w:p w:rsidR="00FD531A" w:rsidRDefault="00FD531A" w:rsidP="00004800">
      <w:pPr>
        <w:pStyle w:val="Geenafstand"/>
        <w:rPr>
          <w:sz w:val="24"/>
        </w:rPr>
      </w:pPr>
    </w:p>
    <w:p w:rsidR="00FD531A" w:rsidRDefault="00FD531A" w:rsidP="00004800">
      <w:pPr>
        <w:pStyle w:val="Geenafstand"/>
        <w:rPr>
          <w:sz w:val="24"/>
        </w:rPr>
      </w:pPr>
    </w:p>
    <w:p w:rsidR="00FD531A" w:rsidRPr="00FD531A" w:rsidRDefault="00FD531A" w:rsidP="00004800">
      <w:pPr>
        <w:pStyle w:val="Geenafstand"/>
        <w:rPr>
          <w:i/>
          <w:sz w:val="24"/>
        </w:rPr>
      </w:pPr>
      <w:r>
        <w:rPr>
          <w:i/>
          <w:sz w:val="24"/>
        </w:rPr>
        <w:t>Het lijkt heel weinig maar de meeste stof die je voor dit boekje moest leren staat in 10voorBio</w:t>
      </w:r>
      <w:bookmarkStart w:id="0" w:name="_GoBack"/>
      <w:bookmarkEnd w:id="0"/>
    </w:p>
    <w:sectPr w:rsidR="00FD531A" w:rsidRPr="00FD53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A5B"/>
    <w:rsid w:val="00004800"/>
    <w:rsid w:val="004C5A5B"/>
    <w:rsid w:val="007F6FAA"/>
    <w:rsid w:val="00FD53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4C5A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C5A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C5A5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4C5A5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4C5A5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4C5A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C5A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C5A5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4C5A5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4C5A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277</Words>
  <Characters>1529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Marisa</dc:creator>
  <cp:lastModifiedBy>Marisa</cp:lastModifiedBy>
  <cp:revision>1</cp:revision>
  <dcterms:created xsi:type="dcterms:W3CDTF">2013-12-28T12:47:00Z</dcterms:created>
  <dcterms:modified xsi:type="dcterms:W3CDTF">2013-12-28T13:09:00Z</dcterms:modified>
</cp:coreProperties>
</file>