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A20F4" w14:textId="77777777" w:rsidR="0095659E" w:rsidRDefault="0095659E" w:rsidP="0095659E">
      <w:pPr>
        <w:pStyle w:val="Subtitel"/>
      </w:pPr>
      <w:r>
        <w:t>geschiedenis</w:t>
      </w:r>
    </w:p>
    <w:p w14:paraId="1CDEE8D7" w14:textId="77777777" w:rsidR="00C40CC6" w:rsidRPr="00910B2B" w:rsidRDefault="0095659E" w:rsidP="0095659E">
      <w:pPr>
        <w:pStyle w:val="Subtitel"/>
        <w:rPr>
          <w:sz w:val="72"/>
        </w:rPr>
      </w:pPr>
      <w:r w:rsidRPr="00910B2B">
        <w:rPr>
          <w:sz w:val="72"/>
        </w:rPr>
        <w:t xml:space="preserve">Hoofdstuk 5 </w:t>
      </w:r>
    </w:p>
    <w:p w14:paraId="2E973C6D" w14:textId="77777777" w:rsidR="0095659E" w:rsidRDefault="0095659E" w:rsidP="0095659E"/>
    <w:p w14:paraId="7AF5DD89" w14:textId="77777777" w:rsidR="0095659E" w:rsidRDefault="0095659E" w:rsidP="0095659E">
      <w:pPr>
        <w:rPr>
          <w:sz w:val="22"/>
        </w:rPr>
      </w:pPr>
      <w:r>
        <w:rPr>
          <w:sz w:val="22"/>
        </w:rPr>
        <w:t>§5.1 – de wereld wordt groter</w:t>
      </w:r>
    </w:p>
    <w:p w14:paraId="4540DCF6" w14:textId="77777777" w:rsidR="0095659E" w:rsidRDefault="0095659E" w:rsidP="0095659E">
      <w:pPr>
        <w:rPr>
          <w:sz w:val="22"/>
        </w:rPr>
      </w:pPr>
    </w:p>
    <w:p w14:paraId="64699D82" w14:textId="77777777" w:rsidR="0095659E" w:rsidRDefault="0095659E" w:rsidP="0095659E">
      <w:pPr>
        <w:rPr>
          <w:sz w:val="22"/>
        </w:rPr>
      </w:pPr>
      <w:r>
        <w:rPr>
          <w:sz w:val="22"/>
        </w:rPr>
        <w:t xml:space="preserve">Ook in de Middeleeuwen weten veel geleerden dat de aarde rond is. </w:t>
      </w:r>
      <w:r w:rsidRPr="0095659E">
        <w:rPr>
          <w:sz w:val="22"/>
        </w:rPr>
        <w:sym w:font="Wingdings" w:char="F0E0"/>
      </w:r>
      <w:r>
        <w:rPr>
          <w:sz w:val="22"/>
        </w:rPr>
        <w:t>proberen omtrek te berekenen</w:t>
      </w:r>
    </w:p>
    <w:p w14:paraId="42CC83C1" w14:textId="77777777" w:rsidR="0095659E" w:rsidRDefault="0095659E" w:rsidP="0095659E">
      <w:pPr>
        <w:rPr>
          <w:sz w:val="22"/>
        </w:rPr>
      </w:pPr>
      <w:r>
        <w:rPr>
          <w:sz w:val="22"/>
        </w:rPr>
        <w:t xml:space="preserve">Handelsnetwerken meer met elkaar verbonden </w:t>
      </w:r>
    </w:p>
    <w:p w14:paraId="3AE762CC" w14:textId="77777777" w:rsidR="0095659E" w:rsidRDefault="0095659E" w:rsidP="0095659E">
      <w:pPr>
        <w:rPr>
          <w:sz w:val="22"/>
        </w:rPr>
      </w:pPr>
      <w:r>
        <w:rPr>
          <w:sz w:val="22"/>
        </w:rPr>
        <w:t>Door kruistochten ook steeds meer contact met Arabieren die karavaanhandel dreven</w:t>
      </w:r>
    </w:p>
    <w:p w14:paraId="59C60439" w14:textId="77777777" w:rsidR="0095659E" w:rsidRDefault="0095659E" w:rsidP="0095659E">
      <w:pPr>
        <w:rPr>
          <w:sz w:val="22"/>
        </w:rPr>
      </w:pPr>
      <w:r>
        <w:rPr>
          <w:sz w:val="22"/>
        </w:rPr>
        <w:t xml:space="preserve">Zeelui wisselden kennis uit over zeeroutes, zeestromingen en windrichtingen. Door cartografen </w:t>
      </w:r>
      <w:r w:rsidRPr="0095659E">
        <w:rPr>
          <w:sz w:val="22"/>
        </w:rPr>
        <w:sym w:font="Wingdings" w:char="F0E0"/>
      </w:r>
      <w:r>
        <w:rPr>
          <w:sz w:val="22"/>
        </w:rPr>
        <w:t xml:space="preserve"> deze kennis in redelijk betrouwbare kaarten weergegeven. Maar: hier stonden alleen Noord-Afrika, Zuid-Europa en de Arabische wereld op. De rest terra incognita, onbekende aarde. </w:t>
      </w:r>
    </w:p>
    <w:p w14:paraId="1C9CEFED" w14:textId="77777777" w:rsidR="0095659E" w:rsidRDefault="0095659E" w:rsidP="0095659E">
      <w:pPr>
        <w:rPr>
          <w:sz w:val="22"/>
        </w:rPr>
      </w:pPr>
    </w:p>
    <w:p w14:paraId="4BAD1C2E" w14:textId="77777777" w:rsidR="0095659E" w:rsidRDefault="0095659E" w:rsidP="0095659E">
      <w:pPr>
        <w:rPr>
          <w:sz w:val="22"/>
        </w:rPr>
      </w:pPr>
      <w:r>
        <w:rPr>
          <w:sz w:val="22"/>
        </w:rPr>
        <w:t>15</w:t>
      </w:r>
      <w:r w:rsidRPr="0095659E">
        <w:rPr>
          <w:sz w:val="22"/>
          <w:vertAlign w:val="superscript"/>
        </w:rPr>
        <w:t>e</w:t>
      </w:r>
      <w:r>
        <w:rPr>
          <w:sz w:val="22"/>
        </w:rPr>
        <w:t xml:space="preserve"> eeuw</w:t>
      </w:r>
      <w:r w:rsidRPr="0095659E">
        <w:rPr>
          <w:sz w:val="22"/>
        </w:rPr>
        <w:sym w:font="Wingdings" w:char="F0E0"/>
      </w:r>
      <w:r>
        <w:rPr>
          <w:sz w:val="22"/>
        </w:rPr>
        <w:t xml:space="preserve"> door ontdekkingsreizen beperkte wereldbeeld verbreed </w:t>
      </w:r>
    </w:p>
    <w:p w14:paraId="4B1EFCAF" w14:textId="77777777" w:rsidR="0095659E" w:rsidRDefault="0095659E" w:rsidP="0095659E">
      <w:pPr>
        <w:rPr>
          <w:sz w:val="22"/>
        </w:rPr>
      </w:pPr>
      <w:r>
        <w:rPr>
          <w:sz w:val="22"/>
        </w:rPr>
        <w:t xml:space="preserve">De Portugezen gingen als eersten op ontdekkingsreizen. Langs de noordwestkust van Afrika. </w:t>
      </w:r>
    </w:p>
    <w:p w14:paraId="7ED09598" w14:textId="77777777" w:rsidR="0095659E" w:rsidRDefault="0095659E" w:rsidP="0095659E">
      <w:pPr>
        <w:rPr>
          <w:sz w:val="22"/>
        </w:rPr>
      </w:pPr>
      <w:r>
        <w:rPr>
          <w:sz w:val="22"/>
        </w:rPr>
        <w:t xml:space="preserve">Doelen: </w:t>
      </w:r>
    </w:p>
    <w:p w14:paraId="2307E820" w14:textId="77777777" w:rsidR="0095659E" w:rsidRDefault="0095659E" w:rsidP="0095659E">
      <w:pPr>
        <w:pStyle w:val="Lijstalinea"/>
        <w:numPr>
          <w:ilvl w:val="0"/>
          <w:numId w:val="2"/>
        </w:numPr>
        <w:rPr>
          <w:sz w:val="22"/>
        </w:rPr>
      </w:pPr>
      <w:r w:rsidRPr="0095659E">
        <w:rPr>
          <w:sz w:val="22"/>
        </w:rPr>
        <w:t>Handel</w:t>
      </w:r>
    </w:p>
    <w:p w14:paraId="0160C981" w14:textId="77777777" w:rsidR="0095659E" w:rsidRDefault="0095659E" w:rsidP="0095659E">
      <w:pPr>
        <w:pStyle w:val="Lijstalinea"/>
        <w:numPr>
          <w:ilvl w:val="0"/>
          <w:numId w:val="2"/>
        </w:numPr>
        <w:rPr>
          <w:sz w:val="22"/>
        </w:rPr>
      </w:pPr>
      <w:r>
        <w:rPr>
          <w:sz w:val="22"/>
        </w:rPr>
        <w:t>Verspreiden geloof</w:t>
      </w:r>
    </w:p>
    <w:p w14:paraId="791EFDFA" w14:textId="77777777" w:rsidR="0095659E" w:rsidRDefault="0095659E" w:rsidP="0095659E">
      <w:pPr>
        <w:pStyle w:val="Lijstalinea"/>
        <w:numPr>
          <w:ilvl w:val="0"/>
          <w:numId w:val="2"/>
        </w:numPr>
        <w:rPr>
          <w:sz w:val="22"/>
        </w:rPr>
      </w:pPr>
      <w:r>
        <w:rPr>
          <w:sz w:val="22"/>
        </w:rPr>
        <w:t>Avontuur</w:t>
      </w:r>
    </w:p>
    <w:p w14:paraId="35024ECB" w14:textId="77777777" w:rsidR="0095659E" w:rsidRDefault="0095659E" w:rsidP="0095659E">
      <w:pPr>
        <w:rPr>
          <w:sz w:val="22"/>
        </w:rPr>
      </w:pPr>
    </w:p>
    <w:p w14:paraId="34958136" w14:textId="77777777" w:rsidR="0095659E" w:rsidRDefault="0095659E" w:rsidP="0095659E">
      <w:pPr>
        <w:rPr>
          <w:sz w:val="22"/>
        </w:rPr>
      </w:pPr>
      <w:r>
        <w:rPr>
          <w:sz w:val="22"/>
        </w:rPr>
        <w:t xml:space="preserve">1415 </w:t>
      </w:r>
      <w:r w:rsidRPr="0095659E">
        <w:rPr>
          <w:sz w:val="22"/>
        </w:rPr>
        <w:sym w:font="Wingdings" w:char="F0E0"/>
      </w:r>
      <w:r>
        <w:rPr>
          <w:sz w:val="22"/>
        </w:rPr>
        <w:t xml:space="preserve"> Portugezen veroverden de stad Ceuta (=noorden Marokko)</w:t>
      </w:r>
    </w:p>
    <w:p w14:paraId="668AC8AF" w14:textId="77777777" w:rsidR="0095659E" w:rsidRDefault="0095659E" w:rsidP="0095659E">
      <w:pPr>
        <w:rPr>
          <w:sz w:val="22"/>
        </w:rPr>
      </w:pPr>
      <w:r>
        <w:rPr>
          <w:sz w:val="22"/>
        </w:rPr>
        <w:t xml:space="preserve">1488 </w:t>
      </w:r>
      <w:r w:rsidRPr="0095659E">
        <w:rPr>
          <w:sz w:val="22"/>
        </w:rPr>
        <w:sym w:font="Wingdings" w:char="F0E0"/>
      </w:r>
      <w:r>
        <w:rPr>
          <w:sz w:val="22"/>
        </w:rPr>
        <w:t xml:space="preserve"> Bartolomes Diaz voer als eerste om de zuidpunt van Afrika. Langs deze route bereikte Vasco da Gama in 1497 de westkust van India. De Portugezen hielden deze route geheim en bewaakten die streng. Ze plaatsten forten met soldaten. Vanuit deze factorijen dreven ze handel met de lokale bevolking. Hierdoor kregen ze de handel in specerijen, zijde en edelstenen grotendeels in handen. </w:t>
      </w:r>
      <w:r w:rsidR="00347C79">
        <w:rPr>
          <w:sz w:val="22"/>
        </w:rPr>
        <w:t xml:space="preserve">Deze handel was erg lucratief, maar wel gevaarlijk. Er vertrokken 114 schepen naar Azië, maar er keerden maar 55 terug. </w:t>
      </w:r>
    </w:p>
    <w:p w14:paraId="7541DA22" w14:textId="77777777" w:rsidR="00347C79" w:rsidRDefault="00347C79" w:rsidP="0095659E">
      <w:pPr>
        <w:rPr>
          <w:sz w:val="22"/>
        </w:rPr>
      </w:pPr>
    </w:p>
    <w:p w14:paraId="7A5A2E27" w14:textId="77777777" w:rsidR="00347C79" w:rsidRDefault="00347C79" w:rsidP="0095659E">
      <w:pPr>
        <w:rPr>
          <w:sz w:val="22"/>
        </w:rPr>
      </w:pPr>
      <w:r>
        <w:rPr>
          <w:sz w:val="22"/>
        </w:rPr>
        <w:t xml:space="preserve">De verkenning van Afrika had ook een ander doel </w:t>
      </w:r>
      <w:r w:rsidRPr="00347C79">
        <w:rPr>
          <w:sz w:val="22"/>
        </w:rPr>
        <w:sym w:font="Wingdings" w:char="F0E0"/>
      </w:r>
      <w:r>
        <w:rPr>
          <w:sz w:val="22"/>
        </w:rPr>
        <w:t xml:space="preserve"> contact leggen met priester Johannes, die als christenvorst in Afrika zou heersen. Men wilde een pact met hem sluiten tegen de moslims. Helaas bestond priester Johannes niet. </w:t>
      </w:r>
    </w:p>
    <w:p w14:paraId="70A98C45" w14:textId="77777777" w:rsidR="00347C79" w:rsidRDefault="00347C79" w:rsidP="0095659E">
      <w:pPr>
        <w:rPr>
          <w:sz w:val="22"/>
        </w:rPr>
      </w:pPr>
    </w:p>
    <w:p w14:paraId="337727E1" w14:textId="77777777" w:rsidR="00347C79" w:rsidRDefault="00347C79" w:rsidP="0095659E">
      <w:pPr>
        <w:rPr>
          <w:sz w:val="22"/>
        </w:rPr>
      </w:pPr>
      <w:r>
        <w:rPr>
          <w:sz w:val="22"/>
        </w:rPr>
        <w:t xml:space="preserve">Portugal veroverde en koloniseerde in Azië geen gebieden </w:t>
      </w:r>
      <w:r w:rsidRPr="00347C79">
        <w:rPr>
          <w:sz w:val="22"/>
        </w:rPr>
        <w:sym w:font="Wingdings" w:char="F0E0"/>
      </w:r>
      <w:r>
        <w:rPr>
          <w:sz w:val="22"/>
        </w:rPr>
        <w:t xml:space="preserve"> te weinig inwoners en de strijd tegen de moslims in Noord-Afrika was al te duur. </w:t>
      </w:r>
    </w:p>
    <w:p w14:paraId="7D41C378" w14:textId="77777777" w:rsidR="00347C79" w:rsidRDefault="00347C79" w:rsidP="0095659E">
      <w:pPr>
        <w:rPr>
          <w:sz w:val="22"/>
        </w:rPr>
      </w:pPr>
    </w:p>
    <w:p w14:paraId="5EF4BF8A" w14:textId="77777777" w:rsidR="00347C79" w:rsidRDefault="00347C79" w:rsidP="0095659E">
      <w:pPr>
        <w:rPr>
          <w:sz w:val="22"/>
        </w:rPr>
      </w:pPr>
      <w:r>
        <w:rPr>
          <w:sz w:val="22"/>
        </w:rPr>
        <w:t xml:space="preserve">De Spaanse ontdekkingsreizen begonnen als vervolg op de Reconquista. In 1492 hadden ze Granada herovert en waren de Islamieten weg. Koningen Isabella en Ferdinand </w:t>
      </w:r>
      <w:r w:rsidRPr="00347C79">
        <w:rPr>
          <w:sz w:val="22"/>
        </w:rPr>
        <w:sym w:font="Wingdings" w:char="F0E0"/>
      </w:r>
      <w:r>
        <w:rPr>
          <w:sz w:val="22"/>
        </w:rPr>
        <w:t xml:space="preserve"> aandacht richten op overzeese ontdekkingstochten. Christoffel Columbus stelden ze geld ter beschikking om met drie karvelen naar het westen te zeilen. </w:t>
      </w:r>
    </w:p>
    <w:p w14:paraId="6E64EF2A" w14:textId="77777777" w:rsidR="00347C79" w:rsidRDefault="00347C79" w:rsidP="0095659E">
      <w:pPr>
        <w:rPr>
          <w:sz w:val="22"/>
        </w:rPr>
      </w:pPr>
    </w:p>
    <w:p w14:paraId="31381CE3" w14:textId="77777777" w:rsidR="00347C79" w:rsidRDefault="00347C79" w:rsidP="0095659E">
      <w:pPr>
        <w:rPr>
          <w:sz w:val="22"/>
        </w:rPr>
      </w:pPr>
      <w:r>
        <w:rPr>
          <w:sz w:val="22"/>
        </w:rPr>
        <w:t xml:space="preserve">Columbus </w:t>
      </w:r>
      <w:r w:rsidRPr="00347C79">
        <w:rPr>
          <w:sz w:val="22"/>
        </w:rPr>
        <w:sym w:font="Wingdings" w:char="F0E0"/>
      </w:r>
      <w:r>
        <w:rPr>
          <w:sz w:val="22"/>
        </w:rPr>
        <w:t xml:space="preserve"> gebruikte een kaart van Toscanelli. Na vijf weken zette hij voet aan land in het Caribische gebied. De inwoners noemde hij Indianen omdat hij dacht dat hij in Indië was aangekomen. De Florentijn Amerigo Vespucci verkende tien jaar later de Zuid-Amerikaanse kust en constateerde dat Columbus niet Indië, maar een Nieuwe Wereld had ontdekt. Kaartenmaker Waldseemüller gebruikte in 1507 als eerste de naam ‘terra Americi’ voor de door Amerigo beschreven gebieden.</w:t>
      </w:r>
    </w:p>
    <w:p w14:paraId="50B90967" w14:textId="77777777" w:rsidR="00347C79" w:rsidRDefault="00347C79" w:rsidP="0095659E">
      <w:pPr>
        <w:rPr>
          <w:sz w:val="22"/>
        </w:rPr>
      </w:pPr>
    </w:p>
    <w:p w14:paraId="65AAA58F" w14:textId="77777777" w:rsidR="00347C79" w:rsidRDefault="00347C79" w:rsidP="0095659E">
      <w:pPr>
        <w:rPr>
          <w:sz w:val="22"/>
        </w:rPr>
      </w:pPr>
      <w:r>
        <w:rPr>
          <w:sz w:val="22"/>
        </w:rPr>
        <w:t xml:space="preserve">1519 </w:t>
      </w:r>
      <w:r w:rsidRPr="00347C79">
        <w:rPr>
          <w:sz w:val="22"/>
        </w:rPr>
        <w:sym w:font="Wingdings" w:char="F0E0"/>
      </w:r>
      <w:r>
        <w:rPr>
          <w:sz w:val="22"/>
        </w:rPr>
        <w:t xml:space="preserve"> Spanjaard Ferdinand </w:t>
      </w:r>
      <w:r w:rsidR="005738A6">
        <w:rPr>
          <w:sz w:val="22"/>
        </w:rPr>
        <w:t xml:space="preserve">Magalhaes vertrekt met vijf schepen om een verbinding tussen de Atlantische en Indische Oceaan te zoeken. Een reis om de wereld dus. Hij slaagde hierin, maar de reis liep niet erg goed. De bemanningsleden hadden honger en overleden aan ziektes. Op de Filipijnen sneuvelde Magalhaes in een gevecht met lokale heersers die hij wilde kerstenen. </w:t>
      </w:r>
    </w:p>
    <w:p w14:paraId="5E9E436D" w14:textId="77777777" w:rsidR="005738A6" w:rsidRDefault="005738A6" w:rsidP="0095659E">
      <w:pPr>
        <w:rPr>
          <w:sz w:val="22"/>
        </w:rPr>
      </w:pPr>
      <w:r>
        <w:rPr>
          <w:sz w:val="22"/>
        </w:rPr>
        <w:t xml:space="preserve">1521 </w:t>
      </w:r>
      <w:r w:rsidRPr="005738A6">
        <w:rPr>
          <w:sz w:val="22"/>
        </w:rPr>
        <w:sym w:font="Wingdings" w:char="F0E0"/>
      </w:r>
      <w:r>
        <w:rPr>
          <w:sz w:val="22"/>
        </w:rPr>
        <w:t xml:space="preserve"> de Spaanse schepen bereiken de Molukken. Slechts één schip keerde terug in Sevilla. De westelijke route naar Indië was niet gevonden, maar de Spanjaarden concludeerden dat handel met Indië via deze weg niet winstgevend was en richtten hun aandacht op Amerika. </w:t>
      </w:r>
    </w:p>
    <w:p w14:paraId="788D9CB0" w14:textId="77777777" w:rsidR="005738A6" w:rsidRDefault="005738A6" w:rsidP="0095659E">
      <w:pPr>
        <w:rPr>
          <w:sz w:val="22"/>
        </w:rPr>
      </w:pPr>
    </w:p>
    <w:p w14:paraId="6BC101F2" w14:textId="77777777" w:rsidR="005738A6" w:rsidRDefault="005738A6" w:rsidP="0095659E">
      <w:pPr>
        <w:rPr>
          <w:sz w:val="22"/>
        </w:rPr>
      </w:pPr>
      <w:r>
        <w:rPr>
          <w:sz w:val="22"/>
        </w:rPr>
        <w:t xml:space="preserve">In Midden- en Zuid-Amerika </w:t>
      </w:r>
      <w:r w:rsidRPr="005738A6">
        <w:rPr>
          <w:sz w:val="22"/>
        </w:rPr>
        <w:sym w:font="Wingdings" w:char="F0E0"/>
      </w:r>
      <w:r>
        <w:rPr>
          <w:sz w:val="22"/>
        </w:rPr>
        <w:t xml:space="preserve"> uitgestrekte rijken van de Azteken en Inca’s. Een hoogontwikkelde cultuur met steden. In Tenochtitlan woonden 200.00 mensen. Handelaren en ambachtslieden zorgden voor een bloeiende economie. De boeren verbouwden voedsel als zoete aardappelen en maïs. </w:t>
      </w:r>
    </w:p>
    <w:p w14:paraId="6674A469" w14:textId="77777777" w:rsidR="005738A6" w:rsidRDefault="005738A6" w:rsidP="0095659E">
      <w:pPr>
        <w:rPr>
          <w:sz w:val="22"/>
        </w:rPr>
      </w:pPr>
      <w:r>
        <w:rPr>
          <w:sz w:val="22"/>
        </w:rPr>
        <w:t xml:space="preserve">Na Columbus reisden meer Spaanse avonturiers naar de Nieuwe Wereld. </w:t>
      </w:r>
      <w:r w:rsidRPr="005738A6">
        <w:rPr>
          <w:sz w:val="22"/>
        </w:rPr>
        <w:sym w:font="Wingdings" w:char="F0E0"/>
      </w:r>
      <w:r>
        <w:rPr>
          <w:sz w:val="22"/>
        </w:rPr>
        <w:t xml:space="preserve"> conquistadores. Gewapend trokken ze het binnenland in. </w:t>
      </w:r>
    </w:p>
    <w:p w14:paraId="23D447F5" w14:textId="77777777" w:rsidR="005738A6" w:rsidRDefault="005738A6" w:rsidP="0095659E">
      <w:pPr>
        <w:rPr>
          <w:sz w:val="22"/>
        </w:rPr>
      </w:pPr>
    </w:p>
    <w:p w14:paraId="21D9467E" w14:textId="77777777" w:rsidR="005738A6" w:rsidRDefault="005738A6" w:rsidP="0095659E">
      <w:pPr>
        <w:rPr>
          <w:sz w:val="22"/>
        </w:rPr>
      </w:pPr>
    </w:p>
    <w:p w14:paraId="27720400" w14:textId="77777777" w:rsidR="005738A6" w:rsidRDefault="005738A6" w:rsidP="0095659E">
      <w:pPr>
        <w:rPr>
          <w:sz w:val="22"/>
        </w:rPr>
      </w:pPr>
      <w:r>
        <w:rPr>
          <w:sz w:val="22"/>
        </w:rPr>
        <w:t xml:space="preserve">1519 </w:t>
      </w:r>
      <w:r w:rsidRPr="005738A6">
        <w:rPr>
          <w:sz w:val="22"/>
        </w:rPr>
        <w:sym w:font="Wingdings" w:char="F0E0"/>
      </w:r>
      <w:r>
        <w:rPr>
          <w:sz w:val="22"/>
        </w:rPr>
        <w:t xml:space="preserve"> Hernán Cortés valt in Midden-Amerika het Aztekenrijk binnen. Montezuma (leider) kon Cortés niet tegenhouden. </w:t>
      </w:r>
    </w:p>
    <w:p w14:paraId="5C103EA1" w14:textId="77777777" w:rsidR="005738A6" w:rsidRDefault="005738A6" w:rsidP="0095659E">
      <w:pPr>
        <w:rPr>
          <w:sz w:val="22"/>
        </w:rPr>
      </w:pPr>
      <w:r>
        <w:rPr>
          <w:sz w:val="22"/>
        </w:rPr>
        <w:t xml:space="preserve">Ruim tien jaar later lukte het Pizarro om met slechts tweehonderd soldaten het Incarijk in Zuid-Amerika te veroveren. </w:t>
      </w:r>
      <w:r w:rsidR="00290980">
        <w:rPr>
          <w:sz w:val="22"/>
        </w:rPr>
        <w:t xml:space="preserve">Pizarro hield de leider gevangen zodat de Spanjaarden met de Inca’s af kon rekenen. </w:t>
      </w:r>
    </w:p>
    <w:p w14:paraId="763F7D07" w14:textId="77777777" w:rsidR="00290980" w:rsidRDefault="00290980" w:rsidP="0095659E">
      <w:pPr>
        <w:rPr>
          <w:sz w:val="22"/>
        </w:rPr>
      </w:pPr>
      <w:r>
        <w:rPr>
          <w:sz w:val="22"/>
        </w:rPr>
        <w:t xml:space="preserve">Bij de veroveringen hadden de Spanjaarden betere middelen om zich te beschermen zoals wapens en een harnas. Ook hadden ze paarden en honden, de bevolking was hier erg bang voor. De Inca’s overleden ook aan ziektes die de Europeanen hadden ‘meegenomen’. Voor ziektes zoals de Pokken hadden de Inca’s geen immuniteit.. </w:t>
      </w:r>
    </w:p>
    <w:p w14:paraId="7CAC6DE0" w14:textId="77777777" w:rsidR="00290980" w:rsidRDefault="00290980" w:rsidP="0095659E">
      <w:pPr>
        <w:rPr>
          <w:sz w:val="22"/>
        </w:rPr>
      </w:pPr>
    </w:p>
    <w:p w14:paraId="7E001FC9" w14:textId="77777777" w:rsidR="00290980" w:rsidRDefault="00290980" w:rsidP="0095659E">
      <w:pPr>
        <w:rPr>
          <w:sz w:val="22"/>
        </w:rPr>
      </w:pPr>
      <w:r>
        <w:rPr>
          <w:sz w:val="22"/>
        </w:rPr>
        <w:t xml:space="preserve">Beloning voor de veroveringen </w:t>
      </w:r>
      <w:r w:rsidRPr="00290980">
        <w:rPr>
          <w:sz w:val="22"/>
        </w:rPr>
        <w:sym w:font="Wingdings" w:char="F0E0"/>
      </w:r>
      <w:r>
        <w:rPr>
          <w:sz w:val="22"/>
        </w:rPr>
        <w:t xml:space="preserve"> de Spaanse conquistadores krijgen van de Spaanse koningen grote landgoederen genaamd haciënda’s. De opbrengst mochten ze houden. Cortés kreeg een gebied groter dan Nederland. De lokale bevolking zou de grond van het land bewerken en zich tot het christendom bekeren. Dit was niet het geval uiteindelijk. Ze werden gedwongen met de encomienda </w:t>
      </w:r>
      <w:r w:rsidRPr="00290980">
        <w:rPr>
          <w:sz w:val="22"/>
        </w:rPr>
        <w:sym w:font="Wingdings" w:char="F0E0"/>
      </w:r>
      <w:r>
        <w:rPr>
          <w:sz w:val="22"/>
        </w:rPr>
        <w:t xml:space="preserve"> een Spanjaard krijgt een aantal indianen onder zijn bevel om ze te onderrichten in het katholieke geloof in ruil voor een stuk land in Amerika. De mensen werden gedwongen om te werken. Het was zware arbeid. </w:t>
      </w:r>
    </w:p>
    <w:p w14:paraId="65D05422" w14:textId="77777777" w:rsidR="00290980" w:rsidRDefault="00290980" w:rsidP="0095659E">
      <w:pPr>
        <w:rPr>
          <w:sz w:val="22"/>
        </w:rPr>
      </w:pPr>
    </w:p>
    <w:p w14:paraId="04388EC5" w14:textId="77777777" w:rsidR="00290980" w:rsidRDefault="00290980" w:rsidP="0095659E">
      <w:pPr>
        <w:rPr>
          <w:sz w:val="22"/>
        </w:rPr>
      </w:pPr>
      <w:r>
        <w:rPr>
          <w:sz w:val="22"/>
        </w:rPr>
        <w:t xml:space="preserve">De lokale bevolking was niet opgewassen tegen het zware werk en de ziektes die ze hadden maakten het er niet beter op. Veel mensen vluchtten het binnenland in. </w:t>
      </w:r>
    </w:p>
    <w:p w14:paraId="08C9DD0F" w14:textId="77777777" w:rsidR="00290980" w:rsidRDefault="00290980" w:rsidP="0095659E">
      <w:pPr>
        <w:rPr>
          <w:sz w:val="22"/>
        </w:rPr>
      </w:pPr>
      <w:r>
        <w:rPr>
          <w:sz w:val="22"/>
        </w:rPr>
        <w:t>Ook mensen met goede bedoelingen zoals missionarissen proberen de bevolking te bekeren en te onderwijzen.</w:t>
      </w:r>
    </w:p>
    <w:p w14:paraId="4332327C" w14:textId="54553C2A" w:rsidR="00290980" w:rsidRDefault="00290980" w:rsidP="0095659E">
      <w:pPr>
        <w:rPr>
          <w:sz w:val="22"/>
        </w:rPr>
      </w:pPr>
      <w:r>
        <w:rPr>
          <w:sz w:val="22"/>
        </w:rPr>
        <w:t xml:space="preserve">Spaanse priester Bartolomé de Las Casas die door de Nieuwe Wereld had gereisd </w:t>
      </w:r>
      <w:r w:rsidRPr="00290980">
        <w:rPr>
          <w:sz w:val="22"/>
        </w:rPr>
        <w:sym w:font="Wingdings" w:char="F0E0"/>
      </w:r>
      <w:r>
        <w:rPr>
          <w:sz w:val="22"/>
        </w:rPr>
        <w:t xml:space="preserve"> zette zich in voor een betere behandeling van de inheemse bevolking en schreef er een boek over. Hij stelde voor om de mensen te sparen en Afrikaanse slaven in te zetten omdat deze wel bestand zouden zijn tegen het zware werk. </w:t>
      </w:r>
    </w:p>
    <w:p w14:paraId="77C79510" w14:textId="77777777" w:rsidR="00290980" w:rsidRDefault="00290980" w:rsidP="0095659E">
      <w:pPr>
        <w:rPr>
          <w:sz w:val="22"/>
        </w:rPr>
      </w:pPr>
      <w:r>
        <w:rPr>
          <w:sz w:val="22"/>
        </w:rPr>
        <w:t>1542</w:t>
      </w:r>
      <w:r w:rsidRPr="00290980">
        <w:rPr>
          <w:sz w:val="22"/>
        </w:rPr>
        <w:sym w:font="Wingdings" w:char="F0E0"/>
      </w:r>
      <w:r>
        <w:rPr>
          <w:sz w:val="22"/>
        </w:rPr>
        <w:t xml:space="preserve"> zijn pleidooi leidt tot de Nieuwe Wetten: de bewoners van Midden- en Zuid-Amerika kregen rechten en gol</w:t>
      </w:r>
      <w:r w:rsidR="006D2F06">
        <w:rPr>
          <w:sz w:val="22"/>
        </w:rPr>
        <w:t xml:space="preserve">den voor de Spaanse wet als volwaardige mensen. </w:t>
      </w:r>
    </w:p>
    <w:p w14:paraId="3EAE74BC" w14:textId="77777777" w:rsidR="006D2F06" w:rsidRDefault="006D2F06" w:rsidP="0095659E">
      <w:pPr>
        <w:rPr>
          <w:sz w:val="22"/>
        </w:rPr>
      </w:pPr>
    </w:p>
    <w:p w14:paraId="45C115C1" w14:textId="77777777" w:rsidR="006D2F06" w:rsidRDefault="006D2F06" w:rsidP="0095659E">
      <w:pPr>
        <w:rPr>
          <w:sz w:val="22"/>
        </w:rPr>
      </w:pPr>
      <w:r>
        <w:rPr>
          <w:sz w:val="22"/>
        </w:rPr>
        <w:t xml:space="preserve">De handelsstromen naar Europa veranderen. De Middellandse Zee, Venetië en Genua werden minder belangrijk omdat de specerijenhandel en het contact via de Atlantische Oceaan verliepen. Na een tijd ontstond er een driehoekshandel tussen Europa, Afrika en Amerika. </w:t>
      </w:r>
    </w:p>
    <w:p w14:paraId="1B6C7591" w14:textId="77777777" w:rsidR="006D2F06" w:rsidRDefault="006D2F06" w:rsidP="0095659E">
      <w:pPr>
        <w:rPr>
          <w:sz w:val="22"/>
        </w:rPr>
      </w:pPr>
      <w:r>
        <w:rPr>
          <w:sz w:val="22"/>
        </w:rPr>
        <w:t xml:space="preserve">Europa </w:t>
      </w:r>
      <w:r w:rsidRPr="006D2F06">
        <w:rPr>
          <w:sz w:val="22"/>
        </w:rPr>
        <w:sym w:font="Wingdings" w:char="F0E0"/>
      </w:r>
      <w:r>
        <w:rPr>
          <w:sz w:val="22"/>
        </w:rPr>
        <w:t xml:space="preserve"> leverde wapens, textiel en luxegoederen </w:t>
      </w:r>
    </w:p>
    <w:p w14:paraId="2AE6F718" w14:textId="77777777" w:rsidR="006D2F06" w:rsidRDefault="006D2F06" w:rsidP="0095659E">
      <w:pPr>
        <w:rPr>
          <w:sz w:val="22"/>
        </w:rPr>
      </w:pPr>
      <w:r>
        <w:rPr>
          <w:sz w:val="22"/>
        </w:rPr>
        <w:t xml:space="preserve">Afrika </w:t>
      </w:r>
      <w:r w:rsidRPr="006D2F06">
        <w:rPr>
          <w:sz w:val="22"/>
        </w:rPr>
        <w:sym w:font="Wingdings" w:char="F0E0"/>
      </w:r>
      <w:r>
        <w:rPr>
          <w:sz w:val="22"/>
        </w:rPr>
        <w:t xml:space="preserve"> slaven</w:t>
      </w:r>
    </w:p>
    <w:p w14:paraId="79A22F21" w14:textId="77777777" w:rsidR="006D2F06" w:rsidRDefault="006D2F06" w:rsidP="0095659E">
      <w:pPr>
        <w:rPr>
          <w:sz w:val="22"/>
        </w:rPr>
      </w:pPr>
      <w:r>
        <w:rPr>
          <w:sz w:val="22"/>
        </w:rPr>
        <w:t xml:space="preserve">Amerika </w:t>
      </w:r>
      <w:r w:rsidRPr="006D2F06">
        <w:rPr>
          <w:sz w:val="22"/>
        </w:rPr>
        <w:sym w:font="Wingdings" w:char="F0E0"/>
      </w:r>
      <w:r>
        <w:rPr>
          <w:sz w:val="22"/>
        </w:rPr>
        <w:t xml:space="preserve"> vanuit hier kwamen nieuwe producten naar Europa zoals parels, cacao en tabak. </w:t>
      </w:r>
    </w:p>
    <w:p w14:paraId="5DF6F5E7" w14:textId="77777777" w:rsidR="006D2F06" w:rsidRDefault="006D2F06" w:rsidP="0095659E">
      <w:pPr>
        <w:rPr>
          <w:sz w:val="22"/>
        </w:rPr>
      </w:pPr>
    </w:p>
    <w:p w14:paraId="664494EE" w14:textId="77777777" w:rsidR="006D2F06" w:rsidRDefault="006D2F06" w:rsidP="0095659E">
      <w:pPr>
        <w:rPr>
          <w:sz w:val="22"/>
        </w:rPr>
      </w:pPr>
      <w:r>
        <w:rPr>
          <w:sz w:val="22"/>
        </w:rPr>
        <w:t xml:space="preserve">Ook voer er jaarlijks een retourvloot vanuit Amerika naar Spanje, beladen met goud en zilver. De Spanjaarden betaalden hier hun oorlogen mee tegen de moslims en tegen hun Europese vijanden zoals Frankrijk. Ondanks dit rijkdom ging Spanje aan het eind van zestiende en zeventiende eeuw meerdere keren failliet en zag zijn politieke macht in Europa afnemen. </w:t>
      </w:r>
    </w:p>
    <w:p w14:paraId="70124B85" w14:textId="77777777" w:rsidR="006D2F06" w:rsidRPr="0095659E" w:rsidRDefault="006D2F06" w:rsidP="0095659E">
      <w:pPr>
        <w:rPr>
          <w:sz w:val="22"/>
        </w:rPr>
      </w:pPr>
    </w:p>
    <w:p w14:paraId="08E81E16" w14:textId="77777777" w:rsidR="0095659E" w:rsidRDefault="00144384" w:rsidP="00144384">
      <w:pPr>
        <w:rPr>
          <w:sz w:val="22"/>
        </w:rPr>
      </w:pPr>
      <w:r>
        <w:rPr>
          <w:sz w:val="22"/>
        </w:rPr>
        <w:t>§5.2 – renaissance en humanisme</w:t>
      </w:r>
    </w:p>
    <w:p w14:paraId="4BD6F3B4" w14:textId="77777777" w:rsidR="00144384" w:rsidRDefault="00144384" w:rsidP="00144384">
      <w:pPr>
        <w:rPr>
          <w:sz w:val="22"/>
        </w:rPr>
      </w:pPr>
    </w:p>
    <w:p w14:paraId="105025B2" w14:textId="77777777" w:rsidR="00144384" w:rsidRDefault="00144384" w:rsidP="00144384">
      <w:pPr>
        <w:rPr>
          <w:sz w:val="22"/>
        </w:rPr>
      </w:pPr>
      <w:r>
        <w:rPr>
          <w:sz w:val="22"/>
        </w:rPr>
        <w:t xml:space="preserve">Middeleeuwen </w:t>
      </w:r>
      <w:r w:rsidRPr="00144384">
        <w:rPr>
          <w:sz w:val="22"/>
        </w:rPr>
        <w:sym w:font="Wingdings" w:char="F0E0"/>
      </w:r>
      <w:r>
        <w:rPr>
          <w:sz w:val="22"/>
        </w:rPr>
        <w:t xml:space="preserve"> kerk weinig waardering voor de kennis uit de Oudheid (Grieks, Romeins en Hellenistisch) Gevolg: veel kennis gaat verloren</w:t>
      </w:r>
    </w:p>
    <w:p w14:paraId="6DC2E751" w14:textId="77777777" w:rsidR="00144384" w:rsidRDefault="00144384" w:rsidP="00144384">
      <w:pPr>
        <w:rPr>
          <w:sz w:val="22"/>
        </w:rPr>
      </w:pPr>
      <w:r>
        <w:rPr>
          <w:sz w:val="22"/>
        </w:rPr>
        <w:t xml:space="preserve">Door kruistochten en handel </w:t>
      </w:r>
      <w:r w:rsidRPr="00144384">
        <w:rPr>
          <w:sz w:val="22"/>
        </w:rPr>
        <w:sym w:font="Wingdings" w:char="F0E0"/>
      </w:r>
      <w:r>
        <w:rPr>
          <w:sz w:val="22"/>
        </w:rPr>
        <w:t xml:space="preserve"> christenen in contact met Arabische wetenschappers die de kennis uit de Klassieke Oudheid kenden </w:t>
      </w:r>
      <w:r w:rsidRPr="00144384">
        <w:rPr>
          <w:sz w:val="22"/>
        </w:rPr>
        <w:sym w:font="Wingdings" w:char="F0E0"/>
      </w:r>
      <w:r>
        <w:rPr>
          <w:sz w:val="22"/>
        </w:rPr>
        <w:t xml:space="preserve"> meer wiskundige en medische kennis</w:t>
      </w:r>
    </w:p>
    <w:p w14:paraId="6930FD78" w14:textId="77777777" w:rsidR="00144384" w:rsidRDefault="00144384" w:rsidP="00144384">
      <w:pPr>
        <w:rPr>
          <w:sz w:val="22"/>
        </w:rPr>
      </w:pPr>
      <w:r>
        <w:rPr>
          <w:sz w:val="22"/>
        </w:rPr>
        <w:t xml:space="preserve">Hun rationele benadering sloeg aan. </w:t>
      </w:r>
    </w:p>
    <w:p w14:paraId="1778C5EE" w14:textId="77777777" w:rsidR="00144384" w:rsidRDefault="00144384" w:rsidP="00144384">
      <w:pPr>
        <w:rPr>
          <w:sz w:val="22"/>
        </w:rPr>
      </w:pPr>
      <w:r>
        <w:rPr>
          <w:sz w:val="22"/>
        </w:rPr>
        <w:t xml:space="preserve">Tijd van steden en staten </w:t>
      </w:r>
      <w:r w:rsidRPr="00144384">
        <w:rPr>
          <w:sz w:val="22"/>
        </w:rPr>
        <w:sym w:font="Wingdings" w:char="F0E0"/>
      </w:r>
      <w:r>
        <w:rPr>
          <w:sz w:val="22"/>
        </w:rPr>
        <w:t xml:space="preserve"> in Noord-Italië een welvarende en zelfbewuste burgerij opgekomen, die zich wilde losmaken van te veel kerkelijke invloed. Ze kochten luxegoederen en kunst. </w:t>
      </w:r>
    </w:p>
    <w:p w14:paraId="0F4DED11" w14:textId="77777777" w:rsidR="00144384" w:rsidRDefault="00144384" w:rsidP="00144384">
      <w:pPr>
        <w:rPr>
          <w:sz w:val="22"/>
        </w:rPr>
      </w:pPr>
      <w:r>
        <w:rPr>
          <w:sz w:val="22"/>
        </w:rPr>
        <w:t>In het midden van de vijftiende eeuw -</w:t>
      </w:r>
      <w:r w:rsidRPr="00144384">
        <w:rPr>
          <w:sz w:val="22"/>
        </w:rPr>
        <w:sym w:font="Wingdings" w:char="F0E0"/>
      </w:r>
      <w:r>
        <w:rPr>
          <w:sz w:val="22"/>
        </w:rPr>
        <w:t xml:space="preserve"> deze mentaliteit krijgt een extra impuls toen in 1453 Constantinopel in Turkse handen viel. Veel rijke burgers vluchtten naar Italië en namen de klassieke idealen en denkbeelden mee. </w:t>
      </w:r>
    </w:p>
    <w:p w14:paraId="3B8C6218" w14:textId="77777777" w:rsidR="00144384" w:rsidRDefault="00144384" w:rsidP="00144384">
      <w:pPr>
        <w:rPr>
          <w:sz w:val="22"/>
        </w:rPr>
      </w:pPr>
      <w:r>
        <w:rPr>
          <w:sz w:val="22"/>
        </w:rPr>
        <w:t xml:space="preserve">Architecten en kunstenaars kregen opdrachten om huizen en openbare gebouwen te verfraaien. Als inspiratie keken ze naar de Klassieke Oudheid. De klassieke kunst ervaarde een renaissance: een wedergeboorte. </w:t>
      </w:r>
    </w:p>
    <w:p w14:paraId="139C000C" w14:textId="77777777" w:rsidR="00144384" w:rsidRPr="006D0B4B" w:rsidRDefault="00144384" w:rsidP="006D0B4B">
      <w:pPr>
        <w:pStyle w:val="Lijstalinea"/>
        <w:numPr>
          <w:ilvl w:val="0"/>
          <w:numId w:val="3"/>
        </w:numPr>
        <w:rPr>
          <w:sz w:val="22"/>
        </w:rPr>
      </w:pPr>
      <w:r w:rsidRPr="006D0B4B">
        <w:rPr>
          <w:sz w:val="22"/>
        </w:rPr>
        <w:t>nieuwe gebouwen kregen zuilen en timpanen (driehoek aan de voorkant van een gebouw</w:t>
      </w:r>
      <w:r w:rsidR="006D0B4B" w:rsidRPr="006D0B4B">
        <w:rPr>
          <w:sz w:val="22"/>
        </w:rPr>
        <w:t>)</w:t>
      </w:r>
    </w:p>
    <w:p w14:paraId="62BA9137" w14:textId="77777777" w:rsidR="006D0B4B" w:rsidRDefault="006D0B4B" w:rsidP="006D0B4B">
      <w:pPr>
        <w:pStyle w:val="Lijstalinea"/>
        <w:numPr>
          <w:ilvl w:val="0"/>
          <w:numId w:val="3"/>
        </w:numPr>
        <w:rPr>
          <w:sz w:val="22"/>
        </w:rPr>
      </w:pPr>
      <w:r>
        <w:rPr>
          <w:sz w:val="22"/>
        </w:rPr>
        <w:t>beeldhouwwerken leken kopieën van klassieke beelden</w:t>
      </w:r>
    </w:p>
    <w:p w14:paraId="2A61E869" w14:textId="77777777" w:rsidR="006D0B4B" w:rsidRDefault="006D0B4B" w:rsidP="006D0B4B">
      <w:pPr>
        <w:pStyle w:val="Lijstalinea"/>
        <w:numPr>
          <w:ilvl w:val="0"/>
          <w:numId w:val="3"/>
        </w:numPr>
        <w:rPr>
          <w:sz w:val="22"/>
        </w:rPr>
      </w:pPr>
      <w:r>
        <w:rPr>
          <w:sz w:val="22"/>
        </w:rPr>
        <w:t>gezichten van de kunstwerken waren niet meer streng en ernstig, maar lieten emoties zien</w:t>
      </w:r>
    </w:p>
    <w:p w14:paraId="091DE089" w14:textId="77777777" w:rsidR="006D0B4B" w:rsidRDefault="006D0B4B" w:rsidP="006D0B4B">
      <w:pPr>
        <w:rPr>
          <w:sz w:val="22"/>
        </w:rPr>
      </w:pPr>
    </w:p>
    <w:p w14:paraId="5A3B99D2" w14:textId="77777777" w:rsidR="006D0B4B" w:rsidRDefault="006D0B4B" w:rsidP="006D0B4B">
      <w:pPr>
        <w:rPr>
          <w:sz w:val="22"/>
        </w:rPr>
      </w:pPr>
      <w:r>
        <w:rPr>
          <w:sz w:val="22"/>
        </w:rPr>
        <w:t xml:space="preserve">Bekende renaissancekunstenaars zijn Michelangelo en Leonardo da Vinci. </w:t>
      </w:r>
      <w:r w:rsidRPr="006D0B4B">
        <w:rPr>
          <w:sz w:val="22"/>
        </w:rPr>
        <w:sym w:font="Wingdings" w:char="F0E0"/>
      </w:r>
      <w:r>
        <w:rPr>
          <w:sz w:val="22"/>
        </w:rPr>
        <w:t xml:space="preserve"> Homo universalis, alleskunnende mens (architect, kunstenaar en wetenschapper)</w:t>
      </w:r>
    </w:p>
    <w:p w14:paraId="3B88F404" w14:textId="77777777" w:rsidR="006D0B4B" w:rsidRDefault="006D0B4B" w:rsidP="006D0B4B">
      <w:pPr>
        <w:rPr>
          <w:sz w:val="22"/>
        </w:rPr>
      </w:pPr>
      <w:r>
        <w:rPr>
          <w:sz w:val="22"/>
        </w:rPr>
        <w:t>Michelangelo:</w:t>
      </w:r>
    </w:p>
    <w:p w14:paraId="1006186B" w14:textId="77777777" w:rsidR="006D0B4B" w:rsidRPr="006D0B4B" w:rsidRDefault="006D0B4B" w:rsidP="006D0B4B">
      <w:pPr>
        <w:pStyle w:val="Lijstalinea"/>
        <w:numPr>
          <w:ilvl w:val="0"/>
          <w:numId w:val="3"/>
        </w:numPr>
        <w:rPr>
          <w:sz w:val="22"/>
        </w:rPr>
      </w:pPr>
      <w:r w:rsidRPr="006D0B4B">
        <w:rPr>
          <w:sz w:val="22"/>
        </w:rPr>
        <w:t>Sixtijnse kapel plafondschildering</w:t>
      </w:r>
    </w:p>
    <w:p w14:paraId="54E387FA" w14:textId="77777777" w:rsidR="006D0B4B" w:rsidRDefault="006D0B4B" w:rsidP="006D0B4B">
      <w:pPr>
        <w:pStyle w:val="Lijstalinea"/>
        <w:numPr>
          <w:ilvl w:val="0"/>
          <w:numId w:val="3"/>
        </w:numPr>
        <w:rPr>
          <w:sz w:val="22"/>
        </w:rPr>
      </w:pPr>
      <w:r>
        <w:rPr>
          <w:sz w:val="22"/>
        </w:rPr>
        <w:t>David (het beeld)</w:t>
      </w:r>
    </w:p>
    <w:p w14:paraId="37E46A1F" w14:textId="77777777" w:rsidR="006D0B4B" w:rsidRDefault="006D0B4B" w:rsidP="006D0B4B">
      <w:pPr>
        <w:pStyle w:val="Lijstalinea"/>
        <w:numPr>
          <w:ilvl w:val="0"/>
          <w:numId w:val="3"/>
        </w:numPr>
        <w:rPr>
          <w:sz w:val="22"/>
        </w:rPr>
      </w:pPr>
      <w:r>
        <w:rPr>
          <w:sz w:val="22"/>
        </w:rPr>
        <w:t>Ontwierp de koepel van de Sint-Pietersbasiliek</w:t>
      </w:r>
    </w:p>
    <w:p w14:paraId="50C7FB1B" w14:textId="77777777" w:rsidR="006D0B4B" w:rsidRDefault="006D0B4B" w:rsidP="006D0B4B">
      <w:pPr>
        <w:rPr>
          <w:sz w:val="22"/>
        </w:rPr>
      </w:pPr>
      <w:r>
        <w:rPr>
          <w:sz w:val="22"/>
        </w:rPr>
        <w:t>Leonardo da Vinci:</w:t>
      </w:r>
    </w:p>
    <w:p w14:paraId="22F91E77" w14:textId="77777777" w:rsidR="006D0B4B" w:rsidRPr="006D0B4B" w:rsidRDefault="006D0B4B" w:rsidP="006D0B4B">
      <w:pPr>
        <w:pStyle w:val="Lijstalinea"/>
        <w:numPr>
          <w:ilvl w:val="0"/>
          <w:numId w:val="3"/>
        </w:numPr>
        <w:rPr>
          <w:sz w:val="22"/>
        </w:rPr>
      </w:pPr>
      <w:r w:rsidRPr="006D0B4B">
        <w:rPr>
          <w:sz w:val="22"/>
        </w:rPr>
        <w:t>Schilder Mona Lisa</w:t>
      </w:r>
    </w:p>
    <w:p w14:paraId="4A128509" w14:textId="77777777" w:rsidR="006D0B4B" w:rsidRDefault="006D0B4B" w:rsidP="006D0B4B">
      <w:pPr>
        <w:pStyle w:val="Lijstalinea"/>
        <w:numPr>
          <w:ilvl w:val="0"/>
          <w:numId w:val="3"/>
        </w:numPr>
        <w:rPr>
          <w:sz w:val="22"/>
        </w:rPr>
      </w:pPr>
      <w:r>
        <w:rPr>
          <w:sz w:val="22"/>
        </w:rPr>
        <w:t>Ontwerper stadsmuren</w:t>
      </w:r>
    </w:p>
    <w:p w14:paraId="438680E3" w14:textId="77777777" w:rsidR="006D0B4B" w:rsidRDefault="006D0B4B" w:rsidP="006D0B4B">
      <w:pPr>
        <w:pStyle w:val="Lijstalinea"/>
        <w:numPr>
          <w:ilvl w:val="0"/>
          <w:numId w:val="3"/>
        </w:numPr>
        <w:rPr>
          <w:sz w:val="22"/>
        </w:rPr>
      </w:pPr>
      <w:r>
        <w:rPr>
          <w:sz w:val="22"/>
        </w:rPr>
        <w:t>Uitvinder moderne wapens</w:t>
      </w:r>
    </w:p>
    <w:p w14:paraId="1A0B5D68" w14:textId="77777777" w:rsidR="006D0B4B" w:rsidRDefault="006D0B4B" w:rsidP="006D0B4B">
      <w:pPr>
        <w:pStyle w:val="Lijstalinea"/>
        <w:numPr>
          <w:ilvl w:val="0"/>
          <w:numId w:val="3"/>
        </w:numPr>
        <w:rPr>
          <w:sz w:val="22"/>
        </w:rPr>
      </w:pPr>
      <w:r>
        <w:rPr>
          <w:sz w:val="22"/>
        </w:rPr>
        <w:t>Haalde ’s nachts lijken uit graven om ze te ontleden en de anatomie te bestuderen</w:t>
      </w:r>
    </w:p>
    <w:p w14:paraId="410B298F" w14:textId="77777777" w:rsidR="006D0B4B" w:rsidRPr="006D0B4B" w:rsidRDefault="006D0B4B" w:rsidP="006D0B4B">
      <w:pPr>
        <w:rPr>
          <w:sz w:val="22"/>
        </w:rPr>
      </w:pPr>
      <w:r>
        <w:rPr>
          <w:sz w:val="22"/>
        </w:rPr>
        <w:t>Florence: centrum renaissance in Italië</w:t>
      </w:r>
    </w:p>
    <w:p w14:paraId="6446376D" w14:textId="77777777" w:rsidR="006D0B4B" w:rsidRDefault="006D0B4B" w:rsidP="006D0B4B">
      <w:pPr>
        <w:rPr>
          <w:sz w:val="22"/>
        </w:rPr>
      </w:pPr>
    </w:p>
    <w:p w14:paraId="74C940B0" w14:textId="77777777" w:rsidR="006D0B4B" w:rsidRDefault="006D0B4B" w:rsidP="006D0B4B">
      <w:pPr>
        <w:rPr>
          <w:sz w:val="22"/>
        </w:rPr>
      </w:pPr>
      <w:r>
        <w:rPr>
          <w:sz w:val="22"/>
        </w:rPr>
        <w:t xml:space="preserve">In de Middeleeuwen </w:t>
      </w:r>
      <w:r w:rsidRPr="006D0B4B">
        <w:rPr>
          <w:sz w:val="22"/>
        </w:rPr>
        <w:sym w:font="Wingdings" w:char="F0E0"/>
      </w:r>
      <w:r>
        <w:rPr>
          <w:sz w:val="22"/>
        </w:rPr>
        <w:t xml:space="preserve"> christelijke geloof beheerst het denken van kunstenaars en wetenschappers. </w:t>
      </w:r>
    </w:p>
    <w:p w14:paraId="67C395F3" w14:textId="77777777" w:rsidR="006D0B4B" w:rsidRDefault="006D0B4B" w:rsidP="006D0B4B">
      <w:pPr>
        <w:rPr>
          <w:sz w:val="22"/>
        </w:rPr>
      </w:pPr>
      <w:r>
        <w:rPr>
          <w:sz w:val="22"/>
        </w:rPr>
        <w:t xml:space="preserve">Humanisme: Wetenschappers en kunstenaars vonden de Middeleeuwen een duistere periode omdat de kunst uit de Klassieke Oudheid verloren was gegaan. Wetenschappers in de zestiende eeuw wilden met hun verstand de verschijnselen in de wereld verklaren. Het geloof was niet meer de basis voor hun denken. De mens staat centraal. Een nieuwe manier van denken. </w:t>
      </w:r>
    </w:p>
    <w:p w14:paraId="555C686A" w14:textId="77777777" w:rsidR="006D0B4B" w:rsidRDefault="006D0B4B" w:rsidP="006D0B4B">
      <w:pPr>
        <w:rPr>
          <w:sz w:val="22"/>
        </w:rPr>
      </w:pPr>
      <w:r>
        <w:rPr>
          <w:sz w:val="22"/>
        </w:rPr>
        <w:t xml:space="preserve">De bijbel </w:t>
      </w:r>
      <w:r w:rsidRPr="006D0B4B">
        <w:rPr>
          <w:sz w:val="22"/>
        </w:rPr>
        <w:sym w:font="Wingdings" w:char="F0E0"/>
      </w:r>
      <w:r>
        <w:rPr>
          <w:sz w:val="22"/>
        </w:rPr>
        <w:t xml:space="preserve"> de Vulgaat: een Latijnse vertaling van Hebreeuwse en Griekse teksten. Vaak vertaald, hierdoor vroegen de humanisten zich af of de Vulgaat wel juist vertaald was. </w:t>
      </w:r>
    </w:p>
    <w:p w14:paraId="551E7BE1" w14:textId="77777777" w:rsidR="006D0B4B" w:rsidRDefault="006D0B4B" w:rsidP="006D0B4B">
      <w:pPr>
        <w:rPr>
          <w:sz w:val="22"/>
        </w:rPr>
      </w:pPr>
      <w:r>
        <w:rPr>
          <w:sz w:val="22"/>
        </w:rPr>
        <w:t>Nederlandse humanist: Desiderius Erasmus beheerste Latijn, Grieks en Hebreeuws. Hij wilde een wetenschappelijk verantwoorde Bijbelvertaling maken. Hij ontdekte heel veel vertaalfouten in de Vulgaat. Hierdoor kwam de kerk in een lastige situatie, want het Vulgaat was de basis voor alle kerkelijke regels. Onbedoeld zette Erasmus een stap richting kerkhervorming.</w:t>
      </w:r>
    </w:p>
    <w:p w14:paraId="0D834A9F" w14:textId="77777777" w:rsidR="006D0B4B" w:rsidRDefault="006D0B4B" w:rsidP="006D0B4B">
      <w:pPr>
        <w:rPr>
          <w:sz w:val="22"/>
        </w:rPr>
      </w:pPr>
    </w:p>
    <w:p w14:paraId="00D26E1D" w14:textId="77777777" w:rsidR="002B5E3E" w:rsidRDefault="002B5E3E" w:rsidP="006D0B4B">
      <w:pPr>
        <w:rPr>
          <w:sz w:val="22"/>
        </w:rPr>
      </w:pPr>
      <w:r>
        <w:rPr>
          <w:sz w:val="22"/>
        </w:rPr>
        <w:t xml:space="preserve">Humanistisch onderzoek </w:t>
      </w:r>
      <w:r w:rsidRPr="002B5E3E">
        <w:rPr>
          <w:sz w:val="22"/>
        </w:rPr>
        <w:sym w:font="Wingdings" w:char="F0E0"/>
      </w:r>
      <w:r>
        <w:rPr>
          <w:sz w:val="22"/>
        </w:rPr>
        <w:t xml:space="preserve"> vernieuwde het geestelijke en godsdienstige mensbeeld.</w:t>
      </w:r>
    </w:p>
    <w:p w14:paraId="23D6F26E" w14:textId="77777777" w:rsidR="002B5E3E" w:rsidRDefault="002B5E3E" w:rsidP="006D0B4B">
      <w:pPr>
        <w:rPr>
          <w:sz w:val="22"/>
        </w:rPr>
      </w:pPr>
      <w:r>
        <w:rPr>
          <w:sz w:val="22"/>
        </w:rPr>
        <w:t xml:space="preserve">Niet alleen Da Vinci, maar ook andere artsen onderzochten het menselijk lichaam. Bijvoorbeeld Vesalius. Hij constateerde dat de Grieks-Romeinse arts zich had gebaseerd op dierlijke lichamen en daardoor verkeerde conclusies had getrokken. </w:t>
      </w:r>
    </w:p>
    <w:p w14:paraId="081F19AB" w14:textId="77777777" w:rsidR="002B5E3E" w:rsidRDefault="002B5E3E" w:rsidP="006D0B4B">
      <w:pPr>
        <w:rPr>
          <w:sz w:val="22"/>
        </w:rPr>
      </w:pPr>
      <w:r>
        <w:rPr>
          <w:sz w:val="22"/>
        </w:rPr>
        <w:t xml:space="preserve">Ook het wereldbeeld verbeterde door cartografen zoals Mercator en Ortelius. </w:t>
      </w:r>
    </w:p>
    <w:p w14:paraId="2C285A79" w14:textId="77777777" w:rsidR="002B5E3E" w:rsidRDefault="002B5E3E" w:rsidP="006D0B4B">
      <w:pPr>
        <w:rPr>
          <w:sz w:val="22"/>
        </w:rPr>
      </w:pPr>
      <w:r>
        <w:rPr>
          <w:sz w:val="22"/>
        </w:rPr>
        <w:t xml:space="preserve">Kortom: het nieuwe wereldbeeld zorgde ervoor dat mensen steeds geïnteresseerder raakten in andere dingen, zoals planten. Ook wilden missionarissen in Zuid-Amerika alles weten van de cultuur van de indianen. </w:t>
      </w:r>
    </w:p>
    <w:p w14:paraId="2323AFA2" w14:textId="77777777" w:rsidR="002B5E3E" w:rsidRDefault="002B5E3E" w:rsidP="006D0B4B">
      <w:pPr>
        <w:rPr>
          <w:sz w:val="22"/>
        </w:rPr>
      </w:pPr>
      <w:r>
        <w:rPr>
          <w:sz w:val="22"/>
        </w:rPr>
        <w:t xml:space="preserve">De kerk kon hier weinig waardering voor opbrengen. Gebeurtenis: De Poolse sterrenkundige Copernicus kwam met een boek over banen van de planeten. Dit was echter in strijd met wat Aristoteles en Ptolemeüs hadden geschreven. Dat kwam namelijk overeen met Gods schepping. </w:t>
      </w:r>
    </w:p>
    <w:p w14:paraId="2B15A99D" w14:textId="77777777" w:rsidR="002B5E3E" w:rsidRDefault="002B5E3E" w:rsidP="006D0B4B">
      <w:pPr>
        <w:rPr>
          <w:sz w:val="22"/>
        </w:rPr>
      </w:pPr>
    </w:p>
    <w:p w14:paraId="7918C05D" w14:textId="77777777" w:rsidR="002B5E3E" w:rsidRDefault="002B5E3E" w:rsidP="006D0B4B">
      <w:pPr>
        <w:rPr>
          <w:sz w:val="22"/>
        </w:rPr>
      </w:pPr>
      <w:r>
        <w:rPr>
          <w:sz w:val="22"/>
        </w:rPr>
        <w:t xml:space="preserve">In de zeventiende eeuw </w:t>
      </w:r>
      <w:r w:rsidRPr="002B5E3E">
        <w:rPr>
          <w:sz w:val="22"/>
        </w:rPr>
        <w:sym w:font="Wingdings" w:char="F0E0"/>
      </w:r>
      <w:r>
        <w:rPr>
          <w:sz w:val="22"/>
        </w:rPr>
        <w:t xml:space="preserve"> Kepler en Galilei bewijzen met waarnemingen en theorieën dat Copernicus gelijk heeft. De kerk dwingt Galilei afstand te nemen van zijn opvattingen. Galilei bedoelde het goed, hij wilde alleen de grootsheid van Gods schepping aantonen. </w:t>
      </w:r>
    </w:p>
    <w:p w14:paraId="4598AD8D" w14:textId="77777777" w:rsidR="006D0B4B" w:rsidRDefault="006D0B4B" w:rsidP="006D0B4B">
      <w:pPr>
        <w:rPr>
          <w:sz w:val="22"/>
        </w:rPr>
      </w:pPr>
    </w:p>
    <w:p w14:paraId="7B299B5B" w14:textId="77777777" w:rsidR="00CB0B73" w:rsidRDefault="00CB0B73" w:rsidP="006D0B4B">
      <w:pPr>
        <w:rPr>
          <w:sz w:val="22"/>
        </w:rPr>
      </w:pPr>
    </w:p>
    <w:p w14:paraId="74B16CE2" w14:textId="2FCED5D7" w:rsidR="00CB0B73" w:rsidRDefault="00CB0B73" w:rsidP="00CB0B73">
      <w:pPr>
        <w:rPr>
          <w:sz w:val="22"/>
        </w:rPr>
      </w:pPr>
      <w:r>
        <w:rPr>
          <w:sz w:val="22"/>
        </w:rPr>
        <w:t>§5.3 – een traditie van hervormingen</w:t>
      </w:r>
    </w:p>
    <w:p w14:paraId="66CBB43F" w14:textId="77777777" w:rsidR="00CB0B73" w:rsidRDefault="00CB0B73" w:rsidP="00CB0B73">
      <w:pPr>
        <w:rPr>
          <w:sz w:val="22"/>
        </w:rPr>
      </w:pPr>
    </w:p>
    <w:p w14:paraId="2CEE63BC" w14:textId="5ECB9003" w:rsidR="00CB0B73" w:rsidRDefault="00CB0B73" w:rsidP="00CB0B73">
      <w:pPr>
        <w:rPr>
          <w:sz w:val="22"/>
        </w:rPr>
      </w:pPr>
      <w:r>
        <w:rPr>
          <w:sz w:val="22"/>
        </w:rPr>
        <w:t xml:space="preserve">ME </w:t>
      </w:r>
      <w:r w:rsidRPr="00CB0B73">
        <w:rPr>
          <w:sz w:val="22"/>
        </w:rPr>
        <w:sym w:font="Wingdings" w:char="F0E0"/>
      </w:r>
      <w:r>
        <w:rPr>
          <w:sz w:val="22"/>
        </w:rPr>
        <w:t xml:space="preserve"> invloed van de katholieke kerk op dagelijks leven enorm. – kerk bestreed mensen die afweken van de katholieke leer. </w:t>
      </w:r>
    </w:p>
    <w:p w14:paraId="7D9BD872" w14:textId="0E9B4CA8" w:rsidR="00CB0B73" w:rsidRDefault="00CB0B73" w:rsidP="00CB0B73">
      <w:pPr>
        <w:rPr>
          <w:sz w:val="22"/>
        </w:rPr>
      </w:pPr>
      <w:r>
        <w:rPr>
          <w:sz w:val="22"/>
        </w:rPr>
        <w:t>Kerkelijke rechtbank, de inquisitie, vervolgde andersdenkenden – soms brandstapel</w:t>
      </w:r>
    </w:p>
    <w:p w14:paraId="14A4BAB4" w14:textId="2BCCCAE4" w:rsidR="00CB0B73" w:rsidRDefault="00CB0B73" w:rsidP="00CB0B73">
      <w:pPr>
        <w:rPr>
          <w:sz w:val="22"/>
        </w:rPr>
      </w:pPr>
      <w:r>
        <w:rPr>
          <w:sz w:val="22"/>
        </w:rPr>
        <w:t xml:space="preserve">Ondanks het gevaar </w:t>
      </w:r>
      <w:r w:rsidRPr="00CB0B73">
        <w:rPr>
          <w:sz w:val="22"/>
        </w:rPr>
        <w:sym w:font="Wingdings" w:char="F0E0"/>
      </w:r>
      <w:r>
        <w:rPr>
          <w:sz w:val="22"/>
        </w:rPr>
        <w:t xml:space="preserve"> mensen met kritiek op de kerk</w:t>
      </w:r>
    </w:p>
    <w:p w14:paraId="36426295" w14:textId="725BB53D" w:rsidR="00CB0B73" w:rsidRDefault="00CB0B73" w:rsidP="00CB0B73">
      <w:pPr>
        <w:rPr>
          <w:sz w:val="22"/>
        </w:rPr>
      </w:pPr>
      <w:r>
        <w:rPr>
          <w:sz w:val="22"/>
        </w:rPr>
        <w:t xml:space="preserve">Johannes Hus </w:t>
      </w:r>
      <w:r w:rsidRPr="00CB0B73">
        <w:rPr>
          <w:sz w:val="22"/>
        </w:rPr>
        <w:sym w:font="Wingdings" w:char="F0E0"/>
      </w:r>
      <w:r>
        <w:rPr>
          <w:sz w:val="22"/>
        </w:rPr>
        <w:t xml:space="preserve"> niet eens met dat de paus aan het hoofd van de kerk stond. Hij had veel kritiek en moest uiteindelijk dood. </w:t>
      </w:r>
    </w:p>
    <w:p w14:paraId="33E85042" w14:textId="66CE49F5" w:rsidR="00CB0B73" w:rsidRDefault="00CB0B73" w:rsidP="00CB0B73">
      <w:pPr>
        <w:rPr>
          <w:sz w:val="22"/>
        </w:rPr>
      </w:pPr>
      <w:r>
        <w:rPr>
          <w:sz w:val="22"/>
        </w:rPr>
        <w:t xml:space="preserve">Veertiende eeuw </w:t>
      </w:r>
      <w:r w:rsidRPr="00CB0B73">
        <w:rPr>
          <w:sz w:val="22"/>
        </w:rPr>
        <w:sym w:font="Wingdings" w:char="F0E0"/>
      </w:r>
      <w:r>
        <w:rPr>
          <w:sz w:val="22"/>
        </w:rPr>
        <w:t xml:space="preserve"> in Zwolle, Zutphen en Deventer ontstaat een spirituele beweging die streefde naar een eenvoudig en sober leven met een persoonlijke geloofsbeweging </w:t>
      </w:r>
      <w:r w:rsidRPr="00CB0B73">
        <w:rPr>
          <w:sz w:val="22"/>
        </w:rPr>
        <w:sym w:font="Wingdings" w:char="F0E0"/>
      </w:r>
      <w:r>
        <w:rPr>
          <w:sz w:val="22"/>
        </w:rPr>
        <w:t xml:space="preserve"> de Moderne Devotie</w:t>
      </w:r>
    </w:p>
    <w:p w14:paraId="50339B01" w14:textId="15553E72" w:rsidR="00CB0B73" w:rsidRDefault="00CB0B73" w:rsidP="00CB0B73">
      <w:pPr>
        <w:rPr>
          <w:sz w:val="22"/>
        </w:rPr>
      </w:pPr>
      <w:r>
        <w:rPr>
          <w:sz w:val="22"/>
        </w:rPr>
        <w:t xml:space="preserve">Kloosteroorden </w:t>
      </w:r>
      <w:r w:rsidRPr="00CB0B73">
        <w:rPr>
          <w:sz w:val="22"/>
        </w:rPr>
        <w:sym w:font="Wingdings" w:char="F0E0"/>
      </w:r>
      <w:r>
        <w:rPr>
          <w:sz w:val="22"/>
        </w:rPr>
        <w:t xml:space="preserve"> alleen met toestemming van de paus gesticht</w:t>
      </w:r>
    </w:p>
    <w:p w14:paraId="41EBFCFD" w14:textId="77777777" w:rsidR="00CB0B73" w:rsidRDefault="00CB0B73" w:rsidP="00CB0B73">
      <w:pPr>
        <w:rPr>
          <w:sz w:val="22"/>
        </w:rPr>
      </w:pPr>
    </w:p>
    <w:p w14:paraId="12F8189E" w14:textId="51D0642E" w:rsidR="00CB0B73" w:rsidRDefault="00CB0B73" w:rsidP="00CB0B73">
      <w:pPr>
        <w:rPr>
          <w:sz w:val="22"/>
        </w:rPr>
      </w:pPr>
      <w:r>
        <w:rPr>
          <w:sz w:val="22"/>
        </w:rPr>
        <w:t xml:space="preserve">De kerk ziet de paus als de spreker van Christus op aarde. Hij neemt de plaats van Christus in. Maar ook nam hij een rol van wereldlijk leider op en vocht oorlogen uit. </w:t>
      </w:r>
    </w:p>
    <w:p w14:paraId="0639DBC9" w14:textId="6793E2A9" w:rsidR="00CB0B73" w:rsidRDefault="00CB0B73" w:rsidP="006D0B4B">
      <w:pPr>
        <w:rPr>
          <w:sz w:val="22"/>
        </w:rPr>
      </w:pPr>
      <w:r>
        <w:rPr>
          <w:sz w:val="22"/>
        </w:rPr>
        <w:t xml:space="preserve">Paus leefde in luxe en weelde. Dit stond ver af van wat het christendom vertegenwoordigde (eenvoudigheid en soberheid). Ook hadden sommige priesters een niet-celibatair bestaan. </w:t>
      </w:r>
    </w:p>
    <w:p w14:paraId="46EB1D2B" w14:textId="77777777" w:rsidR="00CB0B73" w:rsidRDefault="00CB0B73" w:rsidP="006D0B4B">
      <w:pPr>
        <w:rPr>
          <w:sz w:val="22"/>
        </w:rPr>
      </w:pPr>
    </w:p>
    <w:p w14:paraId="30DF9C1F" w14:textId="77777777" w:rsidR="00910B2B" w:rsidRDefault="00910B2B" w:rsidP="006D0B4B">
      <w:pPr>
        <w:rPr>
          <w:sz w:val="22"/>
        </w:rPr>
      </w:pPr>
    </w:p>
    <w:p w14:paraId="44B9C58A" w14:textId="25F38D9E" w:rsidR="00CB0B73" w:rsidRDefault="00CB0B73" w:rsidP="006D0B4B">
      <w:pPr>
        <w:rPr>
          <w:sz w:val="22"/>
        </w:rPr>
      </w:pPr>
      <w:r>
        <w:rPr>
          <w:sz w:val="22"/>
        </w:rPr>
        <w:t xml:space="preserve">1517 </w:t>
      </w:r>
      <w:r w:rsidRPr="00CB0B73">
        <w:rPr>
          <w:sz w:val="22"/>
        </w:rPr>
        <w:sym w:font="Wingdings" w:char="F0E0"/>
      </w:r>
      <w:r>
        <w:rPr>
          <w:sz w:val="22"/>
        </w:rPr>
        <w:t xml:space="preserve"> Luther publiceert 95 stellingen tegen misstanden in de kerk. Hij richt zich tegen de verkoop van aflaten, luxe van kerkgebouwen en het wereldlijke leven van de hoge geestelijkheid. </w:t>
      </w:r>
    </w:p>
    <w:p w14:paraId="18343575" w14:textId="77777777" w:rsidR="00CB0B73" w:rsidRDefault="00CB0B73" w:rsidP="006D0B4B">
      <w:pPr>
        <w:rPr>
          <w:sz w:val="22"/>
        </w:rPr>
      </w:pPr>
    </w:p>
    <w:p w14:paraId="0B8C9E26" w14:textId="210C6D5A" w:rsidR="00CB0B73" w:rsidRDefault="00CB0B73" w:rsidP="006D0B4B">
      <w:pPr>
        <w:rPr>
          <w:sz w:val="22"/>
        </w:rPr>
      </w:pPr>
      <w:r>
        <w:rPr>
          <w:sz w:val="22"/>
        </w:rPr>
        <w:t xml:space="preserve">Katholieke kerk </w:t>
      </w:r>
      <w:r w:rsidRPr="00CB0B73">
        <w:rPr>
          <w:sz w:val="22"/>
        </w:rPr>
        <w:sym w:font="Wingdings" w:char="F0E0"/>
      </w:r>
      <w:r>
        <w:rPr>
          <w:sz w:val="22"/>
        </w:rPr>
        <w:t xml:space="preserve"> je kunt voor je zonden vergiffenis krijgen door te biechten of een pelgrimstocht te ondernemen. Ook kon je als je rijk was een aflaat kopen. Luther: ‘Je kunt alleen vergiffenis krijgen van God; een mens moet verantwoording afleggen.’ </w:t>
      </w:r>
      <w:r w:rsidR="00910B2B">
        <w:rPr>
          <w:sz w:val="22"/>
        </w:rPr>
        <w:t xml:space="preserve">Hij wilde de rol van de priester kleiner maken. ‘Een gelovige heeft genoeg aan de Bijbeltekst omdat dit het woord van God is. Luther gebruikte in de kerkdienst de volkstaal en vertaalde de Bijbel in het Duits. </w:t>
      </w:r>
    </w:p>
    <w:p w14:paraId="0EE5CD94" w14:textId="77777777" w:rsidR="00910B2B" w:rsidRDefault="00910B2B" w:rsidP="006D0B4B">
      <w:pPr>
        <w:rPr>
          <w:sz w:val="22"/>
        </w:rPr>
      </w:pPr>
    </w:p>
    <w:p w14:paraId="74CBCD37" w14:textId="439F11D8" w:rsidR="00910B2B" w:rsidRDefault="00910B2B" w:rsidP="006D0B4B">
      <w:pPr>
        <w:rPr>
          <w:sz w:val="22"/>
        </w:rPr>
      </w:pPr>
      <w:r>
        <w:rPr>
          <w:sz w:val="22"/>
        </w:rPr>
        <w:t xml:space="preserve">1518 </w:t>
      </w:r>
      <w:r w:rsidRPr="00910B2B">
        <w:rPr>
          <w:sz w:val="22"/>
        </w:rPr>
        <w:sym w:font="Wingdings" w:char="F0E0"/>
      </w:r>
      <w:r>
        <w:rPr>
          <w:sz w:val="22"/>
        </w:rPr>
        <w:t xml:space="preserve"> De paus begint een ketterproces tegen Luther. Hij hoeft niet op de brandstapel, maar in de kerkelijke ban. </w:t>
      </w:r>
    </w:p>
    <w:p w14:paraId="5F225837" w14:textId="3A0540E1" w:rsidR="00910B2B" w:rsidRDefault="00910B2B" w:rsidP="006D0B4B">
      <w:pPr>
        <w:rPr>
          <w:sz w:val="22"/>
        </w:rPr>
      </w:pPr>
      <w:r>
        <w:rPr>
          <w:sz w:val="22"/>
        </w:rPr>
        <w:t xml:space="preserve">Keizer Karel V </w:t>
      </w:r>
      <w:r w:rsidRPr="00910B2B">
        <w:rPr>
          <w:sz w:val="22"/>
        </w:rPr>
        <w:sym w:font="Wingdings" w:char="F0E0"/>
      </w:r>
      <w:r>
        <w:rPr>
          <w:sz w:val="22"/>
        </w:rPr>
        <w:t xml:space="preserve"> wil eenheid in rijk bewaren dus steunde de paus. </w:t>
      </w:r>
    </w:p>
    <w:p w14:paraId="39E24F34" w14:textId="4AF5BCAA" w:rsidR="00910B2B" w:rsidRDefault="00910B2B" w:rsidP="006D0B4B">
      <w:pPr>
        <w:rPr>
          <w:sz w:val="22"/>
        </w:rPr>
      </w:pPr>
      <w:r>
        <w:rPr>
          <w:sz w:val="22"/>
        </w:rPr>
        <w:t xml:space="preserve">Reactie Luthers volgelingen </w:t>
      </w:r>
      <w:r w:rsidRPr="00910B2B">
        <w:rPr>
          <w:sz w:val="22"/>
        </w:rPr>
        <w:sym w:font="Wingdings" w:char="F0E0"/>
      </w:r>
      <w:r>
        <w:rPr>
          <w:sz w:val="22"/>
        </w:rPr>
        <w:t xml:space="preserve"> eigen kerkgemeentes beginnen. Ze kregen steun van verschillende vorsten in het Duitse Rijk zoals Frederik de Wijze. Kerkhervorming leidt in kerksplitsing. </w:t>
      </w:r>
    </w:p>
    <w:p w14:paraId="2A3B95FC" w14:textId="77777777" w:rsidR="00910B2B" w:rsidRDefault="00910B2B" w:rsidP="006D0B4B">
      <w:pPr>
        <w:rPr>
          <w:sz w:val="22"/>
        </w:rPr>
      </w:pPr>
    </w:p>
    <w:p w14:paraId="5053909C" w14:textId="300B3CE8" w:rsidR="00910B2B" w:rsidRDefault="00910B2B" w:rsidP="006D0B4B">
      <w:pPr>
        <w:rPr>
          <w:sz w:val="22"/>
        </w:rPr>
      </w:pPr>
      <w:r>
        <w:rPr>
          <w:sz w:val="22"/>
        </w:rPr>
        <w:t>Kort:</w:t>
      </w:r>
    </w:p>
    <w:p w14:paraId="77BDE7C0" w14:textId="77777777" w:rsidR="00910B2B" w:rsidRDefault="00910B2B" w:rsidP="00910B2B">
      <w:pPr>
        <w:rPr>
          <w:sz w:val="22"/>
        </w:rPr>
      </w:pPr>
      <w:r>
        <w:rPr>
          <w:sz w:val="22"/>
        </w:rPr>
        <w:t xml:space="preserve">Maarten Luther </w:t>
      </w:r>
      <w:r w:rsidRPr="00CB0B73">
        <w:rPr>
          <w:sz w:val="22"/>
        </w:rPr>
        <w:sym w:font="Wingdings" w:char="F0E0"/>
      </w:r>
      <w:r>
        <w:rPr>
          <w:sz w:val="22"/>
        </w:rPr>
        <w:t xml:space="preserve"> keert zich tegen rijke geestelijken en de aflatenhandel. Luther wil een kerkhervorming of reformatie </w:t>
      </w:r>
      <w:r w:rsidRPr="00CB0B73">
        <w:rPr>
          <w:sz w:val="22"/>
        </w:rPr>
        <w:sym w:font="Wingdings" w:char="F0E0"/>
      </w:r>
      <w:r>
        <w:rPr>
          <w:sz w:val="22"/>
        </w:rPr>
        <w:t xml:space="preserve"> paus doet hem in kerkelijke ban</w:t>
      </w:r>
    </w:p>
    <w:p w14:paraId="4B709AA0" w14:textId="77777777" w:rsidR="00910B2B" w:rsidRDefault="00910B2B" w:rsidP="00910B2B">
      <w:pPr>
        <w:rPr>
          <w:sz w:val="22"/>
        </w:rPr>
      </w:pPr>
      <w:r>
        <w:rPr>
          <w:sz w:val="22"/>
        </w:rPr>
        <w:t xml:space="preserve">Erasmus verwijt Luther van het teveel vasthouden aan denkbeelden en het veroorzaken van een uiteindelijke kerksplitsing tussen de katholieken en protestanten. </w:t>
      </w:r>
    </w:p>
    <w:p w14:paraId="39E8B8ED" w14:textId="77777777" w:rsidR="00910B2B" w:rsidRDefault="00910B2B" w:rsidP="00910B2B">
      <w:pPr>
        <w:rPr>
          <w:sz w:val="22"/>
        </w:rPr>
      </w:pPr>
      <w:r>
        <w:rPr>
          <w:sz w:val="22"/>
        </w:rPr>
        <w:t>Kerkscheuring: twee nieuwe christelijke religies – katholicisme en protestantisme</w:t>
      </w:r>
    </w:p>
    <w:p w14:paraId="28896B84" w14:textId="77777777" w:rsidR="00CB0B73" w:rsidRDefault="00CB0B73" w:rsidP="006D0B4B">
      <w:pPr>
        <w:rPr>
          <w:sz w:val="22"/>
        </w:rPr>
      </w:pPr>
    </w:p>
    <w:p w14:paraId="3A2C5DD5" w14:textId="7011EC24" w:rsidR="00910B2B" w:rsidRDefault="00910B2B" w:rsidP="006D0B4B">
      <w:pPr>
        <w:rPr>
          <w:sz w:val="22"/>
        </w:rPr>
      </w:pPr>
      <w:r>
        <w:rPr>
          <w:sz w:val="22"/>
        </w:rPr>
        <w:t>In deze tijd waren er grote spanningen in het Duitse Rijk:</w:t>
      </w:r>
    </w:p>
    <w:p w14:paraId="53188E24" w14:textId="1EEAA96F" w:rsidR="00910B2B" w:rsidRDefault="00910B2B" w:rsidP="00910B2B">
      <w:pPr>
        <w:rPr>
          <w:sz w:val="22"/>
        </w:rPr>
      </w:pPr>
      <w:r w:rsidRPr="00910B2B">
        <w:rPr>
          <w:sz w:val="22"/>
        </w:rPr>
        <w:t>De lage adel was klem komen te zitten tussen de zelfstandige steden met hun welvarende burgerij en de machtige landsheren.</w:t>
      </w:r>
      <w:r>
        <w:rPr>
          <w:sz w:val="22"/>
        </w:rPr>
        <w:t xml:space="preserve"> De landsheren centraliseerden hun bestuur en inden steeds meer belasting, terwijl de adel nog afhankelijk was van pacht. </w:t>
      </w:r>
    </w:p>
    <w:p w14:paraId="51B16E8B" w14:textId="2655D3C6" w:rsidR="00910B2B" w:rsidRDefault="00910B2B" w:rsidP="00910B2B">
      <w:pPr>
        <w:rPr>
          <w:sz w:val="22"/>
        </w:rPr>
      </w:pPr>
      <w:r>
        <w:rPr>
          <w:sz w:val="22"/>
        </w:rPr>
        <w:t xml:space="preserve">1524 </w:t>
      </w:r>
      <w:r w:rsidRPr="00910B2B">
        <w:rPr>
          <w:sz w:val="22"/>
        </w:rPr>
        <w:sym w:font="Wingdings" w:char="F0E0"/>
      </w:r>
      <w:r>
        <w:rPr>
          <w:sz w:val="22"/>
        </w:rPr>
        <w:t xml:space="preserve"> boerenoorlog in het Duitse Rijk. De boeren willen hun kwijtgeraakte vrijheden terug. Ze kregen namelijk weer hun plichten als horigen. </w:t>
      </w:r>
    </w:p>
    <w:p w14:paraId="7E6C9324" w14:textId="3F3D98F5" w:rsidR="00910B2B" w:rsidRDefault="00910B2B" w:rsidP="00910B2B">
      <w:pPr>
        <w:rPr>
          <w:sz w:val="22"/>
        </w:rPr>
      </w:pPr>
      <w:r>
        <w:rPr>
          <w:sz w:val="22"/>
        </w:rPr>
        <w:t xml:space="preserve">Geïnspireerd door Luthers ideeën eisten de boeren het herstel van de vrijheden die door de adel waren afgenomen. Opstand met geweld gestopt. Luther steunde de boeren niet. Het ging hem allemaal veel te ver en hij vond dat het volk in geloofszaken moest luisteren naar zijn vorst. </w:t>
      </w:r>
    </w:p>
    <w:p w14:paraId="3921BC7B" w14:textId="77777777" w:rsidR="00910B2B" w:rsidRDefault="00910B2B" w:rsidP="00910B2B">
      <w:pPr>
        <w:rPr>
          <w:sz w:val="22"/>
        </w:rPr>
      </w:pPr>
    </w:p>
    <w:p w14:paraId="5E488D7A" w14:textId="0218B939" w:rsidR="00910B2B" w:rsidRDefault="00910B2B" w:rsidP="00910B2B">
      <w:pPr>
        <w:rPr>
          <w:sz w:val="22"/>
        </w:rPr>
      </w:pPr>
      <w:r>
        <w:rPr>
          <w:sz w:val="22"/>
        </w:rPr>
        <w:t xml:space="preserve">Steeds meer steden en vorsten </w:t>
      </w:r>
      <w:r w:rsidRPr="00910B2B">
        <w:rPr>
          <w:sz w:val="22"/>
        </w:rPr>
        <w:sym w:font="Wingdings" w:char="F0E0"/>
      </w:r>
      <w:r>
        <w:rPr>
          <w:sz w:val="22"/>
        </w:rPr>
        <w:t xml:space="preserve"> over op Lutheranisme</w:t>
      </w:r>
    </w:p>
    <w:p w14:paraId="2EDC144F" w14:textId="77777777" w:rsidR="00A16035" w:rsidRDefault="00910B2B" w:rsidP="00910B2B">
      <w:pPr>
        <w:rPr>
          <w:sz w:val="22"/>
        </w:rPr>
      </w:pPr>
      <w:r>
        <w:rPr>
          <w:sz w:val="22"/>
        </w:rPr>
        <w:t xml:space="preserve">Minder edele motieven hiervoor: men kon de bezittingen van de rijke kerken en kloosters onteigenen en hiermee de organisatie van de lutherse gemeentes betalen. </w:t>
      </w:r>
    </w:p>
    <w:p w14:paraId="78C80274" w14:textId="77777777" w:rsidR="00A16035" w:rsidRDefault="00A16035" w:rsidP="00910B2B">
      <w:pPr>
        <w:rPr>
          <w:sz w:val="22"/>
        </w:rPr>
      </w:pPr>
      <w:r>
        <w:rPr>
          <w:sz w:val="22"/>
        </w:rPr>
        <w:t xml:space="preserve">Ontstaan lutherse kerk </w:t>
      </w:r>
      <w:r w:rsidRPr="00A16035">
        <w:rPr>
          <w:sz w:val="22"/>
        </w:rPr>
        <w:sym w:font="Wingdings" w:char="F0E0"/>
      </w:r>
      <w:r>
        <w:rPr>
          <w:sz w:val="22"/>
        </w:rPr>
        <w:t xml:space="preserve"> leidde tot een oorlog tegen keizer Karel V en de rooms-katholieke vorsten. </w:t>
      </w:r>
    </w:p>
    <w:p w14:paraId="7D72D0AA" w14:textId="77777777" w:rsidR="00A16035" w:rsidRDefault="00A16035" w:rsidP="00910B2B">
      <w:pPr>
        <w:rPr>
          <w:sz w:val="22"/>
        </w:rPr>
      </w:pPr>
      <w:r>
        <w:rPr>
          <w:sz w:val="22"/>
        </w:rPr>
        <w:t xml:space="preserve">Andere ontwrichting in de maatschappij: 1555 op initiatief van Karels broer Ferdinand en tegen Karels zin komt de Augsburgse Godsdienstvrede tot stand: Protestantisme en rooms-katholicisme krijgen gelijke rechten. Dit betekende dat in elk gebied van het keizerrijk moesten de onderdanen het geloof aannemen of verhuizen naar een ander gebied. Karel V </w:t>
      </w:r>
      <w:r w:rsidRPr="00A16035">
        <w:rPr>
          <w:sz w:val="22"/>
        </w:rPr>
        <w:sym w:font="Wingdings" w:char="F0E0"/>
      </w:r>
      <w:r>
        <w:rPr>
          <w:sz w:val="22"/>
        </w:rPr>
        <w:t xml:space="preserve"> beschouwt dit als nederlaag en treedt af. </w:t>
      </w:r>
    </w:p>
    <w:p w14:paraId="21D9A87A" w14:textId="77777777" w:rsidR="00A16035" w:rsidRDefault="00A16035" w:rsidP="00910B2B">
      <w:pPr>
        <w:rPr>
          <w:sz w:val="22"/>
        </w:rPr>
      </w:pPr>
    </w:p>
    <w:p w14:paraId="414B556B" w14:textId="24EA9578" w:rsidR="00910B2B" w:rsidRDefault="00A16035" w:rsidP="00910B2B">
      <w:pPr>
        <w:rPr>
          <w:sz w:val="22"/>
        </w:rPr>
      </w:pPr>
      <w:r>
        <w:rPr>
          <w:sz w:val="22"/>
        </w:rPr>
        <w:t xml:space="preserve">Frankrijk: ook hier leidde de kerkhervorming tot oorlogen. De Franse Luther was Calvijn. Calvijn vond dat een geestelijke in een begrijpelijke taal moet uitleggen. Ook vond hij dat in een kerk niks mocht afleiden: geen beelden of schilderijen etc. Een ander standpunt van Calvijn was de predestinatieleer: men kan niet met goed doen werken aan zielenheil. Voor de geboorte staat vast of iemand na de dood in de hemel of hel zal komen. </w:t>
      </w:r>
      <w:r w:rsidR="00910B2B">
        <w:rPr>
          <w:sz w:val="22"/>
        </w:rPr>
        <w:t xml:space="preserve"> </w:t>
      </w:r>
    </w:p>
    <w:p w14:paraId="00BEE1A7" w14:textId="78A0F39B" w:rsidR="00745B91" w:rsidRDefault="00745B91" w:rsidP="00910B2B">
      <w:pPr>
        <w:rPr>
          <w:sz w:val="22"/>
        </w:rPr>
      </w:pPr>
      <w:r>
        <w:rPr>
          <w:sz w:val="22"/>
        </w:rPr>
        <w:t>Calvijn stelde regels op voor een nieuwe organisatie van de kerk: geen paus aan het hoofd, schafte bisschoppen af, calvinistische kerkgemeentes moesten zichzelf besturen. Ook zei hij: als een vorst zich niet aan Gods regels houdt, mogen zijn onderdanen hem afzetten. De nederlanders kregen door deze opvatting het idee om in opstand te komen tegen hun landsheer Filips II</w:t>
      </w:r>
    </w:p>
    <w:p w14:paraId="24B96D40" w14:textId="77777777" w:rsidR="00745B91" w:rsidRDefault="00745B91" w:rsidP="00910B2B">
      <w:pPr>
        <w:rPr>
          <w:sz w:val="22"/>
        </w:rPr>
      </w:pPr>
    </w:p>
    <w:p w14:paraId="51AE8CD3" w14:textId="73EEDB71" w:rsidR="00745B91" w:rsidRDefault="00745B91" w:rsidP="00910B2B">
      <w:pPr>
        <w:rPr>
          <w:sz w:val="22"/>
        </w:rPr>
      </w:pPr>
      <w:r>
        <w:rPr>
          <w:sz w:val="22"/>
        </w:rPr>
        <w:t xml:space="preserve">In Frankrijk </w:t>
      </w:r>
      <w:r w:rsidRPr="00745B91">
        <w:rPr>
          <w:sz w:val="22"/>
        </w:rPr>
        <w:sym w:font="Wingdings" w:char="F0E0"/>
      </w:r>
      <w:r>
        <w:rPr>
          <w:sz w:val="22"/>
        </w:rPr>
        <w:t xml:space="preserve"> aanhangers Calvijn worden hugenoten genoemd. </w:t>
      </w:r>
    </w:p>
    <w:p w14:paraId="5F7881EC" w14:textId="77777777" w:rsidR="00745B91" w:rsidRDefault="00745B91" w:rsidP="00910B2B">
      <w:pPr>
        <w:rPr>
          <w:sz w:val="22"/>
        </w:rPr>
      </w:pPr>
      <w:r>
        <w:rPr>
          <w:sz w:val="22"/>
        </w:rPr>
        <w:t xml:space="preserve">Perioden vrede en onrust tussen r- katholieken en hugenoten. </w:t>
      </w:r>
    </w:p>
    <w:p w14:paraId="2D657D35" w14:textId="1FCDD888" w:rsidR="00745B91" w:rsidRDefault="00745B91" w:rsidP="00910B2B">
      <w:pPr>
        <w:rPr>
          <w:sz w:val="22"/>
        </w:rPr>
      </w:pPr>
      <w:r>
        <w:rPr>
          <w:sz w:val="22"/>
        </w:rPr>
        <w:t>Uiteindelijk: Edict van Nantes</w:t>
      </w:r>
      <w:r w:rsidRPr="00745B91">
        <w:rPr>
          <w:sz w:val="22"/>
        </w:rPr>
        <w:sym w:font="Wingdings" w:char="F0E0"/>
      </w:r>
      <w:r>
        <w:rPr>
          <w:sz w:val="22"/>
        </w:rPr>
        <w:t xml:space="preserve"> elke Fransman recht op gewetensvrijheid. Hugenoten</w:t>
      </w:r>
      <w:r w:rsidR="00B00456">
        <w:rPr>
          <w:sz w:val="22"/>
        </w:rPr>
        <w:t xml:space="preserve"> burgerrechten</w:t>
      </w:r>
    </w:p>
    <w:p w14:paraId="74C7607F" w14:textId="7AE7ED40" w:rsidR="00B00456" w:rsidRDefault="00B00456" w:rsidP="00910B2B">
      <w:pPr>
        <w:rPr>
          <w:sz w:val="22"/>
        </w:rPr>
      </w:pPr>
      <w:r>
        <w:rPr>
          <w:sz w:val="22"/>
        </w:rPr>
        <w:br/>
        <w:t>Rooms-katholieke reactie:</w:t>
      </w:r>
    </w:p>
    <w:p w14:paraId="36F89E91" w14:textId="78E553E7" w:rsidR="00B00456" w:rsidRDefault="00B00456" w:rsidP="00910B2B">
      <w:pPr>
        <w:rPr>
          <w:sz w:val="22"/>
        </w:rPr>
      </w:pPr>
      <w:r>
        <w:rPr>
          <w:sz w:val="22"/>
        </w:rPr>
        <w:t>De rooms-katholieke kerk verdedigde zich tegen de hervorming met een aantal maatregelen die samen de contrareformatie werden genoemd:</w:t>
      </w:r>
    </w:p>
    <w:p w14:paraId="10D0B2B1" w14:textId="3AC5F97C" w:rsidR="00B00456" w:rsidRDefault="00B00456" w:rsidP="00B00456">
      <w:pPr>
        <w:pStyle w:val="Lijstalinea"/>
        <w:numPr>
          <w:ilvl w:val="0"/>
          <w:numId w:val="5"/>
        </w:numPr>
        <w:rPr>
          <w:sz w:val="22"/>
        </w:rPr>
      </w:pPr>
      <w:r>
        <w:rPr>
          <w:sz w:val="22"/>
        </w:rPr>
        <w:t>De vulgaat bleef de officiële Bijbel</w:t>
      </w:r>
    </w:p>
    <w:p w14:paraId="25D01518" w14:textId="611C0B5D" w:rsidR="00B00456" w:rsidRDefault="00B00456" w:rsidP="00B00456">
      <w:pPr>
        <w:pStyle w:val="Lijstalinea"/>
        <w:numPr>
          <w:ilvl w:val="0"/>
          <w:numId w:val="5"/>
        </w:numPr>
        <w:rPr>
          <w:sz w:val="22"/>
        </w:rPr>
      </w:pPr>
      <w:r>
        <w:rPr>
          <w:sz w:val="22"/>
        </w:rPr>
        <w:t>Alle tradities bleven bestaan – rituelen, aflaten en heiligenverering</w:t>
      </w:r>
    </w:p>
    <w:p w14:paraId="716F97B6" w14:textId="14D22113" w:rsidR="00B00456" w:rsidRDefault="00B00456" w:rsidP="00B00456">
      <w:pPr>
        <w:pStyle w:val="Lijstalinea"/>
        <w:numPr>
          <w:ilvl w:val="0"/>
          <w:numId w:val="5"/>
        </w:numPr>
        <w:rPr>
          <w:sz w:val="22"/>
        </w:rPr>
      </w:pPr>
      <w:r>
        <w:rPr>
          <w:sz w:val="22"/>
        </w:rPr>
        <w:t>Mis bleef in het Latijn</w:t>
      </w:r>
    </w:p>
    <w:p w14:paraId="2D75A1EF" w14:textId="357085B2" w:rsidR="00B00456" w:rsidRDefault="00B00456" w:rsidP="00B00456">
      <w:pPr>
        <w:pStyle w:val="Lijstalinea"/>
        <w:numPr>
          <w:ilvl w:val="0"/>
          <w:numId w:val="5"/>
        </w:numPr>
        <w:rPr>
          <w:sz w:val="22"/>
        </w:rPr>
      </w:pPr>
      <w:r>
        <w:rPr>
          <w:sz w:val="22"/>
        </w:rPr>
        <w:t>Kerkgebouwen werden nog uitbundiger ingericht</w:t>
      </w:r>
    </w:p>
    <w:p w14:paraId="20D20E04" w14:textId="442B97EE" w:rsidR="00B00456" w:rsidRDefault="00B00456" w:rsidP="00B00456">
      <w:pPr>
        <w:pStyle w:val="Lijstalinea"/>
        <w:numPr>
          <w:ilvl w:val="0"/>
          <w:numId w:val="5"/>
        </w:numPr>
        <w:rPr>
          <w:sz w:val="22"/>
        </w:rPr>
      </w:pPr>
      <w:r>
        <w:rPr>
          <w:sz w:val="22"/>
        </w:rPr>
        <w:t>Absolute gezag van de paus</w:t>
      </w:r>
    </w:p>
    <w:p w14:paraId="24C904D3" w14:textId="77777777" w:rsidR="00B00456" w:rsidRDefault="00B00456" w:rsidP="00B00456">
      <w:pPr>
        <w:rPr>
          <w:sz w:val="22"/>
        </w:rPr>
      </w:pPr>
    </w:p>
    <w:p w14:paraId="4ECACAEC" w14:textId="77777777" w:rsidR="00B00456" w:rsidRDefault="00B00456" w:rsidP="00B00456">
      <w:pPr>
        <w:rPr>
          <w:sz w:val="22"/>
        </w:rPr>
      </w:pPr>
    </w:p>
    <w:p w14:paraId="21293038" w14:textId="7089F2C9" w:rsidR="00B00456" w:rsidRDefault="00B00456" w:rsidP="00B00456">
      <w:pPr>
        <w:rPr>
          <w:sz w:val="22"/>
        </w:rPr>
      </w:pPr>
      <w:r>
        <w:rPr>
          <w:sz w:val="22"/>
        </w:rPr>
        <w:t xml:space="preserve">Maar er kwamen ook veranderingen: grote bisdommen werden opgedeeld zodat de bisschoppen hun priesters beter konden controleren. </w:t>
      </w:r>
    </w:p>
    <w:p w14:paraId="666F60B4" w14:textId="2D22A2B7" w:rsidR="00B00456" w:rsidRDefault="00B00456" w:rsidP="00B00456">
      <w:pPr>
        <w:rPr>
          <w:sz w:val="22"/>
        </w:rPr>
      </w:pPr>
      <w:r>
        <w:rPr>
          <w:sz w:val="22"/>
        </w:rPr>
        <w:t xml:space="preserve">De rooms-katholieke kerk bleef echter hard optreden tegen de hervormers: ze noemden ze nog steeds ketters en werden door de inquisitie vervolgd. </w:t>
      </w:r>
    </w:p>
    <w:p w14:paraId="1E6D2E42" w14:textId="77777777" w:rsidR="00B00456" w:rsidRDefault="00B00456" w:rsidP="00B00456">
      <w:pPr>
        <w:rPr>
          <w:sz w:val="22"/>
        </w:rPr>
      </w:pPr>
    </w:p>
    <w:p w14:paraId="5D9457A4" w14:textId="77777777" w:rsidR="00B00456" w:rsidRDefault="00B00456" w:rsidP="00B00456">
      <w:pPr>
        <w:rPr>
          <w:sz w:val="22"/>
        </w:rPr>
      </w:pPr>
    </w:p>
    <w:p w14:paraId="6F684214" w14:textId="2ED93035" w:rsidR="00B00456" w:rsidRDefault="00B00456" w:rsidP="00B00456">
      <w:pPr>
        <w:rPr>
          <w:sz w:val="22"/>
        </w:rPr>
      </w:pPr>
      <w:r>
        <w:rPr>
          <w:sz w:val="22"/>
        </w:rPr>
        <w:t>§5.4</w:t>
      </w:r>
      <w:r w:rsidR="00CC19F1">
        <w:rPr>
          <w:sz w:val="22"/>
        </w:rPr>
        <w:t xml:space="preserve"> – uit de opstand een republiek geboren</w:t>
      </w:r>
    </w:p>
    <w:p w14:paraId="5D1B1B2C" w14:textId="77777777" w:rsidR="00CC19F1" w:rsidRDefault="00CC19F1" w:rsidP="00B00456">
      <w:pPr>
        <w:rPr>
          <w:sz w:val="22"/>
        </w:rPr>
      </w:pPr>
    </w:p>
    <w:p w14:paraId="73EE507B" w14:textId="25221AA2" w:rsidR="00CC19F1" w:rsidRDefault="00CC19F1" w:rsidP="00B00456">
      <w:pPr>
        <w:rPr>
          <w:sz w:val="22"/>
        </w:rPr>
      </w:pPr>
      <w:r>
        <w:rPr>
          <w:sz w:val="22"/>
        </w:rPr>
        <w:t xml:space="preserve">Karel V </w:t>
      </w:r>
      <w:r w:rsidRPr="00CC19F1">
        <w:rPr>
          <w:sz w:val="22"/>
        </w:rPr>
        <w:sym w:font="Wingdings" w:char="F0E0"/>
      </w:r>
      <w:r>
        <w:rPr>
          <w:sz w:val="22"/>
        </w:rPr>
        <w:t xml:space="preserve"> in 1500 in Gent geboren. Hij had het katholieke geloof</w:t>
      </w:r>
    </w:p>
    <w:p w14:paraId="286483B5" w14:textId="651BEF34" w:rsidR="00CC19F1" w:rsidRDefault="00CC19F1" w:rsidP="00B00456">
      <w:pPr>
        <w:rPr>
          <w:sz w:val="22"/>
        </w:rPr>
      </w:pPr>
      <w:r>
        <w:rPr>
          <w:sz w:val="22"/>
        </w:rPr>
        <w:t>1515</w:t>
      </w:r>
      <w:r w:rsidRPr="00CC19F1">
        <w:rPr>
          <w:sz w:val="22"/>
        </w:rPr>
        <w:sym w:font="Wingdings" w:char="F0E0"/>
      </w:r>
      <w:r>
        <w:rPr>
          <w:sz w:val="22"/>
        </w:rPr>
        <w:t xml:space="preserve"> heer der Nederlanden</w:t>
      </w:r>
    </w:p>
    <w:p w14:paraId="55F64E05" w14:textId="2DFD2B85" w:rsidR="00CC19F1" w:rsidRDefault="00CC19F1" w:rsidP="00B00456">
      <w:pPr>
        <w:rPr>
          <w:sz w:val="22"/>
        </w:rPr>
      </w:pPr>
      <w:r>
        <w:rPr>
          <w:sz w:val="22"/>
        </w:rPr>
        <w:t>1516</w:t>
      </w:r>
      <w:r w:rsidRPr="00CC19F1">
        <w:rPr>
          <w:sz w:val="22"/>
        </w:rPr>
        <w:sym w:font="Wingdings" w:char="F0E0"/>
      </w:r>
      <w:r>
        <w:rPr>
          <w:sz w:val="22"/>
        </w:rPr>
        <w:t xml:space="preserve"> koning der Spanje</w:t>
      </w:r>
    </w:p>
    <w:p w14:paraId="4675BDBF" w14:textId="46455F42" w:rsidR="00CC19F1" w:rsidRDefault="00CC19F1" w:rsidP="00B00456">
      <w:pPr>
        <w:rPr>
          <w:sz w:val="22"/>
        </w:rPr>
      </w:pPr>
      <w:r>
        <w:rPr>
          <w:sz w:val="22"/>
        </w:rPr>
        <w:t>1519</w:t>
      </w:r>
      <w:r w:rsidRPr="00CC19F1">
        <w:rPr>
          <w:sz w:val="22"/>
        </w:rPr>
        <w:sym w:font="Wingdings" w:char="F0E0"/>
      </w:r>
      <w:r>
        <w:rPr>
          <w:sz w:val="22"/>
        </w:rPr>
        <w:t xml:space="preserve"> keizer van het Heilige Roomse Rijk</w:t>
      </w:r>
    </w:p>
    <w:p w14:paraId="6E6440F7" w14:textId="5F9FF84E" w:rsidR="00CC19F1" w:rsidRDefault="00CC19F1" w:rsidP="00B00456">
      <w:pPr>
        <w:rPr>
          <w:sz w:val="22"/>
        </w:rPr>
      </w:pPr>
      <w:r>
        <w:rPr>
          <w:sz w:val="22"/>
        </w:rPr>
        <w:t xml:space="preserve">Door de grote afstanden in zijn rijk ging het bestuur erg traag. </w:t>
      </w:r>
    </w:p>
    <w:p w14:paraId="3E22FF11" w14:textId="36C225CA" w:rsidR="00CC19F1" w:rsidRDefault="00CC19F1" w:rsidP="00B00456">
      <w:pPr>
        <w:rPr>
          <w:sz w:val="22"/>
        </w:rPr>
      </w:pPr>
      <w:r>
        <w:rPr>
          <w:sz w:val="22"/>
        </w:rPr>
        <w:t xml:space="preserve">Karel beschermde het rooms-katholicisme: uit geloofsovertuiging en omdat dit in zijn rijk de bindende factor was. Edict van Worms </w:t>
      </w:r>
      <w:r w:rsidRPr="00CC19F1">
        <w:rPr>
          <w:sz w:val="22"/>
        </w:rPr>
        <w:sym w:font="Wingdings" w:char="F0E0"/>
      </w:r>
      <w:r>
        <w:rPr>
          <w:sz w:val="22"/>
        </w:rPr>
        <w:t xml:space="preserve"> Luther in de ban. Karel liet afvalligen van het katholieke geloof steeds fanatieker vervolgen. </w:t>
      </w:r>
    </w:p>
    <w:p w14:paraId="1EF31B3A" w14:textId="695571B0" w:rsidR="00B00456" w:rsidRDefault="00CC19F1" w:rsidP="00B00456">
      <w:pPr>
        <w:rPr>
          <w:sz w:val="22"/>
        </w:rPr>
      </w:pPr>
      <w:r>
        <w:rPr>
          <w:sz w:val="22"/>
        </w:rPr>
        <w:t>Karel wilde van de zeventien gewesten een eenheid maken door  het bestuur te centraliseren. In Brussel vestigde hij een centraal bestuursapparaat met drie raden:</w:t>
      </w:r>
    </w:p>
    <w:p w14:paraId="0E6C3C64" w14:textId="3042F1D7" w:rsidR="00CC19F1" w:rsidRDefault="00CC19F1" w:rsidP="00CC19F1">
      <w:pPr>
        <w:pStyle w:val="Lijstalinea"/>
        <w:numPr>
          <w:ilvl w:val="0"/>
          <w:numId w:val="6"/>
        </w:numPr>
        <w:rPr>
          <w:sz w:val="22"/>
        </w:rPr>
      </w:pPr>
      <w:r>
        <w:rPr>
          <w:sz w:val="22"/>
        </w:rPr>
        <w:t>Raad van Financiën – edelen en juristen regelden de beden aan de Staten-Generaal en het innen van de belastingen</w:t>
      </w:r>
    </w:p>
    <w:p w14:paraId="13448A44" w14:textId="04D8B0DF" w:rsidR="00CC19F1" w:rsidRDefault="00CC19F1" w:rsidP="00CC19F1">
      <w:pPr>
        <w:pStyle w:val="Lijstalinea"/>
        <w:numPr>
          <w:ilvl w:val="0"/>
          <w:numId w:val="6"/>
        </w:numPr>
        <w:rPr>
          <w:sz w:val="22"/>
        </w:rPr>
      </w:pPr>
      <w:r>
        <w:rPr>
          <w:sz w:val="22"/>
        </w:rPr>
        <w:t>Raad van State – edelen en juristen geven politieke adviezen</w:t>
      </w:r>
    </w:p>
    <w:p w14:paraId="59253E6D" w14:textId="00FC3C67" w:rsidR="00CC19F1" w:rsidRDefault="00CC19F1" w:rsidP="00CC19F1">
      <w:pPr>
        <w:pStyle w:val="Lijstalinea"/>
        <w:numPr>
          <w:ilvl w:val="0"/>
          <w:numId w:val="6"/>
        </w:numPr>
        <w:rPr>
          <w:sz w:val="22"/>
        </w:rPr>
      </w:pPr>
      <w:r>
        <w:rPr>
          <w:sz w:val="22"/>
        </w:rPr>
        <w:t>Geheime Raad – nieuwe centrale wetten en regels werden opgesteld</w:t>
      </w:r>
    </w:p>
    <w:p w14:paraId="27C0D428" w14:textId="15291363" w:rsidR="00CC19F1" w:rsidRDefault="00CC19F1" w:rsidP="00CC19F1">
      <w:pPr>
        <w:rPr>
          <w:sz w:val="22"/>
        </w:rPr>
      </w:pPr>
      <w:r>
        <w:rPr>
          <w:sz w:val="22"/>
        </w:rPr>
        <w:t xml:space="preserve">Karel kon niet voortdurend zelf aanwezig zijn </w:t>
      </w:r>
      <w:r w:rsidRPr="00CC19F1">
        <w:rPr>
          <w:sz w:val="22"/>
        </w:rPr>
        <w:sym w:font="Wingdings" w:char="F0E0"/>
      </w:r>
      <w:r>
        <w:rPr>
          <w:sz w:val="22"/>
        </w:rPr>
        <w:t xml:space="preserve"> stelde een landvoogd aan en in elk gewest een stadhouder. Gewestelijke Staten: dit was in ieder gewest en hierin overlegden de edelen en stadsbestuurders van een gewest over gemeenschappelijke zaken. Staten-Generaal: gewestelijke vertegenwoordigers bespraken hierin over de beden van Karel. </w:t>
      </w:r>
    </w:p>
    <w:p w14:paraId="37716B2B" w14:textId="394FDF1C" w:rsidR="00CC19F1" w:rsidRDefault="00CC19F1" w:rsidP="00CC19F1">
      <w:pPr>
        <w:rPr>
          <w:sz w:val="22"/>
        </w:rPr>
      </w:pPr>
      <w:r>
        <w:rPr>
          <w:sz w:val="22"/>
        </w:rPr>
        <w:t>Bij benoemingen voor bestuurlijke functies gingen de geschoolde juristen boven de edelen: kwaliteit boven afkomst, macht van de adel verkleint.</w:t>
      </w:r>
    </w:p>
    <w:p w14:paraId="482EF53C" w14:textId="7436CD4F" w:rsidR="00CC19F1" w:rsidRDefault="00CC19F1" w:rsidP="00CC19F1">
      <w:pPr>
        <w:rPr>
          <w:sz w:val="22"/>
        </w:rPr>
      </w:pPr>
      <w:r>
        <w:rPr>
          <w:sz w:val="22"/>
        </w:rPr>
        <w:t xml:space="preserve">1550 </w:t>
      </w:r>
      <w:r w:rsidRPr="00CC19F1">
        <w:rPr>
          <w:sz w:val="22"/>
        </w:rPr>
        <w:sym w:font="Wingdings" w:char="F0E0"/>
      </w:r>
      <w:r>
        <w:rPr>
          <w:sz w:val="22"/>
        </w:rPr>
        <w:t xml:space="preserve"> Karel vaardigt een plakkaat uit tegen ketters. Elke aanhanger van de kerkhervorming moet vervolgd worden. De inquisitie spoorde de ketters op en veroordeelde ze vaak tot de brandstapel. Bijnaam van dit plakkaat: bloedplakkaat</w:t>
      </w:r>
    </w:p>
    <w:p w14:paraId="2CD14AFE" w14:textId="40AD1F91" w:rsidR="00CC19F1" w:rsidRDefault="00CC19F1" w:rsidP="00CC19F1">
      <w:pPr>
        <w:rPr>
          <w:sz w:val="22"/>
        </w:rPr>
      </w:pPr>
      <w:r>
        <w:rPr>
          <w:sz w:val="22"/>
        </w:rPr>
        <w:t xml:space="preserve">De pogingen van Karel om het bestuur te centraliseren werden tegengehouden door steden en gewesten die wilden vasthouden aan hun middeleeuwse privileges of weigerden ketters te vervolgen. Corruptie van ambtenaren en de voortdurende oorlogen kostten Karel veel geld: schulden bleven stijgen: Karels gezondheid ging achteruit </w:t>
      </w:r>
      <w:r w:rsidRPr="00CC19F1">
        <w:rPr>
          <w:sz w:val="22"/>
        </w:rPr>
        <w:sym w:font="Wingdings" w:char="F0E0"/>
      </w:r>
      <w:r>
        <w:rPr>
          <w:sz w:val="22"/>
        </w:rPr>
        <w:t xml:space="preserve"> Karel trad teleurgesteld af. </w:t>
      </w:r>
    </w:p>
    <w:p w14:paraId="799FB021" w14:textId="77777777" w:rsidR="00001B04" w:rsidRDefault="00001B04" w:rsidP="00CC19F1">
      <w:pPr>
        <w:rPr>
          <w:sz w:val="22"/>
        </w:rPr>
      </w:pPr>
    </w:p>
    <w:p w14:paraId="7E34E569" w14:textId="31567514" w:rsidR="00001B04" w:rsidRDefault="00001B04" w:rsidP="00CC19F1">
      <w:pPr>
        <w:rPr>
          <w:sz w:val="22"/>
        </w:rPr>
      </w:pPr>
      <w:r>
        <w:rPr>
          <w:sz w:val="22"/>
        </w:rPr>
        <w:t xml:space="preserve">1555 </w:t>
      </w:r>
      <w:r w:rsidRPr="00001B04">
        <w:rPr>
          <w:sz w:val="22"/>
        </w:rPr>
        <w:sym w:font="Wingdings" w:char="F0E0"/>
      </w:r>
      <w:r>
        <w:rPr>
          <w:sz w:val="22"/>
        </w:rPr>
        <w:t xml:space="preserve"> Filips II volgt zijn vader op als heer der Nederlanden. Hij zette politiek van zijn vader door (nieuwe indeling bisdommen). Filips was namelijk ook heel gelovig. De nieuwe bisdommen moesten helpen met een centralisatie van het bestuur. Elke bisdom kreeg een seminarie (priestersopleiding) de priesters beter geschoold zouden zijn. Veel verzet tegen deze plannen.</w:t>
      </w:r>
    </w:p>
    <w:p w14:paraId="3B4A8689" w14:textId="77777777" w:rsidR="00001B04" w:rsidRPr="00CC19F1" w:rsidRDefault="00001B04" w:rsidP="00001B04">
      <w:pPr>
        <w:rPr>
          <w:sz w:val="22"/>
        </w:rPr>
      </w:pPr>
      <w:r>
        <w:rPr>
          <w:sz w:val="22"/>
        </w:rPr>
        <w:t xml:space="preserve">1559 </w:t>
      </w:r>
      <w:r w:rsidRPr="00001B04">
        <w:rPr>
          <w:sz w:val="22"/>
        </w:rPr>
        <w:sym w:font="Wingdings" w:char="F0E0"/>
      </w:r>
      <w:r>
        <w:rPr>
          <w:sz w:val="22"/>
        </w:rPr>
        <w:t xml:space="preserve"> Filips bestuurt rijk van uit Spanje.</w:t>
      </w:r>
    </w:p>
    <w:p w14:paraId="648A867E" w14:textId="77777777" w:rsidR="00001B04" w:rsidRDefault="00001B04" w:rsidP="00CC19F1">
      <w:pPr>
        <w:rPr>
          <w:sz w:val="22"/>
        </w:rPr>
      </w:pPr>
    </w:p>
    <w:p w14:paraId="5CD649EB" w14:textId="134BBFFE" w:rsidR="00001B04" w:rsidRDefault="00001B04" w:rsidP="00CC19F1">
      <w:pPr>
        <w:rPr>
          <w:sz w:val="22"/>
        </w:rPr>
      </w:pPr>
      <w:r>
        <w:rPr>
          <w:sz w:val="22"/>
        </w:rPr>
        <w:t xml:space="preserve">Plaatsvervanger halfzus Landvoogdes Margaretha van Parma </w:t>
      </w:r>
      <w:r w:rsidRPr="00001B04">
        <w:rPr>
          <w:sz w:val="22"/>
        </w:rPr>
        <w:sym w:font="Wingdings" w:char="F0E0"/>
      </w:r>
      <w:r>
        <w:rPr>
          <w:sz w:val="22"/>
        </w:rPr>
        <w:t xml:space="preserve"> luistert alleen naar haar adviseur Granvelle. Ze luisterde steeds meer naar hem en ze passeerde de hoge edelen in de Raad van State. Belangrijke zaken zoals de herindeling van de bisdommen besprak ze niet meer. Een aantal hoge edelen wilden niet meer naar de Raad van State komen hierdoor, en daardoor werd Granvelle ontslagen. </w:t>
      </w:r>
    </w:p>
    <w:p w14:paraId="6ABA9750" w14:textId="77777777" w:rsidR="00001B04" w:rsidRDefault="00001B04" w:rsidP="00CC19F1">
      <w:pPr>
        <w:rPr>
          <w:sz w:val="22"/>
        </w:rPr>
      </w:pPr>
    </w:p>
    <w:p w14:paraId="5C112446" w14:textId="7A59F1A1" w:rsidR="00001B04" w:rsidRDefault="00001B04" w:rsidP="00CC19F1">
      <w:pPr>
        <w:rPr>
          <w:sz w:val="22"/>
        </w:rPr>
      </w:pPr>
      <w:r>
        <w:rPr>
          <w:sz w:val="22"/>
        </w:rPr>
        <w:t>Ook onder adel groeit verzet :</w:t>
      </w:r>
    </w:p>
    <w:p w14:paraId="1BD5F663" w14:textId="3A7ABF70" w:rsidR="00001B04" w:rsidRDefault="00001B04" w:rsidP="00001B04">
      <w:pPr>
        <w:pStyle w:val="Lijstalinea"/>
        <w:numPr>
          <w:ilvl w:val="0"/>
          <w:numId w:val="7"/>
        </w:numPr>
        <w:rPr>
          <w:sz w:val="22"/>
        </w:rPr>
      </w:pPr>
      <w:r>
        <w:rPr>
          <w:sz w:val="22"/>
        </w:rPr>
        <w:t>Minder inkomsten uit bezittingen</w:t>
      </w:r>
    </w:p>
    <w:p w14:paraId="41FDA39E" w14:textId="3F5E2EAD" w:rsidR="00001B04" w:rsidRDefault="00001B04" w:rsidP="00001B04">
      <w:pPr>
        <w:pStyle w:val="Lijstalinea"/>
        <w:numPr>
          <w:ilvl w:val="0"/>
          <w:numId w:val="7"/>
        </w:numPr>
        <w:rPr>
          <w:sz w:val="22"/>
        </w:rPr>
      </w:pPr>
      <w:r>
        <w:rPr>
          <w:sz w:val="22"/>
        </w:rPr>
        <w:t>Keken met afgunst naar de rijkdom in de steden</w:t>
      </w:r>
    </w:p>
    <w:p w14:paraId="2A72F784" w14:textId="60B68759" w:rsidR="00001B04" w:rsidRDefault="00001B04" w:rsidP="00001B04">
      <w:pPr>
        <w:pStyle w:val="Lijstalinea"/>
        <w:numPr>
          <w:ilvl w:val="0"/>
          <w:numId w:val="7"/>
        </w:numPr>
        <w:rPr>
          <w:sz w:val="22"/>
        </w:rPr>
      </w:pPr>
      <w:r>
        <w:rPr>
          <w:sz w:val="22"/>
        </w:rPr>
        <w:t>Economische problemen</w:t>
      </w:r>
    </w:p>
    <w:p w14:paraId="646062AE" w14:textId="2AF393AB" w:rsidR="00001B04" w:rsidRDefault="00001B04" w:rsidP="00001B04">
      <w:pPr>
        <w:pStyle w:val="Lijstalinea"/>
        <w:numPr>
          <w:ilvl w:val="0"/>
          <w:numId w:val="7"/>
        </w:numPr>
        <w:rPr>
          <w:sz w:val="22"/>
        </w:rPr>
      </w:pPr>
      <w:r>
        <w:rPr>
          <w:sz w:val="22"/>
        </w:rPr>
        <w:t>Steeds hogere belastingen</w:t>
      </w:r>
    </w:p>
    <w:p w14:paraId="405228CA" w14:textId="330A0298" w:rsidR="00001B04" w:rsidRDefault="00001B04" w:rsidP="00001B04">
      <w:pPr>
        <w:pStyle w:val="Lijstalinea"/>
        <w:numPr>
          <w:ilvl w:val="0"/>
          <w:numId w:val="7"/>
        </w:numPr>
        <w:rPr>
          <w:sz w:val="22"/>
        </w:rPr>
      </w:pPr>
      <w:r>
        <w:rPr>
          <w:sz w:val="22"/>
        </w:rPr>
        <w:t xml:space="preserve">Voedselschaarste </w:t>
      </w:r>
      <w:r w:rsidRPr="00001B04">
        <w:rPr>
          <w:sz w:val="22"/>
        </w:rPr>
        <w:sym w:font="Wingdings" w:char="F0E0"/>
      </w:r>
      <w:r>
        <w:rPr>
          <w:sz w:val="22"/>
        </w:rPr>
        <w:t xml:space="preserve"> graantekort</w:t>
      </w:r>
    </w:p>
    <w:p w14:paraId="3543F842" w14:textId="77777777" w:rsidR="00001B04" w:rsidRDefault="00001B04" w:rsidP="00001B04">
      <w:pPr>
        <w:rPr>
          <w:sz w:val="22"/>
        </w:rPr>
      </w:pPr>
    </w:p>
    <w:p w14:paraId="0B97DCCA" w14:textId="346A32CE" w:rsidR="00001B04" w:rsidRDefault="00001B04" w:rsidP="00001B04">
      <w:pPr>
        <w:rPr>
          <w:sz w:val="22"/>
        </w:rPr>
      </w:pPr>
      <w:r>
        <w:rPr>
          <w:sz w:val="22"/>
        </w:rPr>
        <w:t xml:space="preserve">1566 -&gt; lage adel bundelt krachten in het verbond der Edelen. </w:t>
      </w:r>
    </w:p>
    <w:p w14:paraId="5BFDD892" w14:textId="422E297C" w:rsidR="00001B04" w:rsidRDefault="00001B04" w:rsidP="00001B04">
      <w:pPr>
        <w:rPr>
          <w:sz w:val="22"/>
        </w:rPr>
      </w:pPr>
      <w:r>
        <w:rPr>
          <w:sz w:val="22"/>
        </w:rPr>
        <w:t xml:space="preserve">Bieden Margaretha een smeekschrift aan. </w:t>
      </w:r>
      <w:r w:rsidRPr="00001B04">
        <w:rPr>
          <w:sz w:val="22"/>
        </w:rPr>
        <w:sym w:font="Wingdings" w:char="F0E0"/>
      </w:r>
      <w:r>
        <w:rPr>
          <w:sz w:val="22"/>
        </w:rPr>
        <w:t xml:space="preserve"> verzoek om verzachting kettervervolging en inquisitie op te heffen. Ze beperkt zich tot vage beloften.</w:t>
      </w:r>
    </w:p>
    <w:p w14:paraId="7FFA3F47" w14:textId="7FF64FBB" w:rsidR="00001B04" w:rsidRDefault="00001B04" w:rsidP="00001B04">
      <w:pPr>
        <w:rPr>
          <w:sz w:val="22"/>
        </w:rPr>
      </w:pPr>
      <w:r>
        <w:rPr>
          <w:sz w:val="22"/>
        </w:rPr>
        <w:t xml:space="preserve">Felle calvinisten beschouwen dit als afschaffing van de vervolgingen </w:t>
      </w:r>
      <w:r w:rsidRPr="00001B04">
        <w:rPr>
          <w:sz w:val="22"/>
        </w:rPr>
        <w:sym w:font="Wingdings" w:char="F0E0"/>
      </w:r>
      <w:r>
        <w:rPr>
          <w:sz w:val="22"/>
        </w:rPr>
        <w:t xml:space="preserve"> </w:t>
      </w:r>
    </w:p>
    <w:p w14:paraId="4EF454A3" w14:textId="1EA9EF6E" w:rsidR="00001B04" w:rsidRDefault="00001B04" w:rsidP="00001B04">
      <w:pPr>
        <w:pStyle w:val="Lijstalinea"/>
        <w:numPr>
          <w:ilvl w:val="0"/>
          <w:numId w:val="8"/>
        </w:numPr>
        <w:rPr>
          <w:sz w:val="22"/>
        </w:rPr>
      </w:pPr>
      <w:r>
        <w:rPr>
          <w:sz w:val="22"/>
        </w:rPr>
        <w:t>Protestanten keren terug uit het buitenland</w:t>
      </w:r>
    </w:p>
    <w:p w14:paraId="4E83503C" w14:textId="052597E5" w:rsidR="00001B04" w:rsidRDefault="00001B04" w:rsidP="00001B04">
      <w:pPr>
        <w:pStyle w:val="Lijstalinea"/>
        <w:numPr>
          <w:ilvl w:val="0"/>
          <w:numId w:val="8"/>
        </w:numPr>
        <w:rPr>
          <w:sz w:val="22"/>
        </w:rPr>
      </w:pPr>
      <w:r>
        <w:rPr>
          <w:sz w:val="22"/>
        </w:rPr>
        <w:t>Stadsbesturen staan hagepreken toe – kerkdienst in open lucht</w:t>
      </w:r>
    </w:p>
    <w:p w14:paraId="3DDA9226" w14:textId="71224309" w:rsidR="00001B04" w:rsidRDefault="00001B04" w:rsidP="00001B04">
      <w:pPr>
        <w:rPr>
          <w:sz w:val="22"/>
        </w:rPr>
      </w:pPr>
      <w:r>
        <w:rPr>
          <w:sz w:val="22"/>
        </w:rPr>
        <w:t xml:space="preserve"> </w:t>
      </w:r>
    </w:p>
    <w:p w14:paraId="39C90DC6" w14:textId="77777777" w:rsidR="00001B04" w:rsidRDefault="00001B04" w:rsidP="00001B04">
      <w:pPr>
        <w:rPr>
          <w:sz w:val="22"/>
        </w:rPr>
      </w:pPr>
    </w:p>
    <w:p w14:paraId="4A72B5DE" w14:textId="797638F0" w:rsidR="00001B04" w:rsidRDefault="00001B04" w:rsidP="00001B04">
      <w:pPr>
        <w:rPr>
          <w:sz w:val="22"/>
        </w:rPr>
      </w:pPr>
      <w:r>
        <w:rPr>
          <w:sz w:val="22"/>
        </w:rPr>
        <w:t xml:space="preserve">10 augustus 1566 </w:t>
      </w:r>
      <w:r w:rsidRPr="00001B04">
        <w:rPr>
          <w:sz w:val="22"/>
        </w:rPr>
        <w:sym w:font="Wingdings" w:char="F0E0"/>
      </w:r>
      <w:r>
        <w:rPr>
          <w:sz w:val="22"/>
        </w:rPr>
        <w:t xml:space="preserve"> hervormingsgezinden vallen kerken en kloosters binnen en vernielen alle religieuze versieringen. (Beeldenstorm.) ook roofzucht was een motief om dit te doen</w:t>
      </w:r>
    </w:p>
    <w:p w14:paraId="26287752" w14:textId="77777777" w:rsidR="00001B04" w:rsidRDefault="00001B04" w:rsidP="00001B04">
      <w:pPr>
        <w:rPr>
          <w:sz w:val="22"/>
        </w:rPr>
      </w:pPr>
    </w:p>
    <w:p w14:paraId="47733936" w14:textId="78477AF5" w:rsidR="00001B04" w:rsidRDefault="00001B04" w:rsidP="00001B04">
      <w:pPr>
        <w:rPr>
          <w:sz w:val="22"/>
        </w:rPr>
      </w:pPr>
      <w:r>
        <w:rPr>
          <w:sz w:val="22"/>
        </w:rPr>
        <w:t xml:space="preserve">eerst beeldenstorm in Steenvoorde </w:t>
      </w:r>
      <w:r w:rsidRPr="00001B04">
        <w:rPr>
          <w:sz w:val="22"/>
        </w:rPr>
        <w:sym w:font="Wingdings" w:char="F0E0"/>
      </w:r>
      <w:r>
        <w:rPr>
          <w:sz w:val="22"/>
        </w:rPr>
        <w:t xml:space="preserve"> daarna door de Nederlanden</w:t>
      </w:r>
    </w:p>
    <w:p w14:paraId="6313F194" w14:textId="77777777" w:rsidR="00001B04" w:rsidRDefault="00001B04" w:rsidP="00001B04">
      <w:pPr>
        <w:rPr>
          <w:sz w:val="22"/>
        </w:rPr>
      </w:pPr>
    </w:p>
    <w:p w14:paraId="6944F37A" w14:textId="47EC2A96" w:rsidR="00001B04" w:rsidRDefault="00001B04" w:rsidP="00001B04">
      <w:pPr>
        <w:rPr>
          <w:sz w:val="22"/>
        </w:rPr>
      </w:pPr>
      <w:r>
        <w:rPr>
          <w:sz w:val="22"/>
        </w:rPr>
        <w:t xml:space="preserve">hoge edelen konden in de grote steden met een soort godsdienstvrede de orde herstellen </w:t>
      </w:r>
      <w:r w:rsidRPr="00001B04">
        <w:rPr>
          <w:sz w:val="22"/>
        </w:rPr>
        <w:sym w:font="Wingdings" w:char="F0E0"/>
      </w:r>
      <w:r>
        <w:rPr>
          <w:sz w:val="22"/>
        </w:rPr>
        <w:t xml:space="preserve"> Filips vond het optreden van Margaretha te zwak </w:t>
      </w:r>
      <w:r w:rsidRPr="00001B04">
        <w:rPr>
          <w:sz w:val="22"/>
        </w:rPr>
        <w:sym w:font="Wingdings" w:char="F0E0"/>
      </w:r>
      <w:r>
        <w:rPr>
          <w:sz w:val="22"/>
        </w:rPr>
        <w:t xml:space="preserve"> vervangt Margaretha door Alva</w:t>
      </w:r>
    </w:p>
    <w:p w14:paraId="128D0B03" w14:textId="77777777" w:rsidR="00001B04" w:rsidRDefault="00001B04" w:rsidP="00001B04">
      <w:pPr>
        <w:rPr>
          <w:sz w:val="22"/>
        </w:rPr>
      </w:pPr>
    </w:p>
    <w:p w14:paraId="4A2A94AF" w14:textId="2AE2BAFA" w:rsidR="00001B04" w:rsidRDefault="00001B04" w:rsidP="00001B04">
      <w:pPr>
        <w:rPr>
          <w:sz w:val="22"/>
        </w:rPr>
      </w:pPr>
      <w:r>
        <w:rPr>
          <w:sz w:val="22"/>
        </w:rPr>
        <w:t xml:space="preserve">Alva liet de graven Egmond en Horne arresteren ( worden onthoofd) </w:t>
      </w:r>
    </w:p>
    <w:p w14:paraId="29F4AECD" w14:textId="46814326" w:rsidR="00001B04" w:rsidRDefault="00001B04" w:rsidP="00001B04">
      <w:pPr>
        <w:rPr>
          <w:sz w:val="22"/>
        </w:rPr>
      </w:pPr>
      <w:r>
        <w:rPr>
          <w:sz w:val="22"/>
        </w:rPr>
        <w:t xml:space="preserve">Alva stelt de Raad van Beroerten op a.k.a. de Bloedraad. </w:t>
      </w:r>
    </w:p>
    <w:p w14:paraId="572BCDC1" w14:textId="77777777" w:rsidR="00001B04" w:rsidRDefault="00001B04" w:rsidP="00001B04">
      <w:pPr>
        <w:rPr>
          <w:sz w:val="22"/>
        </w:rPr>
      </w:pPr>
    </w:p>
    <w:p w14:paraId="67F9E111" w14:textId="071F8138" w:rsidR="00001B04" w:rsidRDefault="00001B04" w:rsidP="00001B04">
      <w:pPr>
        <w:rPr>
          <w:sz w:val="22"/>
        </w:rPr>
      </w:pPr>
      <w:r>
        <w:rPr>
          <w:sz w:val="22"/>
        </w:rPr>
        <w:t xml:space="preserve">Na 1555 </w:t>
      </w:r>
      <w:r w:rsidRPr="00001B04">
        <w:rPr>
          <w:sz w:val="22"/>
        </w:rPr>
        <w:sym w:font="Wingdings" w:char="F0E0"/>
      </w:r>
      <w:r>
        <w:rPr>
          <w:sz w:val="22"/>
        </w:rPr>
        <w:t xml:space="preserve"> verhouding Filips II en Willem steeds slechter. </w:t>
      </w:r>
    </w:p>
    <w:p w14:paraId="0F8F4A3B" w14:textId="77777777" w:rsidR="00001B04" w:rsidRDefault="00001B04" w:rsidP="00001B04">
      <w:pPr>
        <w:rPr>
          <w:sz w:val="22"/>
        </w:rPr>
      </w:pPr>
    </w:p>
    <w:p w14:paraId="5EACF544" w14:textId="34B44B1A" w:rsidR="00001B04" w:rsidRDefault="00001B04" w:rsidP="00001B04">
      <w:pPr>
        <w:rPr>
          <w:sz w:val="22"/>
        </w:rPr>
      </w:pPr>
      <w:r>
        <w:rPr>
          <w:sz w:val="22"/>
        </w:rPr>
        <w:t>Willem van Oranje vluchtte naar Duitsland. Hij was Luthers opgevoed.</w:t>
      </w:r>
    </w:p>
    <w:p w14:paraId="2C4A2D30" w14:textId="77777777" w:rsidR="00001B04" w:rsidRDefault="00001B04" w:rsidP="00001B04">
      <w:pPr>
        <w:rPr>
          <w:sz w:val="22"/>
        </w:rPr>
      </w:pPr>
    </w:p>
    <w:p w14:paraId="03B1F4EC" w14:textId="565E2C2A" w:rsidR="00001B04" w:rsidRDefault="00001B04" w:rsidP="00001B04">
      <w:pPr>
        <w:rPr>
          <w:sz w:val="22"/>
        </w:rPr>
      </w:pPr>
      <w:r>
        <w:rPr>
          <w:sz w:val="22"/>
        </w:rPr>
        <w:t xml:space="preserve">Willem riep op tot verdraagzaamheid en respect </w:t>
      </w:r>
      <w:r w:rsidRPr="00001B04">
        <w:rPr>
          <w:sz w:val="22"/>
        </w:rPr>
        <w:sym w:font="Wingdings" w:char="F0E0"/>
      </w:r>
      <w:r>
        <w:rPr>
          <w:sz w:val="22"/>
        </w:rPr>
        <w:t xml:space="preserve"> Filips en Alva keurden dit af</w:t>
      </w:r>
    </w:p>
    <w:p w14:paraId="55F941CD" w14:textId="77777777" w:rsidR="00001B04" w:rsidRDefault="00001B04" w:rsidP="00001B04">
      <w:pPr>
        <w:rPr>
          <w:sz w:val="22"/>
        </w:rPr>
      </w:pPr>
    </w:p>
    <w:p w14:paraId="75D1272A" w14:textId="3324FA9B" w:rsidR="00001B04" w:rsidRDefault="00001B04" w:rsidP="00001B04">
      <w:pPr>
        <w:rPr>
          <w:sz w:val="22"/>
        </w:rPr>
      </w:pPr>
      <w:r>
        <w:rPr>
          <w:sz w:val="22"/>
        </w:rPr>
        <w:t xml:space="preserve">De Bloedraad veroordeelde Willem van Oranje </w:t>
      </w:r>
      <w:r w:rsidRPr="00001B04">
        <w:rPr>
          <w:sz w:val="22"/>
        </w:rPr>
        <w:sym w:font="Wingdings" w:char="F0E0"/>
      </w:r>
      <w:r>
        <w:rPr>
          <w:sz w:val="22"/>
        </w:rPr>
        <w:t xml:space="preserve"> hij raakt al zijn bezit kwijt. </w:t>
      </w:r>
    </w:p>
    <w:p w14:paraId="032ED1C3" w14:textId="2CAEEA7F" w:rsidR="00001B04" w:rsidRDefault="00001B04" w:rsidP="00001B04">
      <w:pPr>
        <w:rPr>
          <w:sz w:val="22"/>
        </w:rPr>
      </w:pPr>
      <w:r>
        <w:rPr>
          <w:sz w:val="22"/>
        </w:rPr>
        <w:t xml:space="preserve">Willem van Oranje formeerde een leger </w:t>
      </w:r>
      <w:r w:rsidRPr="00001B04">
        <w:rPr>
          <w:sz w:val="22"/>
        </w:rPr>
        <w:sym w:font="Wingdings" w:char="F0E0"/>
      </w:r>
      <w:r>
        <w:rPr>
          <w:sz w:val="22"/>
        </w:rPr>
        <w:t xml:space="preserve"> 1568 aanval bij Heiligerlee. Hij ging het hart van Nederland bevrijden. Deze actie leverde niks op omdat de legers geen stad wisten te veroveren uitangst voor Alva;s legers en plunderingen durfde geen enkele stad de stadspoort te openen. Uit geldgebrek </w:t>
      </w:r>
      <w:r w:rsidRPr="00001B04">
        <w:rPr>
          <w:sz w:val="22"/>
        </w:rPr>
        <w:sym w:font="Wingdings" w:char="F0E0"/>
      </w:r>
      <w:r>
        <w:rPr>
          <w:sz w:val="22"/>
        </w:rPr>
        <w:t xml:space="preserve"> Willem moet het leger ontbinden. </w:t>
      </w:r>
    </w:p>
    <w:p w14:paraId="1201961B" w14:textId="77777777" w:rsidR="00667B5E" w:rsidRDefault="00667B5E" w:rsidP="00001B04">
      <w:pPr>
        <w:rPr>
          <w:sz w:val="22"/>
        </w:rPr>
      </w:pPr>
    </w:p>
    <w:p w14:paraId="61E84945" w14:textId="50DAC30E" w:rsidR="00667B5E" w:rsidRDefault="00667B5E" w:rsidP="00001B04">
      <w:pPr>
        <w:rPr>
          <w:sz w:val="22"/>
        </w:rPr>
      </w:pPr>
      <w:r>
        <w:rPr>
          <w:sz w:val="22"/>
        </w:rPr>
        <w:t xml:space="preserve">Later deed Willem nog een veldtocht die ook mislukte. Uiteindelijk toch een gunstige wending </w:t>
      </w:r>
      <w:r w:rsidRPr="00667B5E">
        <w:rPr>
          <w:sz w:val="22"/>
        </w:rPr>
        <w:sym w:font="Wingdings" w:char="F0E0"/>
      </w:r>
      <w:r>
        <w:rPr>
          <w:sz w:val="22"/>
        </w:rPr>
        <w:t xml:space="preserve"> watergeuzen, gevluchte gereformeerden, die vanaf de Noordzee Den Briel innamen. Meerdere steden sloten zich aan bij de Watergeuzen. Militaire opstand </w:t>
      </w:r>
      <w:r w:rsidRPr="00667B5E">
        <w:rPr>
          <w:sz w:val="22"/>
        </w:rPr>
        <w:sym w:font="Wingdings" w:char="F0E0"/>
      </w:r>
      <w:r>
        <w:rPr>
          <w:sz w:val="22"/>
        </w:rPr>
        <w:t xml:space="preserve"> Filips roept bijeenkomst op </w:t>
      </w:r>
      <w:r w:rsidRPr="00667B5E">
        <w:rPr>
          <w:sz w:val="22"/>
        </w:rPr>
        <w:sym w:font="Wingdings" w:char="F0E0"/>
      </w:r>
      <w:r>
        <w:rPr>
          <w:sz w:val="22"/>
        </w:rPr>
        <w:t xml:space="preserve"> besloten werd dat het gereformeerde geloof de officiële religie zou zijn </w:t>
      </w:r>
      <w:r w:rsidRPr="00667B5E">
        <w:rPr>
          <w:sz w:val="22"/>
        </w:rPr>
        <w:sym w:font="Wingdings" w:char="F0E0"/>
      </w:r>
      <w:r>
        <w:rPr>
          <w:sz w:val="22"/>
        </w:rPr>
        <w:t xml:space="preserve"> Willem van Oranje wordt aangesteld als stadhouder van Holland en Zeeland (belangrijkste gewesten). Hiermee werd aangetoond dat opstandige gebieden zelf het bestuur wilden regelen en zich meer als eenheid ging vormen. </w:t>
      </w:r>
    </w:p>
    <w:p w14:paraId="62B4E5A4" w14:textId="77777777" w:rsidR="00667B5E" w:rsidRDefault="00667B5E" w:rsidP="00001B04">
      <w:pPr>
        <w:rPr>
          <w:sz w:val="22"/>
        </w:rPr>
      </w:pPr>
    </w:p>
    <w:p w14:paraId="7379E14D" w14:textId="04B94D13" w:rsidR="00667B5E" w:rsidRDefault="00667B5E" w:rsidP="00001B04">
      <w:pPr>
        <w:rPr>
          <w:sz w:val="22"/>
        </w:rPr>
      </w:pPr>
      <w:r>
        <w:rPr>
          <w:sz w:val="22"/>
        </w:rPr>
        <w:t xml:space="preserve">Belegeren </w:t>
      </w:r>
      <w:r w:rsidRPr="00667B5E">
        <w:rPr>
          <w:sz w:val="22"/>
        </w:rPr>
        <w:sym w:font="Wingdings" w:char="F0E0"/>
      </w:r>
      <w:r>
        <w:rPr>
          <w:sz w:val="22"/>
        </w:rPr>
        <w:t xml:space="preserve"> kost veel geld </w:t>
      </w:r>
    </w:p>
    <w:p w14:paraId="02C618FD" w14:textId="5F687D05" w:rsidR="00667B5E" w:rsidRDefault="00667B5E" w:rsidP="00001B04">
      <w:pPr>
        <w:rPr>
          <w:sz w:val="22"/>
        </w:rPr>
      </w:pPr>
      <w:r>
        <w:rPr>
          <w:sz w:val="22"/>
        </w:rPr>
        <w:t xml:space="preserve">Spaanse militairen krijgen geen soldij </w:t>
      </w:r>
      <w:r w:rsidRPr="00667B5E">
        <w:rPr>
          <w:sz w:val="22"/>
        </w:rPr>
        <w:sym w:font="Wingdings" w:char="F0E0"/>
      </w:r>
      <w:r>
        <w:rPr>
          <w:sz w:val="22"/>
        </w:rPr>
        <w:t xml:space="preserve"> muiterij </w:t>
      </w:r>
      <w:r w:rsidRPr="00667B5E">
        <w:rPr>
          <w:sz w:val="22"/>
        </w:rPr>
        <w:sym w:font="Wingdings" w:char="F0E0"/>
      </w:r>
      <w:r>
        <w:rPr>
          <w:sz w:val="22"/>
        </w:rPr>
        <w:t xml:space="preserve"> 1576 Spaanse furie Spaanse soldaten plunderen een aantal steden. Burgers werden vermoord. </w:t>
      </w:r>
    </w:p>
    <w:p w14:paraId="2764C1B8" w14:textId="77777777" w:rsidR="00667B5E" w:rsidRDefault="00667B5E" w:rsidP="00001B04">
      <w:pPr>
        <w:rPr>
          <w:sz w:val="22"/>
        </w:rPr>
      </w:pPr>
    </w:p>
    <w:p w14:paraId="4691061A" w14:textId="29C5BD3C" w:rsidR="00667B5E" w:rsidRDefault="00667B5E" w:rsidP="00001B04">
      <w:pPr>
        <w:rPr>
          <w:sz w:val="22"/>
        </w:rPr>
      </w:pPr>
      <w:r>
        <w:rPr>
          <w:sz w:val="22"/>
        </w:rPr>
        <w:t xml:space="preserve">Pacificatie van Gent wordt gesloten </w:t>
      </w:r>
      <w:r w:rsidRPr="00667B5E">
        <w:rPr>
          <w:sz w:val="22"/>
        </w:rPr>
        <w:sym w:font="Wingdings" w:char="F0E0"/>
      </w:r>
      <w:r>
        <w:rPr>
          <w:sz w:val="22"/>
        </w:rPr>
        <w:t xml:space="preserve"> Spaanse troepen weg, en Filips II blijft de wettige vorst. Ook gewetensvrijheid: iedereen eigen geloof. </w:t>
      </w:r>
    </w:p>
    <w:p w14:paraId="64E46A0F" w14:textId="77777777" w:rsidR="00667B5E" w:rsidRDefault="00667B5E" w:rsidP="00001B04">
      <w:pPr>
        <w:rPr>
          <w:sz w:val="22"/>
        </w:rPr>
      </w:pPr>
    </w:p>
    <w:p w14:paraId="522276F4" w14:textId="77777777" w:rsidR="00667B5E" w:rsidRDefault="00667B5E" w:rsidP="00001B04">
      <w:pPr>
        <w:rPr>
          <w:sz w:val="22"/>
        </w:rPr>
      </w:pPr>
    </w:p>
    <w:p w14:paraId="0F3A4E1A" w14:textId="27D0B815" w:rsidR="00667B5E" w:rsidRDefault="00667B5E" w:rsidP="00001B04">
      <w:pPr>
        <w:rPr>
          <w:sz w:val="22"/>
        </w:rPr>
      </w:pPr>
      <w:r>
        <w:rPr>
          <w:sz w:val="22"/>
        </w:rPr>
        <w:t xml:space="preserve">Filips straft de opstandige Willem </w:t>
      </w:r>
      <w:r w:rsidRPr="00667B5E">
        <w:rPr>
          <w:sz w:val="22"/>
        </w:rPr>
        <w:sym w:font="Wingdings" w:char="F0E0"/>
      </w:r>
      <w:r>
        <w:rPr>
          <w:sz w:val="22"/>
        </w:rPr>
        <w:t xml:space="preserve"> doet hem in een ban. Ook mag iedereen Willem doden en zou daarvoor worden beloond. Conflict bereikt hoogtepunt. Willem verdedigde de opstand met de ‘Apologie’. In dit stuk schreef hij dat een vorst er zou moeten zijn voor zijn onderdanen, en niet andersom. </w:t>
      </w:r>
    </w:p>
    <w:p w14:paraId="220B5536" w14:textId="77777777" w:rsidR="00667B5E" w:rsidRDefault="00667B5E" w:rsidP="00001B04">
      <w:pPr>
        <w:rPr>
          <w:sz w:val="22"/>
        </w:rPr>
      </w:pPr>
    </w:p>
    <w:p w14:paraId="21F95CF9" w14:textId="50172BAE" w:rsidR="00667B5E" w:rsidRDefault="00667B5E" w:rsidP="00001B04">
      <w:pPr>
        <w:rPr>
          <w:sz w:val="22"/>
        </w:rPr>
      </w:pPr>
      <w:r>
        <w:rPr>
          <w:sz w:val="22"/>
        </w:rPr>
        <w:t xml:space="preserve">1581 </w:t>
      </w:r>
      <w:r w:rsidRPr="00667B5E">
        <w:rPr>
          <w:sz w:val="22"/>
        </w:rPr>
        <w:sym w:font="Wingdings" w:char="F0E0"/>
      </w:r>
      <w:r>
        <w:rPr>
          <w:sz w:val="22"/>
        </w:rPr>
        <w:t xml:space="preserve"> Staten-Generaal zet Filips af als vorst </w:t>
      </w:r>
      <w:r w:rsidRPr="00667B5E">
        <w:rPr>
          <w:sz w:val="22"/>
        </w:rPr>
        <w:sym w:font="Wingdings" w:char="F0E0"/>
      </w:r>
      <w:r>
        <w:rPr>
          <w:sz w:val="22"/>
        </w:rPr>
        <w:t xml:space="preserve"> acte van verlatinghe</w:t>
      </w:r>
    </w:p>
    <w:p w14:paraId="4E4F37A9" w14:textId="77777777" w:rsidR="00667B5E" w:rsidRDefault="00667B5E" w:rsidP="00001B04">
      <w:pPr>
        <w:rPr>
          <w:sz w:val="22"/>
        </w:rPr>
      </w:pPr>
    </w:p>
    <w:p w14:paraId="0D32D1B4" w14:textId="0FB27E0D" w:rsidR="00667B5E" w:rsidRDefault="00667B5E" w:rsidP="00001B04">
      <w:pPr>
        <w:rPr>
          <w:sz w:val="22"/>
        </w:rPr>
      </w:pPr>
      <w:r>
        <w:rPr>
          <w:sz w:val="22"/>
        </w:rPr>
        <w:t xml:space="preserve">1584 </w:t>
      </w:r>
      <w:r w:rsidRPr="00667B5E">
        <w:rPr>
          <w:sz w:val="22"/>
        </w:rPr>
        <w:sym w:font="Wingdings" w:char="F0E0"/>
      </w:r>
      <w:r>
        <w:rPr>
          <w:sz w:val="22"/>
        </w:rPr>
        <w:t xml:space="preserve"> Willem van Oranje met twee pistoolschoten vermoord door Balthasar Gérard. </w:t>
      </w:r>
    </w:p>
    <w:p w14:paraId="0EF3F713" w14:textId="77777777" w:rsidR="00993710" w:rsidRDefault="00993710" w:rsidP="00001B04">
      <w:pPr>
        <w:rPr>
          <w:sz w:val="22"/>
        </w:rPr>
      </w:pPr>
    </w:p>
    <w:p w14:paraId="405A3BEA" w14:textId="41B2EBC3" w:rsidR="00993710" w:rsidRDefault="00993710" w:rsidP="00001B04">
      <w:pPr>
        <w:rPr>
          <w:sz w:val="22"/>
        </w:rPr>
      </w:pPr>
      <w:r>
        <w:rPr>
          <w:sz w:val="22"/>
        </w:rPr>
        <w:t xml:space="preserve">Willem: vader des vaderlands, held van de jonge natie. </w:t>
      </w:r>
    </w:p>
    <w:p w14:paraId="7CA64777" w14:textId="1E021FC2" w:rsidR="00993710" w:rsidRDefault="00993710" w:rsidP="00001B04">
      <w:pPr>
        <w:rPr>
          <w:sz w:val="22"/>
        </w:rPr>
      </w:pPr>
      <w:r>
        <w:rPr>
          <w:sz w:val="22"/>
        </w:rPr>
        <w:t xml:space="preserve">Na de dood van Willem </w:t>
      </w:r>
      <w:r w:rsidRPr="00993710">
        <w:rPr>
          <w:sz w:val="22"/>
        </w:rPr>
        <w:sym w:font="Wingdings" w:char="F0E0"/>
      </w:r>
      <w:r>
        <w:rPr>
          <w:sz w:val="22"/>
        </w:rPr>
        <w:t xml:space="preserve"> tevergeefs gezocht naar een nieuwe leider. Ze boden de macht aan de Engelse koning Elisabeth I aan, vijand van Filips II. Ze weigerde maar stuurde haar vertrouweling: de graaf van Leicester . Dit lukte allemaal niet omdat die graaf te weinig macht kreeg. </w:t>
      </w:r>
    </w:p>
    <w:p w14:paraId="4AB50809" w14:textId="77777777" w:rsidR="00993710" w:rsidRDefault="00993710" w:rsidP="00001B04">
      <w:pPr>
        <w:rPr>
          <w:sz w:val="22"/>
        </w:rPr>
      </w:pPr>
    </w:p>
    <w:p w14:paraId="52890AD3" w14:textId="15AC06C3" w:rsidR="00993710" w:rsidRDefault="00993710" w:rsidP="00001B04">
      <w:pPr>
        <w:rPr>
          <w:sz w:val="22"/>
        </w:rPr>
      </w:pPr>
      <w:r>
        <w:rPr>
          <w:sz w:val="22"/>
        </w:rPr>
        <w:t xml:space="preserve">1588 </w:t>
      </w:r>
      <w:r w:rsidRPr="00993710">
        <w:rPr>
          <w:sz w:val="22"/>
        </w:rPr>
        <w:sym w:font="Wingdings" w:char="F0E0"/>
      </w:r>
      <w:r>
        <w:rPr>
          <w:sz w:val="22"/>
        </w:rPr>
        <w:t xml:space="preserve"> Staten-Generaal beslist om het bestuur zelf te regelen. </w:t>
      </w:r>
      <w:r w:rsidRPr="00993710">
        <w:rPr>
          <w:sz w:val="22"/>
        </w:rPr>
        <w:sym w:font="Wingdings" w:char="F0E0"/>
      </w:r>
      <w:r>
        <w:rPr>
          <w:sz w:val="22"/>
        </w:rPr>
        <w:t xml:space="preserve"> republiek der Zeven Verenigde Nederlanden geboren. De oorlog met Spanje duurde nog een tijdje maar bij de Vrede van Münster werd de onafhankelijkheid van de Republiek erkend. </w:t>
      </w:r>
      <w:bookmarkStart w:id="0" w:name="_GoBack"/>
      <w:bookmarkEnd w:id="0"/>
    </w:p>
    <w:p w14:paraId="23F39186" w14:textId="77777777" w:rsidR="00667B5E" w:rsidRPr="00001B04" w:rsidRDefault="00667B5E" w:rsidP="00001B04">
      <w:pPr>
        <w:rPr>
          <w:sz w:val="22"/>
        </w:rPr>
      </w:pPr>
    </w:p>
    <w:p w14:paraId="3E5A80B4" w14:textId="77777777" w:rsidR="00001B04" w:rsidRPr="00001B04" w:rsidRDefault="00001B04" w:rsidP="00001B04">
      <w:pPr>
        <w:rPr>
          <w:sz w:val="22"/>
        </w:rPr>
      </w:pPr>
    </w:p>
    <w:p w14:paraId="758D0DFA" w14:textId="71AA39A9" w:rsidR="00001B04" w:rsidRPr="00001B04" w:rsidRDefault="00001B04" w:rsidP="00001B04">
      <w:pPr>
        <w:pStyle w:val="Lijstalinea"/>
        <w:rPr>
          <w:sz w:val="22"/>
        </w:rPr>
      </w:pPr>
    </w:p>
    <w:p w14:paraId="68E7AFD0" w14:textId="77777777" w:rsidR="00001B04" w:rsidRDefault="00001B04" w:rsidP="00CC19F1">
      <w:pPr>
        <w:rPr>
          <w:sz w:val="22"/>
        </w:rPr>
      </w:pPr>
    </w:p>
    <w:p w14:paraId="6BF5F623" w14:textId="77777777" w:rsidR="00001B04" w:rsidRDefault="00001B04"/>
    <w:sectPr w:rsidR="00001B04" w:rsidSect="00910B2B">
      <w:pgSz w:w="11900" w:h="16840"/>
      <w:pgMar w:top="14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0B5C"/>
    <w:multiLevelType w:val="hybridMultilevel"/>
    <w:tmpl w:val="FBFC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D35DC"/>
    <w:multiLevelType w:val="hybridMultilevel"/>
    <w:tmpl w:val="DD00F7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360C0"/>
    <w:multiLevelType w:val="hybridMultilevel"/>
    <w:tmpl w:val="E77C34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27057"/>
    <w:multiLevelType w:val="hybridMultilevel"/>
    <w:tmpl w:val="464E924C"/>
    <w:lvl w:ilvl="0" w:tplc="39D4D65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63E00"/>
    <w:multiLevelType w:val="hybridMultilevel"/>
    <w:tmpl w:val="8AE2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F76D34"/>
    <w:multiLevelType w:val="hybridMultilevel"/>
    <w:tmpl w:val="6624F2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9C7145"/>
    <w:multiLevelType w:val="hybridMultilevel"/>
    <w:tmpl w:val="5458206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D7046"/>
    <w:multiLevelType w:val="hybridMultilevel"/>
    <w:tmpl w:val="70E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5"/>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9E"/>
    <w:rsid w:val="00001B04"/>
    <w:rsid w:val="00144384"/>
    <w:rsid w:val="00290980"/>
    <w:rsid w:val="002B5E3E"/>
    <w:rsid w:val="00347C79"/>
    <w:rsid w:val="005738A6"/>
    <w:rsid w:val="00667B5E"/>
    <w:rsid w:val="006D0B4B"/>
    <w:rsid w:val="006D2F06"/>
    <w:rsid w:val="00745B91"/>
    <w:rsid w:val="00910B2B"/>
    <w:rsid w:val="0095659E"/>
    <w:rsid w:val="00993710"/>
    <w:rsid w:val="00A16035"/>
    <w:rsid w:val="00B00456"/>
    <w:rsid w:val="00C40CC6"/>
    <w:rsid w:val="00CB0B73"/>
    <w:rsid w:val="00CC19F1"/>
    <w:rsid w:val="00E118F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B61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Subtitel">
    <w:name w:val="Subtitle"/>
    <w:basedOn w:val="Normaal"/>
    <w:next w:val="Normaal"/>
    <w:link w:val="SubtitelTeken"/>
    <w:uiPriority w:val="11"/>
    <w:qFormat/>
    <w:rsid w:val="0095659E"/>
    <w:pPr>
      <w:numPr>
        <w:ilvl w:val="1"/>
      </w:numPr>
    </w:pPr>
    <w:rPr>
      <w:rFonts w:asciiTheme="majorHAnsi" w:eastAsiaTheme="majorEastAsia" w:hAnsiTheme="majorHAnsi" w:cstheme="majorBidi"/>
      <w:i/>
      <w:iCs/>
      <w:color w:val="6F6F74" w:themeColor="accent1"/>
      <w:spacing w:val="15"/>
    </w:rPr>
  </w:style>
  <w:style w:type="character" w:customStyle="1" w:styleId="SubtitelTeken">
    <w:name w:val="Subtitel Teken"/>
    <w:basedOn w:val="Standaardalinea-lettertype"/>
    <w:link w:val="Subtitel"/>
    <w:uiPriority w:val="11"/>
    <w:rsid w:val="0095659E"/>
    <w:rPr>
      <w:rFonts w:asciiTheme="majorHAnsi" w:eastAsiaTheme="majorEastAsia" w:hAnsiTheme="majorHAnsi" w:cstheme="majorBidi"/>
      <w:i/>
      <w:iCs/>
      <w:color w:val="6F6F74" w:themeColor="accent1"/>
      <w:spacing w:val="15"/>
    </w:rPr>
  </w:style>
  <w:style w:type="paragraph" w:styleId="Lijstalinea">
    <w:name w:val="List Paragraph"/>
    <w:basedOn w:val="Normaal"/>
    <w:uiPriority w:val="34"/>
    <w:qFormat/>
    <w:rsid w:val="009565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Subtitel">
    <w:name w:val="Subtitle"/>
    <w:basedOn w:val="Normaal"/>
    <w:next w:val="Normaal"/>
    <w:link w:val="SubtitelTeken"/>
    <w:uiPriority w:val="11"/>
    <w:qFormat/>
    <w:rsid w:val="0095659E"/>
    <w:pPr>
      <w:numPr>
        <w:ilvl w:val="1"/>
      </w:numPr>
    </w:pPr>
    <w:rPr>
      <w:rFonts w:asciiTheme="majorHAnsi" w:eastAsiaTheme="majorEastAsia" w:hAnsiTheme="majorHAnsi" w:cstheme="majorBidi"/>
      <w:i/>
      <w:iCs/>
      <w:color w:val="6F6F74" w:themeColor="accent1"/>
      <w:spacing w:val="15"/>
    </w:rPr>
  </w:style>
  <w:style w:type="character" w:customStyle="1" w:styleId="SubtitelTeken">
    <w:name w:val="Subtitel Teken"/>
    <w:basedOn w:val="Standaardalinea-lettertype"/>
    <w:link w:val="Subtitel"/>
    <w:uiPriority w:val="11"/>
    <w:rsid w:val="0095659E"/>
    <w:rPr>
      <w:rFonts w:asciiTheme="majorHAnsi" w:eastAsiaTheme="majorEastAsia" w:hAnsiTheme="majorHAnsi" w:cstheme="majorBidi"/>
      <w:i/>
      <w:iCs/>
      <w:color w:val="6F6F74" w:themeColor="accent1"/>
      <w:spacing w:val="15"/>
    </w:rPr>
  </w:style>
  <w:style w:type="paragraph" w:styleId="Lijstalinea">
    <w:name w:val="List Paragraph"/>
    <w:basedOn w:val="Normaal"/>
    <w:uiPriority w:val="34"/>
    <w:qFormat/>
    <w:rsid w:val="0095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3395</Words>
  <Characters>18675</Characters>
  <Application>Microsoft Macintosh Word</Application>
  <DocSecurity>0</DocSecurity>
  <Lines>155</Lines>
  <Paragraphs>44</Paragraphs>
  <ScaleCrop>false</ScaleCrop>
  <Company/>
  <LinksUpToDate>false</LinksUpToDate>
  <CharactersWithSpaces>22026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Rozing</dc:creator>
  <cp:keywords/>
  <dc:description/>
  <cp:lastModifiedBy>Suzanne Rozing</cp:lastModifiedBy>
  <cp:revision>5</cp:revision>
  <dcterms:created xsi:type="dcterms:W3CDTF">2014-01-12T17:34:00Z</dcterms:created>
  <dcterms:modified xsi:type="dcterms:W3CDTF">2014-01-15T21:06:00Z</dcterms:modified>
</cp:coreProperties>
</file>