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A75B2" w:rsidRDefault="00ED2407" w:rsidP="00ED2407">
      <w:pPr>
        <w:pStyle w:val="Title"/>
        <w:rPr>
          <w:lang w:val="nl-NL"/>
        </w:rPr>
      </w:pPr>
      <w:r>
        <w:rPr>
          <w:lang w:val="nl-NL"/>
        </w:rPr>
        <w:t>Maatschappijleer par 1 t/m 5</w:t>
      </w:r>
    </w:p>
    <w:p w:rsidR="00075A58" w:rsidRDefault="00075A58" w:rsidP="00075A58">
      <w:pPr>
        <w:pStyle w:val="Subtitle"/>
        <w:rPr>
          <w:lang w:val="nl-NL"/>
        </w:rPr>
      </w:pPr>
      <w:r>
        <w:rPr>
          <w:lang w:val="nl-NL"/>
        </w:rPr>
        <w:t>Paragraaf 1</w:t>
      </w:r>
    </w:p>
    <w:p w:rsidR="00ED2407" w:rsidRDefault="00ED2407" w:rsidP="00ED2407">
      <w:pPr>
        <w:rPr>
          <w:lang w:val="nl-NL"/>
        </w:rPr>
      </w:pPr>
      <w:r>
        <w:rPr>
          <w:lang w:val="nl-NL"/>
        </w:rPr>
        <w:t xml:space="preserve">Politiek </w:t>
      </w:r>
      <w:r w:rsidRPr="00ED2407">
        <w:rPr>
          <w:lang w:val="nl-NL"/>
        </w:rPr>
        <w:sym w:font="Wingdings" w:char="F0E0"/>
      </w:r>
      <w:r>
        <w:rPr>
          <w:lang w:val="nl-NL"/>
        </w:rPr>
        <w:t xml:space="preserve"> de wijze waarop een land bestuurd wordt, het gaat over het maken van keuzes, over rechten die voor iedereen belangrijk zijn.</w:t>
      </w:r>
    </w:p>
    <w:p w:rsidR="00ED2407" w:rsidRDefault="00ED2407" w:rsidP="00ED2407">
      <w:pPr>
        <w:rPr>
          <w:lang w:val="nl-NL"/>
        </w:rPr>
      </w:pPr>
      <w:r>
        <w:rPr>
          <w:lang w:val="nl-NL"/>
        </w:rPr>
        <w:t>Kiezen voor efficiënt besturen of maximale participatie?</w:t>
      </w:r>
    </w:p>
    <w:p w:rsidR="00ED2407" w:rsidRDefault="00ED2407" w:rsidP="00ED2407">
      <w:pPr>
        <w:pStyle w:val="NoSpacing"/>
      </w:pPr>
      <w:r>
        <w:t>Efficient: doelmatig resultaat</w:t>
      </w:r>
    </w:p>
    <w:p w:rsidR="00ED2407" w:rsidRDefault="00ED2407" w:rsidP="00ED2407">
      <w:pPr>
        <w:pStyle w:val="NoSpacing"/>
      </w:pPr>
      <w:r>
        <w:t>Maximale participatie: democratische besluitvorming met zorgvuldig afwegen van alle mogelijkheden</w:t>
      </w:r>
    </w:p>
    <w:p w:rsidR="00ED2407" w:rsidRDefault="00ED2407" w:rsidP="00ED2407">
      <w:pPr>
        <w:pStyle w:val="NoSpacing"/>
      </w:pPr>
    </w:p>
    <w:p w:rsidR="00ED2407" w:rsidRDefault="00ED2407" w:rsidP="00ED2407">
      <w:pPr>
        <w:pStyle w:val="NoSpacing"/>
      </w:pPr>
      <w:r>
        <w:t xml:space="preserve">In vrijwel alle dictaturen worden mensenrechten geschonden. Het meest voorkomende kenmerk van een dictatuur is: “de drie machten (uitvoerende, wetgevende en rechterlijke macht) zijn niet van elkaar gescheiden maar in de handen van een kleine groep mensen.” </w:t>
      </w:r>
      <w:r w:rsidR="008D732E">
        <w:t>In een dictatuur kan nooit een rechtsstaat zijn. Mensen kunnen hun rechten niet opeisen.</w:t>
      </w:r>
    </w:p>
    <w:p w:rsidR="008D732E" w:rsidRDefault="008D732E" w:rsidP="008D732E">
      <w:r>
        <w:t>Andere kenmerken:</w:t>
      </w:r>
    </w:p>
    <w:p w:rsidR="008D732E" w:rsidRDefault="008D732E" w:rsidP="008D732E">
      <w:pPr>
        <w:pStyle w:val="ListParagraph"/>
        <w:numPr>
          <w:ilvl w:val="0"/>
          <w:numId w:val="2"/>
        </w:numPr>
        <w:rPr>
          <w:lang w:val="nl-NL"/>
        </w:rPr>
      </w:pPr>
      <w:r w:rsidRPr="008D732E">
        <w:rPr>
          <w:lang w:val="nl-NL"/>
        </w:rPr>
        <w:t>Beperkte</w:t>
      </w:r>
      <w:r>
        <w:rPr>
          <w:lang w:val="nl-NL"/>
        </w:rPr>
        <w:t xml:space="preserve"> individuele vrijheid (</w:t>
      </w:r>
      <w:r w:rsidRPr="008D732E">
        <w:rPr>
          <w:lang w:val="nl-NL"/>
        </w:rPr>
        <w:t xml:space="preserve">geen recht op privacy, geen </w:t>
      </w:r>
      <w:r>
        <w:rPr>
          <w:lang w:val="nl-NL"/>
        </w:rPr>
        <w:t>vrijheid van geloofsovertuiging)</w:t>
      </w:r>
    </w:p>
    <w:p w:rsidR="008D732E" w:rsidRDefault="008D732E" w:rsidP="008D732E">
      <w:pPr>
        <w:pStyle w:val="ListParagraph"/>
        <w:numPr>
          <w:ilvl w:val="0"/>
          <w:numId w:val="2"/>
        </w:numPr>
        <w:rPr>
          <w:lang w:val="nl-NL"/>
        </w:rPr>
      </w:pPr>
      <w:r>
        <w:rPr>
          <w:lang w:val="nl-NL"/>
        </w:rPr>
        <w:t>Geen politieke vrijheid ( machthebbers verdedigen de macht met harde hand)</w:t>
      </w:r>
    </w:p>
    <w:p w:rsidR="008D732E" w:rsidRDefault="008D732E" w:rsidP="008D732E">
      <w:pPr>
        <w:pStyle w:val="ListParagraph"/>
        <w:numPr>
          <w:ilvl w:val="0"/>
          <w:numId w:val="2"/>
        </w:numPr>
        <w:rPr>
          <w:lang w:val="nl-NL"/>
        </w:rPr>
      </w:pPr>
      <w:r>
        <w:rPr>
          <w:lang w:val="nl-NL"/>
        </w:rPr>
        <w:t>Overheidsgeweld (machthebbers verdedigen de macht met harde hand)</w:t>
      </w:r>
    </w:p>
    <w:p w:rsidR="008D732E" w:rsidRDefault="008D732E" w:rsidP="008D732E">
      <w:pPr>
        <w:pStyle w:val="ListParagraph"/>
        <w:numPr>
          <w:ilvl w:val="0"/>
          <w:numId w:val="2"/>
        </w:numPr>
        <w:rPr>
          <w:lang w:val="nl-NL"/>
        </w:rPr>
      </w:pPr>
      <w:r>
        <w:rPr>
          <w:lang w:val="nl-NL"/>
        </w:rPr>
        <w:t>Geen onofhankelijke rechtsspraak (uitkomst staat al van tevoren vast)</w:t>
      </w:r>
    </w:p>
    <w:p w:rsidR="008D732E" w:rsidRDefault="008D732E" w:rsidP="008D732E">
      <w:pPr>
        <w:pStyle w:val="ListParagraph"/>
        <w:numPr>
          <w:ilvl w:val="0"/>
          <w:numId w:val="2"/>
        </w:numPr>
        <w:rPr>
          <w:lang w:val="nl-NL"/>
        </w:rPr>
      </w:pPr>
      <w:r>
        <w:rPr>
          <w:lang w:val="nl-NL"/>
        </w:rPr>
        <w:t>De massamedia staan onder censuur van de overheid ( alles op internet wordt gecontroleerd en kritische bloggers worden gearresteerd)</w:t>
      </w:r>
    </w:p>
    <w:p w:rsidR="008D732E" w:rsidRDefault="008D732E" w:rsidP="008D732E">
      <w:pPr>
        <w:rPr>
          <w:lang w:val="nl-NL"/>
        </w:rPr>
      </w:pPr>
      <w:r>
        <w:rPr>
          <w:lang w:val="nl-NL"/>
        </w:rPr>
        <w:t>Onderscheidt tussen autocratische en totalitaire dictatuur</w:t>
      </w:r>
    </w:p>
    <w:p w:rsidR="008D732E" w:rsidRDefault="008D732E" w:rsidP="008D732E">
      <w:pPr>
        <w:rPr>
          <w:lang w:val="nl-NL"/>
        </w:rPr>
      </w:pPr>
      <w:r>
        <w:rPr>
          <w:lang w:val="nl-NL"/>
        </w:rPr>
        <w:t xml:space="preserve">Autocratische </w:t>
      </w:r>
      <w:r w:rsidRPr="008D732E">
        <w:rPr>
          <w:lang w:val="nl-NL"/>
        </w:rPr>
        <w:sym w:font="Wingdings" w:char="F0E0"/>
      </w:r>
      <w:r>
        <w:rPr>
          <w:lang w:val="nl-NL"/>
        </w:rPr>
        <w:t xml:space="preserve"> één leidersfiguur heeft de macht, soms geholpen door een junta ( regering bestaande uit militairen) er bestaat vaak wel godsdienstvrijheid en economische speling.</w:t>
      </w:r>
    </w:p>
    <w:p w:rsidR="008D732E" w:rsidRDefault="008D732E" w:rsidP="008D732E">
      <w:pPr>
        <w:rPr>
          <w:lang w:val="nl-NL"/>
        </w:rPr>
      </w:pPr>
      <w:r>
        <w:rPr>
          <w:lang w:val="nl-NL"/>
        </w:rPr>
        <w:t xml:space="preserve">Totalitaire </w:t>
      </w:r>
      <w:r w:rsidRPr="008D732E">
        <w:rPr>
          <w:lang w:val="nl-NL"/>
        </w:rPr>
        <w:sym w:font="Wingdings" w:char="F0E0"/>
      </w:r>
      <w:r>
        <w:rPr>
          <w:lang w:val="nl-NL"/>
        </w:rPr>
        <w:t xml:space="preserve"> een groep grijpt de macht via een ideologische revolutie. Politieke invloed is alleen mogelijk als je de ideologie onvoorwaardelijk steunt. Er is sprake van indoctrinatie: het wordt je met de paplepel ingegoten. Een bijzonder voorbeeld is de Theocratie (geloof).</w:t>
      </w:r>
    </w:p>
    <w:p w:rsidR="008D732E" w:rsidRDefault="008D732E" w:rsidP="008D732E">
      <w:pPr>
        <w:rPr>
          <w:lang w:val="nl-NL"/>
        </w:rPr>
      </w:pPr>
      <w:r>
        <w:rPr>
          <w:lang w:val="nl-NL"/>
        </w:rPr>
        <w:t xml:space="preserve">Een democratie is een besturingsvorm waarbij het land door velen wordt bestuurd, door de burgers, net als in Nederland. </w:t>
      </w:r>
    </w:p>
    <w:p w:rsidR="008D732E" w:rsidRDefault="00E56049" w:rsidP="008D732E">
      <w:pPr>
        <w:rPr>
          <w:lang w:val="nl-NL"/>
        </w:rPr>
      </w:pPr>
      <w:r>
        <w:rPr>
          <w:lang w:val="nl-NL"/>
        </w:rPr>
        <w:t>Het basiskenmerk van een democratie is dat het volk vertegenwoordigers kiest die de beslissingen nemen en met een zekere regelmaat bij verkiezingen aan de bevolking verantwoording moeten afleggen voor hun beleid. De macht is verdeeld over meerdere personen en instituties die elkaar controleren, de trais politica. Een democratie is daarom meestal ook een rechtsstaatm waarin burger rechten en vrijheden hebben die door de overheid worden gerespecteerd.</w:t>
      </w:r>
    </w:p>
    <w:p w:rsidR="00E56049" w:rsidRDefault="00E56049" w:rsidP="008D732E">
      <w:pPr>
        <w:rPr>
          <w:lang w:val="nl-NL"/>
        </w:rPr>
      </w:pPr>
      <w:r>
        <w:rPr>
          <w:lang w:val="nl-NL"/>
        </w:rPr>
        <w:t>Andere kenmerken van een democratie zijn:</w:t>
      </w:r>
    </w:p>
    <w:p w:rsidR="00E56049" w:rsidRDefault="00E56049" w:rsidP="00E56049">
      <w:pPr>
        <w:pStyle w:val="ListParagraph"/>
        <w:numPr>
          <w:ilvl w:val="0"/>
          <w:numId w:val="3"/>
        </w:numPr>
        <w:rPr>
          <w:lang w:val="nl-NL"/>
        </w:rPr>
      </w:pPr>
      <w:r>
        <w:rPr>
          <w:lang w:val="nl-NL"/>
        </w:rPr>
        <w:t xml:space="preserve">Individuele vrijheid mensen mogen openlijk hun mening uiten </w:t>
      </w:r>
    </w:p>
    <w:p w:rsidR="00E56049" w:rsidRDefault="00E56049" w:rsidP="00E56049">
      <w:pPr>
        <w:pStyle w:val="ListParagraph"/>
        <w:numPr>
          <w:ilvl w:val="0"/>
          <w:numId w:val="3"/>
        </w:numPr>
        <w:rPr>
          <w:lang w:val="nl-NL"/>
        </w:rPr>
      </w:pPr>
      <w:r>
        <w:rPr>
          <w:lang w:val="nl-NL"/>
        </w:rPr>
        <w:t>Politieke grondrechten, bij verkiezingen kunnen burgers zelf hun bestuurders kiezen en zichzelf verkiesbaar stellen.</w:t>
      </w:r>
    </w:p>
    <w:p w:rsidR="00E56049" w:rsidRDefault="00E56049" w:rsidP="00E56049">
      <w:pPr>
        <w:pStyle w:val="ListParagraph"/>
        <w:numPr>
          <w:ilvl w:val="0"/>
          <w:numId w:val="3"/>
        </w:numPr>
        <w:rPr>
          <w:lang w:val="nl-NL"/>
        </w:rPr>
      </w:pPr>
      <w:r>
        <w:rPr>
          <w:lang w:val="nl-NL"/>
        </w:rPr>
        <w:lastRenderedPageBreak/>
        <w:t>Politie en leger hebben beperkte bevoegdheden. Burgers mogen nooit zomaar worden aangehouden of gearresteerd</w:t>
      </w:r>
    </w:p>
    <w:p w:rsidR="00E56049" w:rsidRDefault="00E56049" w:rsidP="00E56049">
      <w:pPr>
        <w:pStyle w:val="ListParagraph"/>
        <w:numPr>
          <w:ilvl w:val="0"/>
          <w:numId w:val="3"/>
        </w:numPr>
        <w:rPr>
          <w:lang w:val="nl-NL"/>
        </w:rPr>
      </w:pPr>
      <w:r>
        <w:rPr>
          <w:lang w:val="nl-NL"/>
        </w:rPr>
        <w:t>Onafhankelijke rechtspraak rechters staan los van het parlement en regering en hoeven hun uitspraken niet te verantwoorden.</w:t>
      </w:r>
    </w:p>
    <w:p w:rsidR="00E56049" w:rsidRDefault="00E56049" w:rsidP="00E56049">
      <w:pPr>
        <w:pStyle w:val="ListParagraph"/>
        <w:numPr>
          <w:ilvl w:val="0"/>
          <w:numId w:val="3"/>
        </w:numPr>
        <w:rPr>
          <w:lang w:val="nl-NL"/>
        </w:rPr>
      </w:pPr>
      <w:r>
        <w:rPr>
          <w:lang w:val="nl-NL"/>
        </w:rPr>
        <w:t>Persvrijheid</w:t>
      </w:r>
    </w:p>
    <w:p w:rsidR="00E56049" w:rsidRDefault="00E56049" w:rsidP="00E56049">
      <w:pPr>
        <w:rPr>
          <w:lang w:val="nl-NL"/>
        </w:rPr>
      </w:pPr>
      <w:r>
        <w:rPr>
          <w:lang w:val="nl-NL"/>
        </w:rPr>
        <w:t xml:space="preserve">Keuze tussen parlementair of presidentieel stelsel. </w:t>
      </w:r>
    </w:p>
    <w:p w:rsidR="00E56049" w:rsidRDefault="00E56049" w:rsidP="00E56049">
      <w:pPr>
        <w:pStyle w:val="NoSpacing"/>
      </w:pPr>
      <w:r>
        <w:t xml:space="preserve">In het parlementaire stelsel is het gekozen parlement het hoogste machtsorgaan. </w:t>
      </w:r>
      <w:r w:rsidR="00C645BA">
        <w:t>Op basis hiervan wordt er een kabinet gevormd van ministers en staatssecretarissen. Vaak hebben landen een niet-gekozen staatshoofd, wanneer het hoofd een koning(in) is, spreken we van een constituonele monarchie.</w:t>
      </w:r>
    </w:p>
    <w:p w:rsidR="00C645BA" w:rsidRDefault="00C645BA" w:rsidP="00E56049">
      <w:pPr>
        <w:pStyle w:val="NoSpacing"/>
      </w:pPr>
      <w:r>
        <w:t xml:space="preserve">In een presidentiële democratie kiest de bevolking niet alleen het parlement maar ook de president. De president staat aan het hoofd vande regering, de uitvoerende macht en kan ministers benoemen en ontslaan. Meestal mist de president het ontbindingsrecht, het recht om het parlement te ontbinden. </w:t>
      </w:r>
    </w:p>
    <w:p w:rsidR="00C645BA" w:rsidRDefault="00C645BA" w:rsidP="00E56049">
      <w:pPr>
        <w:pStyle w:val="NoSpacing"/>
      </w:pPr>
    </w:p>
    <w:p w:rsidR="00C645BA" w:rsidRDefault="00C645BA" w:rsidP="00E56049">
      <w:pPr>
        <w:pStyle w:val="NoSpacing"/>
      </w:pPr>
      <w:r>
        <w:t xml:space="preserve">Grondwetswijzigingen laten zien hoe belangrijk de waarden vrijheid en gelijkhied voor een democratie zijn. </w:t>
      </w:r>
    </w:p>
    <w:p w:rsidR="00C645BA" w:rsidRDefault="00C645BA" w:rsidP="00E56049">
      <w:pPr>
        <w:pStyle w:val="NoSpacing"/>
      </w:pPr>
    </w:p>
    <w:p w:rsidR="00C645BA" w:rsidRDefault="00C645BA" w:rsidP="00E56049">
      <w:pPr>
        <w:pStyle w:val="NoSpacing"/>
      </w:pPr>
      <w:r>
        <w:t>Dictaturen en democratieën lijken best veel op elkaar. (oligarchiseringstheorie)</w:t>
      </w:r>
    </w:p>
    <w:p w:rsidR="00C645BA" w:rsidRDefault="00C645BA" w:rsidP="00E56049">
      <w:pPr>
        <w:pStyle w:val="NoSpacing"/>
      </w:pPr>
    </w:p>
    <w:p w:rsidR="00C645BA" w:rsidRDefault="00C645BA" w:rsidP="00E56049">
      <w:pPr>
        <w:pStyle w:val="NoSpacing"/>
      </w:pPr>
      <w:r>
        <w:t xml:space="preserve">Seymour Lipset vindt het tegenovergestelde: empirisch onderzoek stelt hij vast dat overal waar de welvaart toeneemt, mensen meer verlangen naar meer democratie. </w:t>
      </w:r>
    </w:p>
    <w:p w:rsidR="00075A58" w:rsidRDefault="00075A58" w:rsidP="00E56049">
      <w:pPr>
        <w:pStyle w:val="NoSpacing"/>
      </w:pPr>
    </w:p>
    <w:p w:rsidR="00075A58" w:rsidRPr="00075A58" w:rsidRDefault="00075A58" w:rsidP="00075A58">
      <w:pPr>
        <w:pStyle w:val="Subtitle"/>
        <w:rPr>
          <w:lang w:val="nl-NL"/>
        </w:rPr>
      </w:pPr>
      <w:r w:rsidRPr="00075A58">
        <w:rPr>
          <w:lang w:val="nl-NL"/>
        </w:rPr>
        <w:t>Paragraaf 2</w:t>
      </w:r>
    </w:p>
    <w:p w:rsidR="00075A58" w:rsidRDefault="00075A58" w:rsidP="00075A58">
      <w:pPr>
        <w:rPr>
          <w:lang w:val="nl-NL"/>
        </w:rPr>
      </w:pPr>
      <w:r w:rsidRPr="00075A58">
        <w:rPr>
          <w:lang w:val="nl-NL"/>
        </w:rPr>
        <w:t>Onder ee nideologie verstaan we een samenhangend geheel van idee</w:t>
      </w:r>
      <w:r>
        <w:rPr>
          <w:lang w:val="nl-NL"/>
        </w:rPr>
        <w:t>ën over de mens en de gewenste inrichting van de samenleving . Standpunten die uit ideologieën voortkomen, hebben te maken met drie aspecten:</w:t>
      </w:r>
    </w:p>
    <w:p w:rsidR="00075A58" w:rsidRDefault="00075A58" w:rsidP="00075A58">
      <w:pPr>
        <w:pStyle w:val="ListParagraph"/>
        <w:numPr>
          <w:ilvl w:val="0"/>
          <w:numId w:val="4"/>
        </w:numPr>
        <w:rPr>
          <w:lang w:val="nl-NL"/>
        </w:rPr>
      </w:pPr>
      <w:r>
        <w:rPr>
          <w:lang w:val="nl-NL"/>
        </w:rPr>
        <w:t>Normen en waarden die voor iedereen in de samenleving zouden moeten gelden. Het gaat dan over de grenzen van individuele vrijheid.</w:t>
      </w:r>
    </w:p>
    <w:p w:rsidR="00075A58" w:rsidRDefault="00075A58" w:rsidP="00075A58">
      <w:pPr>
        <w:pStyle w:val="ListParagraph"/>
        <w:numPr>
          <w:ilvl w:val="0"/>
          <w:numId w:val="4"/>
        </w:numPr>
        <w:rPr>
          <w:lang w:val="nl-NL"/>
        </w:rPr>
      </w:pPr>
      <w:r>
        <w:rPr>
          <w:lang w:val="nl-NL"/>
        </w:rPr>
        <w:t xml:space="preserve">De gewenste sociaaleconomische verhoudingen van de samenleving. </w:t>
      </w:r>
      <w:r w:rsidR="009543A3">
        <w:rPr>
          <w:lang w:val="nl-NL"/>
        </w:rPr>
        <w:t>Wat is een rechtvaardige verdeling van welvaart.</w:t>
      </w:r>
    </w:p>
    <w:p w:rsidR="009543A3" w:rsidRDefault="009543A3" w:rsidP="00075A58">
      <w:pPr>
        <w:pStyle w:val="ListParagraph"/>
        <w:numPr>
          <w:ilvl w:val="0"/>
          <w:numId w:val="4"/>
        </w:numPr>
        <w:rPr>
          <w:lang w:val="nl-NL"/>
        </w:rPr>
      </w:pPr>
      <w:r>
        <w:rPr>
          <w:lang w:val="nl-NL"/>
        </w:rPr>
        <w:t>De gewenste machtsverdeling in de samenleving</w:t>
      </w:r>
    </w:p>
    <w:p w:rsidR="009543A3" w:rsidRDefault="009543A3" w:rsidP="009543A3">
      <w:pPr>
        <w:rPr>
          <w:lang w:val="nl-NL"/>
        </w:rPr>
      </w:pPr>
      <w:r>
        <w:rPr>
          <w:lang w:val="nl-NL"/>
        </w:rPr>
        <w:t>Progressief en conservatief:</w:t>
      </w:r>
    </w:p>
    <w:p w:rsidR="009543A3" w:rsidRDefault="009543A3" w:rsidP="00785369">
      <w:pPr>
        <w:pStyle w:val="NoSpacing"/>
      </w:pPr>
      <w:r>
        <w:t>Progressief betekent vooruitstrevend, veranderingsgezingd en gericht op de toekomst</w:t>
      </w:r>
      <w:r w:rsidR="00785369">
        <w:t>. Benadrukken de gebreken in de samenleving en pleiten voor veranderingen.</w:t>
      </w:r>
    </w:p>
    <w:p w:rsidR="00785369" w:rsidRDefault="00785369" w:rsidP="00785369">
      <w:pPr>
        <w:pStyle w:val="NoSpacing"/>
      </w:pPr>
      <w:r>
        <w:t xml:space="preserve">Conservatief betekent behoudend en is gericht op heden en verleden: houden wat je hebt.  Ze benadrukken wat we al hebben bereikt </w:t>
      </w:r>
    </w:p>
    <w:p w:rsidR="00785369" w:rsidRDefault="00785369" w:rsidP="00785369">
      <w:pPr>
        <w:pStyle w:val="NoSpacing"/>
      </w:pPr>
      <w:r>
        <w:t xml:space="preserve">Veel politici hebben zowel progressieve als conservatieve standpunten. </w:t>
      </w:r>
    </w:p>
    <w:p w:rsidR="00785369" w:rsidRDefault="00785369" w:rsidP="00785369">
      <w:pPr>
        <w:pStyle w:val="NoSpacing"/>
      </w:pPr>
    </w:p>
    <w:p w:rsidR="00785369" w:rsidRDefault="00785369" w:rsidP="00785369">
      <w:pPr>
        <w:pStyle w:val="NoSpacing"/>
      </w:pPr>
      <w:r>
        <w:t>Links en rechts:</w:t>
      </w:r>
    </w:p>
    <w:p w:rsidR="00785369" w:rsidRDefault="00785369" w:rsidP="00785369">
      <w:pPr>
        <w:pStyle w:val="NoSpacing"/>
      </w:pPr>
    </w:p>
    <w:p w:rsidR="00785369" w:rsidRDefault="00785369" w:rsidP="00785369">
      <w:pPr>
        <w:pStyle w:val="NoSpacing"/>
      </w:pPr>
      <w:r>
        <w:t>Politiek links gaat uit van het principe van gelijkwaardigheid en wil dat iedereen gelijke kansen heeft op onderwijs, werk en inkomen. Actief de zwakkeren beschermen (uitkeringen enzo)</w:t>
      </w:r>
    </w:p>
    <w:p w:rsidR="00785369" w:rsidRDefault="00785369" w:rsidP="00785369">
      <w:pPr>
        <w:pStyle w:val="NoSpacing"/>
      </w:pPr>
      <w:r>
        <w:t xml:space="preserve">Politiek rechts legt de nadruk op vrijheid en eigen verantwoordelijkheid. Passief opstellen en optreden wanneer het echt nodig is. </w:t>
      </w:r>
    </w:p>
    <w:p w:rsidR="0058375E" w:rsidRDefault="00785369" w:rsidP="00785369">
      <w:pPr>
        <w:pStyle w:val="NoSpacing"/>
      </w:pPr>
      <w:r>
        <w:lastRenderedPageBreak/>
        <w:t xml:space="preserve"> Politieke midden legt de nadruk op gezamenlijke verantwoordelijkheid van bur</w:t>
      </w:r>
      <w:r w:rsidR="00EA4099">
        <w:t>g</w:t>
      </w:r>
      <w:r>
        <w:t xml:space="preserve">ers en overheid. </w:t>
      </w:r>
    </w:p>
    <w:p w:rsidR="0058375E" w:rsidRDefault="0058375E" w:rsidP="00785369">
      <w:pPr>
        <w:pStyle w:val="NoSpacing"/>
      </w:pPr>
    </w:p>
    <w:tbl>
      <w:tblPr>
        <w:tblStyle w:val="MediumShading1-Accent1"/>
        <w:tblW w:w="0" w:type="auto"/>
        <w:tblLook w:val="04A0" w:firstRow="1" w:lastRow="0" w:firstColumn="1" w:lastColumn="0" w:noHBand="0" w:noVBand="1"/>
      </w:tblPr>
      <w:tblGrid>
        <w:gridCol w:w="3070"/>
        <w:gridCol w:w="3071"/>
        <w:gridCol w:w="3071"/>
      </w:tblGrid>
      <w:tr w:rsidR="0058375E" w:rsidTr="0058375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58375E" w:rsidRDefault="0058375E" w:rsidP="00785369">
            <w:pPr>
              <w:pStyle w:val="NoSpacing"/>
            </w:pPr>
            <w:r>
              <w:t>Sociaaldemocratie</w:t>
            </w:r>
          </w:p>
        </w:tc>
        <w:tc>
          <w:tcPr>
            <w:tcW w:w="3071" w:type="dxa"/>
          </w:tcPr>
          <w:p w:rsidR="0058375E" w:rsidRDefault="0058375E" w:rsidP="00785369">
            <w:pPr>
              <w:pStyle w:val="NoSpacing"/>
              <w:cnfStyle w:val="100000000000" w:firstRow="1" w:lastRow="0" w:firstColumn="0" w:lastColumn="0" w:oddVBand="0" w:evenVBand="0" w:oddHBand="0" w:evenHBand="0" w:firstRowFirstColumn="0" w:firstRowLastColumn="0" w:lastRowFirstColumn="0" w:lastRowLastColumn="0"/>
            </w:pPr>
            <w:r>
              <w:t>Christendemocratie</w:t>
            </w:r>
          </w:p>
        </w:tc>
        <w:tc>
          <w:tcPr>
            <w:tcW w:w="3071" w:type="dxa"/>
          </w:tcPr>
          <w:p w:rsidR="0058375E" w:rsidRDefault="0058375E" w:rsidP="00785369">
            <w:pPr>
              <w:pStyle w:val="NoSpacing"/>
              <w:cnfStyle w:val="100000000000" w:firstRow="1" w:lastRow="0" w:firstColumn="0" w:lastColumn="0" w:oddVBand="0" w:evenVBand="0" w:oddHBand="0" w:evenHBand="0" w:firstRowFirstColumn="0" w:firstRowLastColumn="0" w:lastRowFirstColumn="0" w:lastRowLastColumn="0"/>
            </w:pPr>
            <w:r>
              <w:t>Liberalisme</w:t>
            </w:r>
          </w:p>
        </w:tc>
      </w:tr>
      <w:tr w:rsidR="0058375E" w:rsidTr="005837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58375E" w:rsidRDefault="00C14E3F" w:rsidP="00785369">
            <w:pPr>
              <w:pStyle w:val="NoSpacing"/>
            </w:pPr>
            <w:r>
              <w:t>Gelijkwaardigheid</w:t>
            </w:r>
          </w:p>
        </w:tc>
        <w:tc>
          <w:tcPr>
            <w:tcW w:w="3071" w:type="dxa"/>
          </w:tcPr>
          <w:p w:rsidR="0058375E" w:rsidRPr="00C14E3F" w:rsidRDefault="00C14E3F" w:rsidP="00785369">
            <w:pPr>
              <w:pStyle w:val="NoSpacing"/>
              <w:cnfStyle w:val="000000100000" w:firstRow="0" w:lastRow="0" w:firstColumn="0" w:lastColumn="0" w:oddVBand="0" w:evenVBand="0" w:oddHBand="1" w:evenHBand="0" w:firstRowFirstColumn="0" w:firstRowLastColumn="0" w:lastRowFirstColumn="0" w:lastRowLastColumn="0"/>
              <w:rPr>
                <w:b/>
              </w:rPr>
            </w:pPr>
            <w:r>
              <w:rPr>
                <w:b/>
              </w:rPr>
              <w:t>Harmonie</w:t>
            </w:r>
          </w:p>
        </w:tc>
        <w:tc>
          <w:tcPr>
            <w:tcW w:w="3071" w:type="dxa"/>
          </w:tcPr>
          <w:p w:rsidR="00C14E3F" w:rsidRPr="00C14E3F" w:rsidRDefault="00C14E3F" w:rsidP="00785369">
            <w:pPr>
              <w:pStyle w:val="NoSpacing"/>
              <w:cnfStyle w:val="000000100000" w:firstRow="0" w:lastRow="0" w:firstColumn="0" w:lastColumn="0" w:oddVBand="0" w:evenVBand="0" w:oddHBand="1" w:evenHBand="0" w:firstRowFirstColumn="0" w:firstRowLastColumn="0" w:lastRowFirstColumn="0" w:lastRowLastColumn="0"/>
              <w:rPr>
                <w:b/>
              </w:rPr>
            </w:pPr>
            <w:r>
              <w:rPr>
                <w:b/>
              </w:rPr>
              <w:t>Vrijheid</w:t>
            </w:r>
          </w:p>
        </w:tc>
      </w:tr>
      <w:tr w:rsidR="00C14E3F" w:rsidRPr="00F33B67" w:rsidTr="0058375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rsidR="00C14E3F" w:rsidRPr="00C14E3F" w:rsidRDefault="00C14E3F" w:rsidP="00C14E3F">
            <w:pPr>
              <w:pStyle w:val="NoSpacing"/>
              <w:numPr>
                <w:ilvl w:val="0"/>
                <w:numId w:val="5"/>
              </w:numPr>
            </w:pPr>
            <w:r>
              <w:rPr>
                <w:b w:val="0"/>
              </w:rPr>
              <w:t>Eerlijke verdelining van inkomen kennis en macht.</w:t>
            </w:r>
          </w:p>
          <w:p w:rsidR="00C14E3F" w:rsidRPr="00C14E3F" w:rsidRDefault="00C14E3F" w:rsidP="00C14E3F">
            <w:pPr>
              <w:pStyle w:val="NoSpacing"/>
              <w:numPr>
                <w:ilvl w:val="0"/>
                <w:numId w:val="5"/>
              </w:numPr>
            </w:pPr>
            <w:r>
              <w:rPr>
                <w:b w:val="0"/>
              </w:rPr>
              <w:t>Berscherming van de zwakkeren</w:t>
            </w:r>
          </w:p>
          <w:p w:rsidR="00C14E3F" w:rsidRDefault="00C14E3F" w:rsidP="00C14E3F">
            <w:pPr>
              <w:pStyle w:val="NoSpacing"/>
              <w:ind w:left="720"/>
              <w:rPr>
                <w:b w:val="0"/>
              </w:rPr>
            </w:pPr>
            <w:r>
              <w:rPr>
                <w:noProof/>
              </w:rPr>
              <mc:AlternateContent>
                <mc:Choice Requires="wps">
                  <w:drawing>
                    <wp:anchor distT="0" distB="0" distL="114300" distR="114300" simplePos="0" relativeHeight="251659264" behindDoc="0" locked="0" layoutInCell="1" allowOverlap="1">
                      <wp:simplePos x="0" y="0"/>
                      <wp:positionH relativeFrom="column">
                        <wp:posOffset>519430</wp:posOffset>
                      </wp:positionH>
                      <wp:positionV relativeFrom="paragraph">
                        <wp:posOffset>36830</wp:posOffset>
                      </wp:positionV>
                      <wp:extent cx="104775" cy="123825"/>
                      <wp:effectExtent l="19050" t="0" r="47625" b="47625"/>
                      <wp:wrapNone/>
                      <wp:docPr id="1" name="Down Arrow 1"/>
                      <wp:cNvGraphicFramePr/>
                      <a:graphic xmlns:a="http://schemas.openxmlformats.org/drawingml/2006/main">
                        <a:graphicData uri="http://schemas.microsoft.com/office/word/2010/wordprocessingShape">
                          <wps:wsp>
                            <wps:cNvSpPr/>
                            <wps:spPr>
                              <a:xfrm>
                                <a:off x="0" y="0"/>
                                <a:ext cx="104775" cy="12382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1" o:spid="_x0000_s1026" type="#_x0000_t67" style="position:absolute;margin-left:40.9pt;margin-top:2.9pt;width:8.25pt;height:9.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" adj="12462" fillcolor="#4f81bd [3204]" strokecolor="#243f60 [1604]" strokeweight="2pt"/>
                  </w:pict>
                </mc:Fallback>
              </mc:AlternateContent>
            </w:r>
          </w:p>
          <w:p w:rsidR="00C14E3F" w:rsidRDefault="00C14E3F" w:rsidP="00C14E3F">
            <w:pPr>
              <w:pStyle w:val="NoSpacing"/>
              <w:rPr>
                <w:b w:val="0"/>
              </w:rPr>
            </w:pPr>
            <w:r>
              <w:rPr>
                <w:b w:val="0"/>
              </w:rPr>
              <w:t>Benadrukt de rol van de overheid op sociaaleconomisch terrein.</w:t>
            </w:r>
          </w:p>
          <w:p w:rsidR="00C14E3F" w:rsidRDefault="00C14E3F" w:rsidP="00C14E3F">
            <w:pPr>
              <w:pStyle w:val="NoSpacing"/>
              <w:rPr>
                <w:b w:val="0"/>
              </w:rPr>
            </w:pPr>
            <w:r>
              <w:rPr>
                <w:noProof/>
              </w:rPr>
              <mc:AlternateContent>
                <mc:Choice Requires="wps">
                  <w:drawing>
                    <wp:anchor distT="0" distB="0" distL="114300" distR="114300" simplePos="0" relativeHeight="251660288" behindDoc="0" locked="0" layoutInCell="1" allowOverlap="1">
                      <wp:simplePos x="0" y="0"/>
                      <wp:positionH relativeFrom="column">
                        <wp:posOffset>519430</wp:posOffset>
                      </wp:positionH>
                      <wp:positionV relativeFrom="paragraph">
                        <wp:posOffset>59690</wp:posOffset>
                      </wp:positionV>
                      <wp:extent cx="104775" cy="133350"/>
                      <wp:effectExtent l="19050" t="0" r="47625" b="38100"/>
                      <wp:wrapNone/>
                      <wp:docPr id="2" name="Down Arrow 2"/>
                      <wp:cNvGraphicFramePr/>
                      <a:graphic xmlns:a="http://schemas.openxmlformats.org/drawingml/2006/main">
                        <a:graphicData uri="http://schemas.microsoft.com/office/word/2010/wordprocessingShape">
                          <wps:wsp>
                            <wps:cNvSpPr/>
                            <wps:spPr>
                              <a:xfrm>
                                <a:off x="0" y="0"/>
                                <a:ext cx="104775" cy="13335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Down Arrow 2" o:spid="_x0000_s1026" type="#_x0000_t67" style="position:absolute;margin-left:40.9pt;margin-top:4.7pt;width:8.25pt;height:10.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" adj="13114" fillcolor="#4f81bd [3204]" strokecolor="#243f60 [1604]" strokeweight="2pt"/>
                  </w:pict>
                </mc:Fallback>
              </mc:AlternateContent>
            </w:r>
          </w:p>
          <w:p w:rsidR="00C14E3F" w:rsidRDefault="00C14E3F" w:rsidP="00C14E3F">
            <w:pPr>
              <w:pStyle w:val="NoSpacing"/>
              <w:rPr>
                <w:b w:val="0"/>
              </w:rPr>
            </w:pPr>
          </w:p>
          <w:p w:rsidR="00C14E3F" w:rsidRDefault="00C14E3F" w:rsidP="00C14E3F">
            <w:pPr>
              <w:pStyle w:val="NoSpacing"/>
              <w:rPr>
                <w:b w:val="0"/>
              </w:rPr>
            </w:pPr>
            <w:r>
              <w:t>Sturende overheid</w:t>
            </w:r>
            <w:r>
              <w:rPr>
                <w:b w:val="0"/>
              </w:rPr>
              <w:t xml:space="preserve"> om sociale gelijkheid tot stand te brengen. </w:t>
            </w:r>
          </w:p>
          <w:p w:rsidR="00C14E3F" w:rsidRDefault="00C14E3F" w:rsidP="00C14E3F">
            <w:pPr>
              <w:pStyle w:val="NoSpacing"/>
              <w:ind w:left="720"/>
            </w:pPr>
          </w:p>
        </w:tc>
        <w:tc>
          <w:tcPr>
            <w:tcW w:w="3071" w:type="dxa"/>
          </w:tcPr>
          <w:p w:rsidR="00C14E3F" w:rsidRDefault="00C14E3F" w:rsidP="00C14E3F">
            <w:pPr>
              <w:pStyle w:val="NoSpacing"/>
              <w:numPr>
                <w:ilvl w:val="0"/>
                <w:numId w:val="6"/>
              </w:numPr>
              <w:cnfStyle w:val="000000010000" w:firstRow="0" w:lastRow="0" w:firstColumn="0" w:lastColumn="0" w:oddVBand="0" w:evenVBand="0" w:oddHBand="0" w:evenHBand="1" w:firstRowFirstColumn="0" w:firstRowLastColumn="0" w:lastRowFirstColumn="0" w:lastRowLastColumn="0"/>
            </w:pPr>
            <w:r>
              <w:t>Gespreide verantwoordelijkheid.</w:t>
            </w:r>
          </w:p>
          <w:p w:rsidR="00C14E3F" w:rsidRDefault="00C14E3F" w:rsidP="00C14E3F">
            <w:pPr>
              <w:pStyle w:val="NoSpacing"/>
              <w:numPr>
                <w:ilvl w:val="0"/>
                <w:numId w:val="6"/>
              </w:numPr>
              <w:cnfStyle w:val="000000010000" w:firstRow="0" w:lastRow="0" w:firstColumn="0" w:lastColumn="0" w:oddVBand="0" w:evenVBand="0" w:oddHBand="0" w:evenHBand="1" w:firstRowFirstColumn="0" w:firstRowLastColumn="0" w:lastRowFirstColumn="0" w:lastRowLastColumn="0"/>
            </w:pPr>
            <w:r>
              <w:t>Zorgzame samenleving.</w:t>
            </w:r>
          </w:p>
          <w:p w:rsidR="00C14E3F" w:rsidRDefault="00C14E3F" w:rsidP="00C14E3F">
            <w:pPr>
              <w:pStyle w:val="NoSpacing"/>
              <w:cnfStyle w:val="000000010000" w:firstRow="0" w:lastRow="0" w:firstColumn="0" w:lastColumn="0" w:oddVBand="0" w:evenVBand="0" w:oddHBand="0" w:evenHBand="1" w:firstRowFirstColumn="0" w:firstRowLastColumn="0" w:lastRowFirstColumn="0" w:lastRowLastColumn="0"/>
            </w:pPr>
            <w:r>
              <w:rPr>
                <w:b/>
                <w:noProof/>
              </w:rPr>
              <mc:AlternateContent>
                <mc:Choice Requires="wps">
                  <w:drawing>
                    <wp:anchor distT="0" distB="0" distL="114300" distR="114300" simplePos="0" relativeHeight="251662336" behindDoc="0" locked="0" layoutInCell="1" allowOverlap="1" wp14:anchorId="55B5EF2F" wp14:editId="3FA5B7C4">
                      <wp:simplePos x="0" y="0"/>
                      <wp:positionH relativeFrom="column">
                        <wp:posOffset>703580</wp:posOffset>
                      </wp:positionH>
                      <wp:positionV relativeFrom="paragraph">
                        <wp:posOffset>33020</wp:posOffset>
                      </wp:positionV>
                      <wp:extent cx="104775" cy="123825"/>
                      <wp:effectExtent l="19050" t="0" r="47625" b="47625"/>
                      <wp:wrapNone/>
                      <wp:docPr id="3" name="Down Arrow 3"/>
                      <wp:cNvGraphicFramePr/>
                      <a:graphic xmlns:a="http://schemas.openxmlformats.org/drawingml/2006/main">
                        <a:graphicData uri="http://schemas.microsoft.com/office/word/2010/wordprocessingShape">
                          <wps:wsp>
                            <wps:cNvSpPr/>
                            <wps:spPr>
                              <a:xfrm>
                                <a:off x="0" y="0"/>
                                <a:ext cx="104775" cy="12382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Down Arrow 3" o:spid="_x0000_s1026" type="#_x0000_t67" style="position:absolute;margin-left:55.4pt;margin-top:2.6pt;width:8.25pt;height:9.7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" adj="12462" fillcolor="#4f81bd [3204]" strokecolor="#243f60 [1604]" strokeweight="2pt"/>
                  </w:pict>
                </mc:Fallback>
              </mc:AlternateContent>
            </w:r>
          </w:p>
          <w:p w:rsidR="00C14E3F" w:rsidRDefault="00C14E3F" w:rsidP="00C14E3F">
            <w:pPr>
              <w:pStyle w:val="NoSpacing"/>
              <w:cnfStyle w:val="000000010000" w:firstRow="0" w:lastRow="0" w:firstColumn="0" w:lastColumn="0" w:oddVBand="0" w:evenVBand="0" w:oddHBand="0" w:evenHBand="1" w:firstRowFirstColumn="0" w:firstRowLastColumn="0" w:lastRowFirstColumn="0" w:lastRowLastColumn="0"/>
            </w:pPr>
            <w:r>
              <w:t>Benadrukt de verantwoordelijkheid van burgers voor elkaar</w:t>
            </w:r>
          </w:p>
          <w:p w:rsidR="00C14E3F" w:rsidRDefault="00C14E3F" w:rsidP="00C14E3F">
            <w:pPr>
              <w:pStyle w:val="NoSpacing"/>
              <w:cnfStyle w:val="000000010000" w:firstRow="0" w:lastRow="0" w:firstColumn="0" w:lastColumn="0" w:oddVBand="0" w:evenVBand="0" w:oddHBand="0" w:evenHBand="1" w:firstRowFirstColumn="0" w:firstRowLastColumn="0" w:lastRowFirstColumn="0" w:lastRowLastColumn="0"/>
            </w:pPr>
            <w:r>
              <w:rPr>
                <w:b/>
                <w:noProof/>
              </w:rPr>
              <mc:AlternateContent>
                <mc:Choice Requires="wps">
                  <w:drawing>
                    <wp:anchor distT="0" distB="0" distL="114300" distR="114300" simplePos="0" relativeHeight="251664384" behindDoc="0" locked="0" layoutInCell="1" allowOverlap="1" wp14:anchorId="4AAAAD1E" wp14:editId="10C04393">
                      <wp:simplePos x="0" y="0"/>
                      <wp:positionH relativeFrom="column">
                        <wp:posOffset>694055</wp:posOffset>
                      </wp:positionH>
                      <wp:positionV relativeFrom="paragraph">
                        <wp:posOffset>39370</wp:posOffset>
                      </wp:positionV>
                      <wp:extent cx="104775" cy="123825"/>
                      <wp:effectExtent l="19050" t="0" r="47625" b="47625"/>
                      <wp:wrapNone/>
                      <wp:docPr id="4" name="Down Arrow 4"/>
                      <wp:cNvGraphicFramePr/>
                      <a:graphic xmlns:a="http://schemas.openxmlformats.org/drawingml/2006/main">
                        <a:graphicData uri="http://schemas.microsoft.com/office/word/2010/wordprocessingShape">
                          <wps:wsp>
                            <wps:cNvSpPr/>
                            <wps:spPr>
                              <a:xfrm>
                                <a:off x="0" y="0"/>
                                <a:ext cx="104775" cy="12382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Down Arrow 4" o:spid="_x0000_s1026" type="#_x0000_t67" style="position:absolute;margin-left:54.65pt;margin-top:3.1pt;width:8.25pt;height:9.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" adj="12462" fillcolor="#4f81bd [3204]" strokecolor="#243f60 [1604]" strokeweight="2pt"/>
                  </w:pict>
                </mc:Fallback>
              </mc:AlternateContent>
            </w:r>
          </w:p>
          <w:p w:rsidR="00C14E3F" w:rsidRPr="00C14E3F" w:rsidRDefault="00C14E3F" w:rsidP="00C14E3F">
            <w:pPr>
              <w:pStyle w:val="NoSpacing"/>
              <w:cnfStyle w:val="000000010000" w:firstRow="0" w:lastRow="0" w:firstColumn="0" w:lastColumn="0" w:oddVBand="0" w:evenVBand="0" w:oddHBand="0" w:evenHBand="1" w:firstRowFirstColumn="0" w:firstRowLastColumn="0" w:lastRowFirstColumn="0" w:lastRowLastColumn="0"/>
            </w:pPr>
            <w:r>
              <w:rPr>
                <w:b/>
              </w:rPr>
              <w:t>Aanvullende rol van de overheid</w:t>
            </w:r>
            <w:r>
              <w:t xml:space="preserve"> ter ondersteuning van particuliere organisaties.</w:t>
            </w:r>
          </w:p>
        </w:tc>
        <w:tc>
          <w:tcPr>
            <w:tcW w:w="3071" w:type="dxa"/>
          </w:tcPr>
          <w:p w:rsidR="00C14E3F" w:rsidRDefault="00C14E3F" w:rsidP="00C14E3F">
            <w:pPr>
              <w:pStyle w:val="NoSpacing"/>
              <w:numPr>
                <w:ilvl w:val="0"/>
                <w:numId w:val="7"/>
              </w:numPr>
              <w:cnfStyle w:val="000000010000" w:firstRow="0" w:lastRow="0" w:firstColumn="0" w:lastColumn="0" w:oddVBand="0" w:evenVBand="0" w:oddHBand="0" w:evenHBand="1" w:firstRowFirstColumn="0" w:firstRowLastColumn="0" w:lastRowFirstColumn="0" w:lastRowLastColumn="0"/>
            </w:pPr>
            <w:r>
              <w:t>Persoonlijke vrijheid.</w:t>
            </w:r>
          </w:p>
          <w:p w:rsidR="00C14E3F" w:rsidRDefault="00C14E3F" w:rsidP="00C14E3F">
            <w:pPr>
              <w:pStyle w:val="NoSpacing"/>
              <w:numPr>
                <w:ilvl w:val="0"/>
                <w:numId w:val="7"/>
              </w:numPr>
              <w:cnfStyle w:val="000000010000" w:firstRow="0" w:lastRow="0" w:firstColumn="0" w:lastColumn="0" w:oddVBand="0" w:evenVBand="0" w:oddHBand="0" w:evenHBand="1" w:firstRowFirstColumn="0" w:firstRowLastColumn="0" w:lastRowFirstColumn="0" w:lastRowLastColumn="0"/>
            </w:pPr>
            <w:r>
              <w:t>Economische vrijheid.</w:t>
            </w:r>
          </w:p>
          <w:p w:rsidR="00C14E3F" w:rsidRDefault="00C14E3F" w:rsidP="00C14E3F">
            <w:pPr>
              <w:pStyle w:val="NoSpacing"/>
              <w:cnfStyle w:val="000000010000" w:firstRow="0" w:lastRow="0" w:firstColumn="0" w:lastColumn="0" w:oddVBand="0" w:evenVBand="0" w:oddHBand="0" w:evenHBand="1" w:firstRowFirstColumn="0" w:firstRowLastColumn="0" w:lastRowFirstColumn="0" w:lastRowLastColumn="0"/>
              <w:rPr>
                <w:b/>
              </w:rPr>
            </w:pPr>
            <w:r>
              <w:rPr>
                <w:b/>
                <w:noProof/>
              </w:rPr>
              <mc:AlternateContent>
                <mc:Choice Requires="wps">
                  <w:drawing>
                    <wp:anchor distT="0" distB="0" distL="114300" distR="114300" simplePos="0" relativeHeight="251666432" behindDoc="0" locked="0" layoutInCell="1" allowOverlap="1" wp14:anchorId="25964AD9" wp14:editId="11C2324A">
                      <wp:simplePos x="0" y="0"/>
                      <wp:positionH relativeFrom="column">
                        <wp:posOffset>848995</wp:posOffset>
                      </wp:positionH>
                      <wp:positionV relativeFrom="paragraph">
                        <wp:posOffset>3175</wp:posOffset>
                      </wp:positionV>
                      <wp:extent cx="104775" cy="123825"/>
                      <wp:effectExtent l="19050" t="0" r="47625" b="47625"/>
                      <wp:wrapNone/>
                      <wp:docPr id="5" name="Down Arrow 5"/>
                      <wp:cNvGraphicFramePr/>
                      <a:graphic xmlns:a="http://schemas.openxmlformats.org/drawingml/2006/main">
                        <a:graphicData uri="http://schemas.microsoft.com/office/word/2010/wordprocessingShape">
                          <wps:wsp>
                            <wps:cNvSpPr/>
                            <wps:spPr>
                              <a:xfrm>
                                <a:off x="0" y="0"/>
                                <a:ext cx="104775" cy="12382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Down Arrow 5" o:spid="_x0000_s1026" type="#_x0000_t67" style="position:absolute;margin-left:66.85pt;margin-top:.25pt;width:8.25pt;height:9.75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" adj="12462" fillcolor="#4f81bd [3204]" strokecolor="#243f60 [1604]" strokeweight="2pt"/>
                  </w:pict>
                </mc:Fallback>
              </mc:AlternateContent>
            </w:r>
          </w:p>
          <w:p w:rsidR="00C14E3F" w:rsidRPr="00C14E3F" w:rsidRDefault="00C14E3F" w:rsidP="00C14E3F">
            <w:pPr>
              <w:pStyle w:val="NoSpacing"/>
              <w:cnfStyle w:val="000000010000" w:firstRow="0" w:lastRow="0" w:firstColumn="0" w:lastColumn="0" w:oddVBand="0" w:evenVBand="0" w:oddHBand="0" w:evenHBand="1" w:firstRowFirstColumn="0" w:firstRowLastColumn="0" w:lastRowFirstColumn="0" w:lastRowLastColumn="0"/>
            </w:pPr>
            <w:r>
              <w:t xml:space="preserve">Benadrukt de belangen van het individu en het bedrijfsleven. </w:t>
            </w:r>
          </w:p>
          <w:p w:rsidR="00C14E3F" w:rsidRDefault="00C14E3F" w:rsidP="00C14E3F">
            <w:pPr>
              <w:pStyle w:val="NoSpacing"/>
              <w:cnfStyle w:val="000000010000" w:firstRow="0" w:lastRow="0" w:firstColumn="0" w:lastColumn="0" w:oddVBand="0" w:evenVBand="0" w:oddHBand="0" w:evenHBand="1" w:firstRowFirstColumn="0" w:firstRowLastColumn="0" w:lastRowFirstColumn="0" w:lastRowLastColumn="0"/>
              <w:rPr>
                <w:b/>
              </w:rPr>
            </w:pPr>
            <w:r>
              <w:rPr>
                <w:b/>
                <w:noProof/>
              </w:rPr>
              <mc:AlternateContent>
                <mc:Choice Requires="wps">
                  <w:drawing>
                    <wp:anchor distT="0" distB="0" distL="114300" distR="114300" simplePos="0" relativeHeight="251668480" behindDoc="0" locked="0" layoutInCell="1" allowOverlap="1" wp14:anchorId="62A6F04A" wp14:editId="395D4151">
                      <wp:simplePos x="0" y="0"/>
                      <wp:positionH relativeFrom="column">
                        <wp:posOffset>848995</wp:posOffset>
                      </wp:positionH>
                      <wp:positionV relativeFrom="paragraph">
                        <wp:posOffset>6985</wp:posOffset>
                      </wp:positionV>
                      <wp:extent cx="104775" cy="123825"/>
                      <wp:effectExtent l="19050" t="0" r="47625" b="47625"/>
                      <wp:wrapNone/>
                      <wp:docPr id="6" name="Down Arrow 6"/>
                      <wp:cNvGraphicFramePr/>
                      <a:graphic xmlns:a="http://schemas.openxmlformats.org/drawingml/2006/main">
                        <a:graphicData uri="http://schemas.microsoft.com/office/word/2010/wordprocessingShape">
                          <wps:wsp>
                            <wps:cNvSpPr/>
                            <wps:spPr>
                              <a:xfrm>
                                <a:off x="0" y="0"/>
                                <a:ext cx="104775" cy="12382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Down Arrow 6" o:spid="_x0000_s1026" type="#_x0000_t67" style="position:absolute;margin-left:66.85pt;margin-top:.55pt;width:8.25pt;height:9.7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" adj="12462" fillcolor="#4f81bd [3204]" strokecolor="#243f60 [1604]" strokeweight="2pt"/>
                  </w:pict>
                </mc:Fallback>
              </mc:AlternateContent>
            </w:r>
          </w:p>
          <w:p w:rsidR="00C14E3F" w:rsidRPr="00C14E3F" w:rsidRDefault="00C14E3F" w:rsidP="00C14E3F">
            <w:pPr>
              <w:pStyle w:val="NoSpacing"/>
              <w:cnfStyle w:val="000000010000" w:firstRow="0" w:lastRow="0" w:firstColumn="0" w:lastColumn="0" w:oddVBand="0" w:evenVBand="0" w:oddHBand="0" w:evenHBand="1" w:firstRowFirstColumn="0" w:firstRowLastColumn="0" w:lastRowFirstColumn="0" w:lastRowLastColumn="0"/>
            </w:pPr>
            <w:r>
              <w:rPr>
                <w:b/>
              </w:rPr>
              <w:t>Terughoudende overheid</w:t>
            </w:r>
            <w:r>
              <w:t xml:space="preserve"> die orde en gezag handhaaft.</w:t>
            </w:r>
          </w:p>
          <w:p w:rsidR="00C14E3F" w:rsidRPr="00C14E3F" w:rsidRDefault="00C14E3F" w:rsidP="00C14E3F">
            <w:pPr>
              <w:pStyle w:val="NoSpacing"/>
              <w:cnfStyle w:val="000000010000" w:firstRow="0" w:lastRow="0" w:firstColumn="0" w:lastColumn="0" w:oddVBand="0" w:evenVBand="0" w:oddHBand="0" w:evenHBand="1" w:firstRowFirstColumn="0" w:firstRowLastColumn="0" w:lastRowFirstColumn="0" w:lastRowLastColumn="0"/>
              <w:rPr>
                <w:b/>
              </w:rPr>
            </w:pPr>
          </w:p>
        </w:tc>
      </w:tr>
    </w:tbl>
    <w:p w:rsidR="00D07395" w:rsidRDefault="00D07395" w:rsidP="00785369">
      <w:pPr>
        <w:pStyle w:val="NoSpacing"/>
      </w:pPr>
    </w:p>
    <w:p w:rsidR="00D07395" w:rsidRDefault="00D07395" w:rsidP="00D07395">
      <w:pPr>
        <w:pStyle w:val="Subtitle"/>
        <w:rPr>
          <w:lang w:val="nl-NL" w:eastAsia="nl-NL"/>
        </w:rPr>
      </w:pPr>
      <w:r>
        <w:rPr>
          <w:lang w:val="nl-NL" w:eastAsia="nl-NL"/>
        </w:rPr>
        <w:t>Paragraaf 3</w:t>
      </w:r>
    </w:p>
    <w:p w:rsidR="00F33B67" w:rsidRDefault="00F33B67" w:rsidP="00F33B67">
      <w:pPr>
        <w:pStyle w:val="NoSpacing"/>
      </w:pPr>
      <w:r>
        <w:t xml:space="preserve">Een politieke partij bestaat uit een groep mensen met ongeveer dezelfde ideeën over een ideale samenleving. </w:t>
      </w:r>
    </w:p>
    <w:p w:rsidR="00F33B67" w:rsidRDefault="00F33B67" w:rsidP="00F33B67">
      <w:pPr>
        <w:pStyle w:val="NoSpacing"/>
      </w:pPr>
      <w:r>
        <w:t>Naast ideologische partijen bestaan er populistische partijen, one issuepartijen en protestpartijen.</w:t>
      </w:r>
    </w:p>
    <w:p w:rsidR="00F33B67" w:rsidRDefault="00F33B67" w:rsidP="00F33B67">
      <w:pPr>
        <w:pStyle w:val="NoSpacing"/>
      </w:pPr>
    </w:p>
    <w:p w:rsidR="00F33B67" w:rsidRDefault="00F33B67" w:rsidP="00F33B67">
      <w:pPr>
        <w:pStyle w:val="NoSpacing"/>
      </w:pPr>
      <w:r>
        <w:t>One-issuepartijen richten zich op één aspect van de samenleving (Partij voor de Dieren)</w:t>
      </w:r>
      <w:r>
        <w:br/>
      </w:r>
      <w:r w:rsidR="00282E81">
        <w:t>Protestpartijen ontstaan uit onvrede met de bestaande politiek (D66)</w:t>
      </w:r>
    </w:p>
    <w:p w:rsidR="00282E81" w:rsidRDefault="00282E81" w:rsidP="00F33B67">
      <w:pPr>
        <w:pStyle w:val="NoSpacing"/>
      </w:pPr>
    </w:p>
    <w:p w:rsidR="00282E81" w:rsidRDefault="00282E81" w:rsidP="00F33B67">
      <w:pPr>
        <w:pStyle w:val="NoSpacing"/>
      </w:pPr>
      <w:r>
        <w:t>Politieke partijen vervullen een aantal taken in de democratie:</w:t>
      </w:r>
    </w:p>
    <w:p w:rsidR="00282E81" w:rsidRDefault="00282E81" w:rsidP="00282E81">
      <w:pPr>
        <w:pStyle w:val="NoSpacing"/>
        <w:numPr>
          <w:ilvl w:val="0"/>
          <w:numId w:val="8"/>
        </w:numPr>
      </w:pPr>
      <w:r>
        <w:t>Intergratie van ideeën, alle ideeën worden gebundeld tot één programma</w:t>
      </w:r>
    </w:p>
    <w:p w:rsidR="00282E81" w:rsidRDefault="00282E81" w:rsidP="00282E81">
      <w:pPr>
        <w:pStyle w:val="NoSpacing"/>
        <w:numPr>
          <w:ilvl w:val="0"/>
          <w:numId w:val="8"/>
        </w:numPr>
      </w:pPr>
      <w:r>
        <w:t>Informatie, door de partijen komen burgers verschillende stanpunten te weten buiten de verkiezingen om.</w:t>
      </w:r>
    </w:p>
    <w:p w:rsidR="00282E81" w:rsidRDefault="00282E81" w:rsidP="00282E81">
      <w:pPr>
        <w:pStyle w:val="NoSpacing"/>
        <w:numPr>
          <w:ilvl w:val="0"/>
          <w:numId w:val="8"/>
        </w:numPr>
      </w:pPr>
      <w:r>
        <w:t>Participatie, door de vorige punten proberen politieke partijen burgers te stimuleren deel te nemen aan de politiek</w:t>
      </w:r>
    </w:p>
    <w:p w:rsidR="00886042" w:rsidRDefault="00282E81" w:rsidP="00886042">
      <w:pPr>
        <w:pStyle w:val="NoSpacing"/>
        <w:numPr>
          <w:ilvl w:val="0"/>
          <w:numId w:val="8"/>
        </w:numPr>
      </w:pPr>
      <w:r>
        <w:t>Selectie van kandidaten, politieke partijen stellen lijsten van kandidaten op zodat het makkelijker om te kiezen is</w:t>
      </w:r>
      <w:r w:rsidR="00886042">
        <w:t>.</w:t>
      </w:r>
    </w:p>
    <w:p w:rsidR="00886042" w:rsidRDefault="00886042" w:rsidP="00886042">
      <w:pPr>
        <w:pStyle w:val="NoSpacing"/>
      </w:pPr>
    </w:p>
    <w:p w:rsidR="00886042" w:rsidRDefault="00886042" w:rsidP="00886042">
      <w:pPr>
        <w:pStyle w:val="NoSpacing"/>
      </w:pPr>
      <w:r>
        <w:t>De ontwikkelingen in de politiek hadden flinke gevolgen voor het politieke landschap. Vooral voor de CDA, PvdA, VVD:</w:t>
      </w:r>
    </w:p>
    <w:p w:rsidR="00886042" w:rsidRDefault="00886042" w:rsidP="00886042">
      <w:pPr>
        <w:pStyle w:val="NoSpacing"/>
        <w:numPr>
          <w:ilvl w:val="0"/>
          <w:numId w:val="9"/>
        </w:numPr>
      </w:pPr>
      <w:r>
        <w:t>De daling van het aantal christenen zorgde voor veel minder CDA aanhangers</w:t>
      </w:r>
    </w:p>
    <w:p w:rsidR="00886042" w:rsidRDefault="00886042" w:rsidP="00886042">
      <w:pPr>
        <w:pStyle w:val="NoSpacing"/>
        <w:numPr>
          <w:ilvl w:val="0"/>
          <w:numId w:val="9"/>
        </w:numPr>
      </w:pPr>
      <w:r>
        <w:t>De PvdA  werd ook kleiner, want mensen zagen de directe aanleiding tot stemmen niet meer</w:t>
      </w:r>
    </w:p>
    <w:p w:rsidR="00886042" w:rsidRDefault="00886042" w:rsidP="00886042">
      <w:pPr>
        <w:pStyle w:val="NoSpacing"/>
        <w:numPr>
          <w:ilvl w:val="0"/>
          <w:numId w:val="9"/>
        </w:numPr>
      </w:pPr>
      <w:r>
        <w:t xml:space="preserve">De VVD profireerde juist van de omslag </w:t>
      </w:r>
    </w:p>
    <w:p w:rsidR="00D44672" w:rsidRDefault="00D44672" w:rsidP="00D44672">
      <w:pPr>
        <w:pStyle w:val="NoSpacing"/>
      </w:pPr>
    </w:p>
    <w:p w:rsidR="00D44672" w:rsidRDefault="00D44672" w:rsidP="00D44672">
      <w:pPr>
        <w:pStyle w:val="NoSpacing"/>
      </w:pPr>
      <w:r>
        <w:t xml:space="preserve">Zwevende kiezers laten de keuze voor een partij afhangen van het moment en vooral ook van de persoonlijkheid van de partijleiders. </w:t>
      </w:r>
    </w:p>
    <w:p w:rsidR="00D44672" w:rsidRDefault="00D44672" w:rsidP="00D44672">
      <w:pPr>
        <w:pStyle w:val="NoSpacing"/>
      </w:pPr>
    </w:p>
    <w:p w:rsidR="00D44672" w:rsidRDefault="00D44672">
      <w:pPr>
        <w:rPr>
          <w:rFonts w:asciiTheme="majorHAnsi" w:eastAsiaTheme="majorEastAsia" w:hAnsiTheme="majorHAnsi" w:cstheme="majorBidi"/>
          <w:i/>
          <w:iCs/>
          <w:color w:val="4F81BD" w:themeColor="accent1"/>
          <w:spacing w:val="15"/>
          <w:sz w:val="24"/>
          <w:szCs w:val="24"/>
          <w:lang w:val="nl-NL"/>
        </w:rPr>
      </w:pPr>
      <w:r>
        <w:rPr>
          <w:lang w:val="nl-NL"/>
        </w:rPr>
        <w:br w:type="page"/>
      </w:r>
    </w:p>
    <w:p w:rsidR="00D44672" w:rsidRPr="00D44672" w:rsidRDefault="00D44672" w:rsidP="00D44672">
      <w:pPr>
        <w:pStyle w:val="Subtitle"/>
        <w:rPr>
          <w:lang w:val="nl-NL"/>
        </w:rPr>
      </w:pPr>
      <w:r w:rsidRPr="00D44672">
        <w:rPr>
          <w:lang w:val="nl-NL"/>
        </w:rPr>
        <w:lastRenderedPageBreak/>
        <w:t>Paragraaf 4</w:t>
      </w:r>
    </w:p>
    <w:p w:rsidR="00D44672" w:rsidRDefault="00D44672" w:rsidP="004E4D3F">
      <w:pPr>
        <w:pStyle w:val="NoSpacing"/>
      </w:pPr>
      <w:r w:rsidRPr="00D44672">
        <w:t xml:space="preserve">Alle Nederlandse staatsburgers van achttien jaar of ouder hebben actief kiesrecht (het recht om te kiezen) als passief kiesrecht (het recht om gekozen te worden). </w:t>
      </w:r>
    </w:p>
    <w:p w:rsidR="004E4D3F" w:rsidRDefault="004E4D3F" w:rsidP="004E4D3F">
      <w:pPr>
        <w:pStyle w:val="NoSpacing"/>
      </w:pPr>
    </w:p>
    <w:p w:rsidR="00D44672" w:rsidRDefault="00B225E0" w:rsidP="004E4D3F">
      <w:pPr>
        <w:pStyle w:val="NoSpacing"/>
      </w:pPr>
      <w:r>
        <w:t>Alle uitgebrachte stemmen worden verdeeld over het beschikbare aantal zetels. Een partij die bijvoorbeeld 3 procent van de stemmen krijgt, krijgt hij ook 3 procent van de zetels. Omdat er ook nadelen bij deze methode gepaard gaan, hebben sommige landen een kiesdrempel. Een partij moet dan een minimumpercentage stemmen halen om mee te kunnen elen in de zetels, bijvoorbeeld 5%.</w:t>
      </w:r>
    </w:p>
    <w:p w:rsidR="004E4D3F" w:rsidRDefault="004E4D3F" w:rsidP="004E4D3F">
      <w:pPr>
        <w:pStyle w:val="NoSpacing"/>
      </w:pPr>
    </w:p>
    <w:p w:rsidR="00B225E0" w:rsidRDefault="004E4D3F" w:rsidP="004E4D3F">
      <w:pPr>
        <w:pStyle w:val="NoSpacing"/>
      </w:pPr>
      <w:r>
        <w:t>Bij een districten-</w:t>
      </w:r>
      <w:r w:rsidR="00B225E0">
        <w:t xml:space="preserve"> of meerderheidsstelsel wordt het land verdeeld in een aantal districten. </w:t>
      </w:r>
      <w:r>
        <w:t xml:space="preserve">Per district zit één in het parlement.Dat is de persoon die binnen het district de meerderheid van de stemmen haalt. </w:t>
      </w:r>
    </w:p>
    <w:p w:rsidR="004E4D3F" w:rsidRDefault="004E4D3F" w:rsidP="004E4D3F">
      <w:pPr>
        <w:pStyle w:val="NoSpacing"/>
      </w:pPr>
    </w:p>
    <w:p w:rsidR="004E4D3F" w:rsidRDefault="004E4D3F" w:rsidP="004E4D3F">
      <w:pPr>
        <w:pStyle w:val="NoSpacing"/>
      </w:pPr>
      <w:r>
        <w:t xml:space="preserve">Ruim voor de verkiezingen stellen de partijen een campagneteam samen van partijleden onder leiding van de lijsttrekker. De elijsttrekker wordt vaak geholpen door een spindoctor, een communicatiedeskundige die de partij en de lijsttrekker adviseert. </w:t>
      </w:r>
    </w:p>
    <w:p w:rsidR="004E4D3F" w:rsidRDefault="004E4D3F" w:rsidP="004E4D3F">
      <w:pPr>
        <w:pStyle w:val="NoSpacing"/>
      </w:pPr>
      <w:r>
        <w:t>Door de grote rol van oude en nieuwe media tijdens de verkiezingen wordt er ook wel gesproken van en tv- en internetdemocratie.</w:t>
      </w:r>
    </w:p>
    <w:p w:rsidR="006637C9" w:rsidRDefault="006637C9" w:rsidP="004E4D3F">
      <w:pPr>
        <w:pStyle w:val="NoSpacing"/>
      </w:pPr>
    </w:p>
    <w:p w:rsidR="006637C9" w:rsidRDefault="006637C9" w:rsidP="006637C9">
      <w:pPr>
        <w:pStyle w:val="NoSpacing"/>
      </w:pPr>
      <w:r w:rsidRPr="006637C9">
        <w:t>Als we naar de stembus gaan spelen bij onze keuze voor een partij de volgende punten een rol:</w:t>
      </w:r>
      <w:r w:rsidRPr="006637C9">
        <w:br/>
      </w:r>
    </w:p>
    <w:p w:rsidR="006637C9" w:rsidRDefault="006637C9" w:rsidP="006637C9">
      <w:pPr>
        <w:pStyle w:val="NoSpacing"/>
        <w:numPr>
          <w:ilvl w:val="0"/>
          <w:numId w:val="12"/>
        </w:numPr>
      </w:pPr>
      <w:r>
        <w:t>De stanpunten van de partij</w:t>
      </w:r>
    </w:p>
    <w:p w:rsidR="006637C9" w:rsidRDefault="006637C9" w:rsidP="006637C9">
      <w:pPr>
        <w:pStyle w:val="NoSpacing"/>
        <w:numPr>
          <w:ilvl w:val="0"/>
          <w:numId w:val="12"/>
        </w:numPr>
      </w:pPr>
      <w:r>
        <w:t>Je eigen belangen</w:t>
      </w:r>
    </w:p>
    <w:p w:rsidR="006637C9" w:rsidRDefault="006637C9" w:rsidP="006637C9">
      <w:pPr>
        <w:pStyle w:val="NoSpacing"/>
        <w:numPr>
          <w:ilvl w:val="0"/>
          <w:numId w:val="12"/>
        </w:numPr>
      </w:pPr>
      <w:r>
        <w:t xml:space="preserve">De kans dat de partij een cruciale rol kan spelen bij de vorming van een kabinet </w:t>
      </w:r>
    </w:p>
    <w:p w:rsidR="006637C9" w:rsidRDefault="006637C9" w:rsidP="006637C9">
      <w:pPr>
        <w:pStyle w:val="NoSpacing"/>
        <w:numPr>
          <w:ilvl w:val="0"/>
          <w:numId w:val="12"/>
        </w:numPr>
      </w:pPr>
      <w:r>
        <w:t xml:space="preserve">De aantrekkingskracht van de lijstrekker. </w:t>
      </w:r>
    </w:p>
    <w:p w:rsidR="00321850" w:rsidRDefault="00321850" w:rsidP="00321850">
      <w:pPr>
        <w:pStyle w:val="NoSpacing"/>
      </w:pPr>
    </w:p>
    <w:p w:rsidR="00321850" w:rsidRDefault="00321850" w:rsidP="00321850">
      <w:pPr>
        <w:pStyle w:val="NoSpacing"/>
      </w:pPr>
      <w:r>
        <w:t xml:space="preserve">Als je naar de stembus gaat kies je voor een partij maar je stemt op een persoon. Kandidaten die laag op de lijst staan, kunnen met veel voorkeursstemmen toch in de tweede kamer komen. </w:t>
      </w:r>
    </w:p>
    <w:p w:rsidR="00321850" w:rsidRDefault="00321850" w:rsidP="00321850">
      <w:pPr>
        <w:pStyle w:val="NoSpacing"/>
      </w:pPr>
    </w:p>
    <w:p w:rsidR="00321850" w:rsidRDefault="00321850" w:rsidP="00321850">
      <w:pPr>
        <w:pStyle w:val="NoSpacing"/>
      </w:pPr>
      <w:r>
        <w:t xml:space="preserve">De dag na de Tweede Kamerverkiezingen begint de formatie van een nieuw kabinet. De meerderheid is alleen mogelijk als meerdere partijen een coalitie sluiten. Een coalitie is een combinatie van verschillende partijen die samenwerken op  bestuurlijk niveau. </w:t>
      </w:r>
    </w:p>
    <w:p w:rsidR="00321850" w:rsidRDefault="00321850" w:rsidP="00321850">
      <w:pPr>
        <w:pStyle w:val="NoSpacing"/>
      </w:pPr>
    </w:p>
    <w:p w:rsidR="00321850" w:rsidRDefault="00321850" w:rsidP="00321850">
      <w:pPr>
        <w:pStyle w:val="NoSpacing"/>
      </w:pPr>
      <w:r>
        <w:t xml:space="preserve">Het regeerakkoord vormt het raamwerk voor het beleid dat het kabinet wil gaan voeren. Het regeerakkoord wordt ieder jaar bijgesteld in de troonrede. Op dezelfde dag (prinsjesdag) biedt de minister van Financiën de miljoenennota aan de tweede kamer aan. De miljoenennota is een samenvatting van de rijksbegroting. </w:t>
      </w:r>
    </w:p>
    <w:p w:rsidR="00321850" w:rsidRDefault="00321850" w:rsidP="00321850">
      <w:pPr>
        <w:pStyle w:val="NoSpacing"/>
      </w:pPr>
    </w:p>
    <w:p w:rsidR="00321850" w:rsidRDefault="00321850" w:rsidP="00321850">
      <w:pPr>
        <w:pStyle w:val="NoSpacing"/>
      </w:pPr>
      <w:r>
        <w:t>Een kabinet kan om verschillende redenen vallen:</w:t>
      </w:r>
    </w:p>
    <w:p w:rsidR="00321850" w:rsidRDefault="00321850" w:rsidP="00321850">
      <w:pPr>
        <w:pStyle w:val="NoSpacing"/>
        <w:numPr>
          <w:ilvl w:val="0"/>
          <w:numId w:val="9"/>
        </w:numPr>
      </w:pPr>
      <w:r>
        <w:t>De ministers worden het niet eens over een o meer kwesties en de regeringspartijen beluiten daarom gezamenlijk at het niet verder gaat.</w:t>
      </w:r>
    </w:p>
    <w:p w:rsidR="00321850" w:rsidRDefault="00321850" w:rsidP="00321850">
      <w:pPr>
        <w:pStyle w:val="NoSpacing"/>
        <w:numPr>
          <w:ilvl w:val="0"/>
          <w:numId w:val="9"/>
        </w:numPr>
      </w:pPr>
      <w:r>
        <w:t>Een meerderheid in de tweede kamer verwerpt het beleid van het kabinet e de ministers zijn niet bereid hun beleid te wijzigen</w:t>
      </w:r>
    </w:p>
    <w:p w:rsidR="00472F96" w:rsidRDefault="00472F96" w:rsidP="00472F96">
      <w:pPr>
        <w:pStyle w:val="NoSpacing"/>
      </w:pPr>
      <w:r>
        <w:t xml:space="preserve">Demissionair kabinet is als er vervroegde verkiezingen komen omdat het hele kabinet zn ontslag aanbiedt, blijven de ministers in functie totdat er een nieuw kabinet gevormd is. </w:t>
      </w:r>
    </w:p>
    <w:p w:rsidR="00472F96" w:rsidRDefault="00472F96" w:rsidP="00472F96">
      <w:pPr>
        <w:pStyle w:val="NoSpacing"/>
      </w:pPr>
    </w:p>
    <w:p w:rsidR="00472F96" w:rsidRDefault="00472F96">
      <w:pPr>
        <w:rPr>
          <w:rFonts w:asciiTheme="majorHAnsi" w:eastAsiaTheme="majorEastAsia" w:hAnsiTheme="majorHAnsi" w:cstheme="majorBidi"/>
          <w:i/>
          <w:iCs/>
          <w:color w:val="4F81BD" w:themeColor="accent1"/>
          <w:spacing w:val="15"/>
          <w:sz w:val="24"/>
          <w:szCs w:val="24"/>
        </w:rPr>
      </w:pPr>
      <w:r>
        <w:br w:type="page"/>
      </w:r>
    </w:p>
    <w:p w:rsidR="00472F96" w:rsidRPr="00472F96" w:rsidRDefault="00472F96" w:rsidP="00472F96">
      <w:pPr>
        <w:pStyle w:val="Subtitle"/>
        <w:rPr>
          <w:u w:val="single"/>
        </w:rPr>
      </w:pPr>
      <w:r>
        <w:lastRenderedPageBreak/>
        <w:t>Paragraaf 5</w:t>
      </w:r>
    </w:p>
    <w:p w:rsidR="00472F96" w:rsidRPr="00472F96" w:rsidRDefault="00472F96" w:rsidP="00472F96">
      <w:pPr>
        <w:pStyle w:val="NoSpacing"/>
        <w:rPr>
          <w:u w:val="single"/>
        </w:rPr>
      </w:pPr>
      <w:r w:rsidRPr="00472F96">
        <w:rPr>
          <w:u w:val="single"/>
        </w:rPr>
        <w:t>Hoofdtaken van de regering</w:t>
      </w:r>
    </w:p>
    <w:p w:rsidR="00472F96" w:rsidRDefault="00472F96" w:rsidP="00472F96">
      <w:pPr>
        <w:pStyle w:val="NoSpacing"/>
        <w:numPr>
          <w:ilvl w:val="0"/>
          <w:numId w:val="14"/>
        </w:numPr>
      </w:pPr>
      <w:r>
        <w:t>Wetgevende</w:t>
      </w:r>
    </w:p>
    <w:p w:rsidR="00472F96" w:rsidRDefault="00472F96" w:rsidP="00472F96">
      <w:pPr>
        <w:pStyle w:val="NoSpacing"/>
        <w:numPr>
          <w:ilvl w:val="0"/>
          <w:numId w:val="14"/>
        </w:numPr>
      </w:pPr>
      <w:r>
        <w:t>Uitvoerend</w:t>
      </w:r>
    </w:p>
    <w:p w:rsidR="00472F96" w:rsidRDefault="00472F96" w:rsidP="00472F96">
      <w:pPr>
        <w:pStyle w:val="NoSpacing"/>
      </w:pPr>
    </w:p>
    <w:p w:rsidR="00472F96" w:rsidRDefault="00472F96" w:rsidP="00472F96">
      <w:pPr>
        <w:pStyle w:val="NoSpacing"/>
      </w:pPr>
      <w:r w:rsidRPr="00472F96">
        <w:rPr>
          <w:b/>
        </w:rPr>
        <w:t>RKC</w:t>
      </w:r>
      <w:r>
        <w:t xml:space="preserve"> (kabinet)</w:t>
      </w:r>
    </w:p>
    <w:p w:rsidR="00472F96" w:rsidRDefault="00472F96" w:rsidP="00472F96">
      <w:pPr>
        <w:pStyle w:val="NoSpacing"/>
        <w:numPr>
          <w:ilvl w:val="0"/>
          <w:numId w:val="9"/>
        </w:numPr>
      </w:pPr>
      <w:r>
        <w:t xml:space="preserve">Regering </w:t>
      </w:r>
    </w:p>
    <w:p w:rsidR="00472F96" w:rsidRDefault="00472F96" w:rsidP="00472F96">
      <w:pPr>
        <w:pStyle w:val="NoSpacing"/>
        <w:numPr>
          <w:ilvl w:val="0"/>
          <w:numId w:val="9"/>
        </w:numPr>
      </w:pPr>
      <w:r>
        <w:t>Kabinet</w:t>
      </w:r>
    </w:p>
    <w:p w:rsidR="00472F96" w:rsidRDefault="00472F96" w:rsidP="00472F96">
      <w:pPr>
        <w:pStyle w:val="NoSpacing"/>
        <w:numPr>
          <w:ilvl w:val="0"/>
          <w:numId w:val="9"/>
        </w:numPr>
      </w:pPr>
      <w:r>
        <w:t>Coalitie</w:t>
      </w:r>
    </w:p>
    <w:p w:rsidR="00472F96" w:rsidRDefault="00472F96" w:rsidP="00472F96">
      <w:pPr>
        <w:pStyle w:val="NoSpacing"/>
      </w:pPr>
    </w:p>
    <w:p w:rsidR="00472F96" w:rsidRDefault="00472F96" w:rsidP="00472F96">
      <w:pPr>
        <w:pStyle w:val="NoSpacing"/>
      </w:pPr>
      <w:r>
        <w:t>Parlement (</w:t>
      </w:r>
      <w:r w:rsidRPr="00472F96">
        <w:rPr>
          <w:b/>
        </w:rPr>
        <w:t>PSV</w:t>
      </w:r>
      <w:r>
        <w:t>):</w:t>
      </w:r>
    </w:p>
    <w:p w:rsidR="00472F96" w:rsidRDefault="00472F96" w:rsidP="00472F96">
      <w:pPr>
        <w:pStyle w:val="NoSpacing"/>
      </w:pPr>
    </w:p>
    <w:p w:rsidR="00472F96" w:rsidRDefault="00472F96" w:rsidP="00472F96">
      <w:pPr>
        <w:pStyle w:val="NoSpacing"/>
      </w:pPr>
      <w:r>
        <w:t xml:space="preserve">De eerste + tweede kamer. </w:t>
      </w:r>
    </w:p>
    <w:p w:rsidR="00472F96" w:rsidRDefault="00472F96" w:rsidP="00472F96">
      <w:pPr>
        <w:pStyle w:val="NoSpacing"/>
      </w:pPr>
      <w:r>
        <w:t>Het parlement heeft twee hoofdtaken:</w:t>
      </w:r>
    </w:p>
    <w:p w:rsidR="00472F96" w:rsidRDefault="00472F96" w:rsidP="00472F96">
      <w:pPr>
        <w:pStyle w:val="NoSpacing"/>
        <w:numPr>
          <w:ilvl w:val="0"/>
          <w:numId w:val="15"/>
        </w:numPr>
      </w:pPr>
      <w:r>
        <w:t>Wetgevende</w:t>
      </w:r>
    </w:p>
    <w:p w:rsidR="00472F96" w:rsidRDefault="00472F96" w:rsidP="00472F96">
      <w:pPr>
        <w:pStyle w:val="NoSpacing"/>
        <w:numPr>
          <w:ilvl w:val="0"/>
          <w:numId w:val="15"/>
        </w:numPr>
      </w:pPr>
      <w:r>
        <w:t>Controlerende</w:t>
      </w:r>
    </w:p>
    <w:p w:rsidR="00472F96" w:rsidRDefault="00472F96" w:rsidP="00472F96">
      <w:pPr>
        <w:pStyle w:val="NoSpacing"/>
      </w:pPr>
    </w:p>
    <w:p w:rsidR="00472F96" w:rsidRDefault="00472F96" w:rsidP="00472F96">
      <w:pPr>
        <w:pStyle w:val="NoSpacing"/>
        <w:rPr>
          <w:u w:val="single"/>
        </w:rPr>
      </w:pPr>
      <w:r>
        <w:rPr>
          <w:u w:val="single"/>
        </w:rPr>
        <w:t>Wetgevende middelen parlement</w:t>
      </w:r>
    </w:p>
    <w:p w:rsidR="00472F96" w:rsidRPr="00472F96" w:rsidRDefault="00472F96" w:rsidP="00472F96">
      <w:pPr>
        <w:pStyle w:val="NoSpacing"/>
        <w:numPr>
          <w:ilvl w:val="0"/>
          <w:numId w:val="16"/>
        </w:numPr>
        <w:rPr>
          <w:u w:val="single"/>
        </w:rPr>
      </w:pPr>
      <w:r>
        <w:t>Recht van initiatief (1</w:t>
      </w:r>
      <w:r w:rsidRPr="00472F96">
        <w:rPr>
          <w:vertAlign w:val="superscript"/>
        </w:rPr>
        <w:t>e</w:t>
      </w:r>
      <w:r>
        <w:t xml:space="preserve"> kamer)</w:t>
      </w:r>
    </w:p>
    <w:p w:rsidR="00472F96" w:rsidRPr="00472F96" w:rsidRDefault="00472F96" w:rsidP="00472F96">
      <w:pPr>
        <w:pStyle w:val="NoSpacing"/>
        <w:numPr>
          <w:ilvl w:val="0"/>
          <w:numId w:val="16"/>
        </w:numPr>
        <w:rPr>
          <w:u w:val="single"/>
        </w:rPr>
      </w:pPr>
      <w:r>
        <w:t>Recht van amendement (2</w:t>
      </w:r>
      <w:r w:rsidRPr="00472F96">
        <w:rPr>
          <w:vertAlign w:val="superscript"/>
        </w:rPr>
        <w:t>e</w:t>
      </w:r>
      <w:r>
        <w:t xml:space="preserve"> kamer)</w:t>
      </w:r>
    </w:p>
    <w:p w:rsidR="00472F96" w:rsidRPr="00472F96" w:rsidRDefault="00472F96" w:rsidP="00472F96">
      <w:pPr>
        <w:pStyle w:val="NoSpacing"/>
        <w:numPr>
          <w:ilvl w:val="0"/>
          <w:numId w:val="16"/>
        </w:numPr>
        <w:rPr>
          <w:u w:val="single"/>
        </w:rPr>
      </w:pPr>
      <w:r>
        <w:t>Recht omwetsvoorstellen aan te nemen of te verwerpen (beide kamers)</w:t>
      </w:r>
    </w:p>
    <w:p w:rsidR="00472F96" w:rsidRPr="00472F96" w:rsidRDefault="00472F96" w:rsidP="00472F96">
      <w:pPr>
        <w:pStyle w:val="NoSpacing"/>
        <w:numPr>
          <w:ilvl w:val="0"/>
          <w:numId w:val="16"/>
        </w:numPr>
        <w:rPr>
          <w:u w:val="single"/>
        </w:rPr>
      </w:pPr>
      <w:r>
        <w:t>Budgetrecht (beide kamers)</w:t>
      </w:r>
    </w:p>
    <w:p w:rsidR="00472F96" w:rsidRDefault="00472F96" w:rsidP="00472F96">
      <w:pPr>
        <w:pStyle w:val="NoSpacing"/>
      </w:pPr>
    </w:p>
    <w:p w:rsidR="00472F96" w:rsidRDefault="00472F96" w:rsidP="00472F96">
      <w:pPr>
        <w:pStyle w:val="NoSpacing"/>
        <w:rPr>
          <w:u w:val="single"/>
        </w:rPr>
      </w:pPr>
      <w:r>
        <w:rPr>
          <w:u w:val="single"/>
        </w:rPr>
        <w:t>Controlerende middelen parlement</w:t>
      </w:r>
    </w:p>
    <w:p w:rsidR="00472F96" w:rsidRPr="00472F96" w:rsidRDefault="00472F96" w:rsidP="00472F96">
      <w:pPr>
        <w:pStyle w:val="NoSpacing"/>
        <w:numPr>
          <w:ilvl w:val="0"/>
          <w:numId w:val="17"/>
        </w:numPr>
        <w:rPr>
          <w:u w:val="single"/>
        </w:rPr>
      </w:pPr>
      <w:r>
        <w:t>Recht op vragen stellen (beide kamers)</w:t>
      </w:r>
    </w:p>
    <w:p w:rsidR="00472F96" w:rsidRPr="00472F96" w:rsidRDefault="00472F96" w:rsidP="00472F96">
      <w:pPr>
        <w:pStyle w:val="NoSpacing"/>
        <w:numPr>
          <w:ilvl w:val="0"/>
          <w:numId w:val="17"/>
        </w:numPr>
        <w:rPr>
          <w:u w:val="single"/>
        </w:rPr>
      </w:pPr>
      <w:r>
        <w:t xml:space="preserve">Recht van interpellatie (beide kamers) </w:t>
      </w:r>
      <w:r>
        <w:sym w:font="Wingdings" w:char="F0E0"/>
      </w:r>
      <w:r>
        <w:t xml:space="preserve"> Spoeddebat</w:t>
      </w:r>
    </w:p>
    <w:p w:rsidR="00472F96" w:rsidRPr="00472F96" w:rsidRDefault="00472F96" w:rsidP="00472F96">
      <w:pPr>
        <w:pStyle w:val="NoSpacing"/>
        <w:numPr>
          <w:ilvl w:val="0"/>
          <w:numId w:val="17"/>
        </w:numPr>
        <w:rPr>
          <w:u w:val="single"/>
        </w:rPr>
      </w:pPr>
      <w:r>
        <w:t xml:space="preserve">Recht om motie in te dienen (beide kamers) </w:t>
      </w:r>
      <w:r>
        <w:sym w:font="Wingdings" w:char="F0E0"/>
      </w:r>
      <w:r>
        <w:t xml:space="preserve"> meerderheid 76 stemmen</w:t>
      </w:r>
    </w:p>
    <w:p w:rsidR="00472F96" w:rsidRPr="00472F96" w:rsidRDefault="00472F96" w:rsidP="00472F96">
      <w:pPr>
        <w:pStyle w:val="NoSpacing"/>
        <w:numPr>
          <w:ilvl w:val="0"/>
          <w:numId w:val="9"/>
        </w:numPr>
        <w:rPr>
          <w:u w:val="single"/>
        </w:rPr>
      </w:pPr>
      <w:r>
        <w:t xml:space="preserve">Motie van wantrouwen </w:t>
      </w:r>
      <w:r>
        <w:sym w:font="Wingdings" w:char="F0E0"/>
      </w:r>
      <w:r>
        <w:t xml:space="preserve"> minister moet aftreden</w:t>
      </w:r>
    </w:p>
    <w:p w:rsidR="00472F96" w:rsidRPr="00472F96" w:rsidRDefault="00472F96" w:rsidP="00472F96">
      <w:pPr>
        <w:pStyle w:val="NoSpacing"/>
        <w:numPr>
          <w:ilvl w:val="0"/>
          <w:numId w:val="9"/>
        </w:numPr>
        <w:rPr>
          <w:u w:val="single"/>
        </w:rPr>
      </w:pPr>
      <w:r>
        <w:t>Motie van afkeuring</w:t>
      </w:r>
    </w:p>
    <w:p w:rsidR="00472F96" w:rsidRPr="00472F96" w:rsidRDefault="00472F96" w:rsidP="00472F96">
      <w:pPr>
        <w:pStyle w:val="NoSpacing"/>
        <w:numPr>
          <w:ilvl w:val="0"/>
          <w:numId w:val="9"/>
        </w:numPr>
        <w:rPr>
          <w:u w:val="single"/>
        </w:rPr>
      </w:pPr>
      <w:r>
        <w:t>Uitspraak beleid minister</w:t>
      </w:r>
    </w:p>
    <w:p w:rsidR="00472F96" w:rsidRPr="00472F96" w:rsidRDefault="00472F96" w:rsidP="00472F96">
      <w:pPr>
        <w:pStyle w:val="NoSpacing"/>
        <w:numPr>
          <w:ilvl w:val="0"/>
          <w:numId w:val="17"/>
        </w:numPr>
        <w:rPr>
          <w:u w:val="single"/>
        </w:rPr>
      </w:pPr>
      <w:r>
        <w:t>Recht van enquête (onderzoek naar het beleid van de minister) beide kamers</w:t>
      </w:r>
    </w:p>
    <w:p w:rsidR="00472F96" w:rsidRPr="00472F96" w:rsidRDefault="00472F96" w:rsidP="00472F96">
      <w:pPr>
        <w:pStyle w:val="NoSpacing"/>
        <w:numPr>
          <w:ilvl w:val="0"/>
          <w:numId w:val="9"/>
        </w:numPr>
        <w:rPr>
          <w:u w:val="single"/>
        </w:rPr>
      </w:pPr>
      <w:r>
        <w:t>Bijvoorbeeld FYRA</w:t>
      </w:r>
    </w:p>
    <w:p w:rsidR="00472F96" w:rsidRPr="00472F96" w:rsidRDefault="00472F96" w:rsidP="00472F96">
      <w:pPr>
        <w:pStyle w:val="NoSpacing"/>
      </w:pPr>
    </w:p>
    <w:p w:rsidR="00D44672" w:rsidRDefault="00D44672" w:rsidP="00D44672">
      <w:pPr>
        <w:pStyle w:val="NoSpacing"/>
      </w:pPr>
    </w:p>
    <w:p w:rsidR="00EA2D8C" w:rsidRDefault="00930977" w:rsidP="00930977">
      <w:pPr>
        <w:pStyle w:val="Heading2"/>
        <w:rPr>
          <w:lang w:val="nl-NL"/>
        </w:rPr>
      </w:pPr>
      <w:r w:rsidRPr="00930977">
        <w:rPr>
          <w:lang w:val="nl-NL"/>
        </w:rPr>
        <w:t>Boek paragraaf 5 doorlezen om</w:t>
      </w:r>
      <w:r w:rsidR="00EA2D8C">
        <w:rPr>
          <w:lang w:val="nl-NL"/>
        </w:rPr>
        <w:t xml:space="preserve"> te begrijpen wat het betekend! </w:t>
      </w:r>
    </w:p>
    <w:p w:rsidR="00930977" w:rsidRPr="00EA2D8C" w:rsidRDefault="00EA2D8C" w:rsidP="00930977">
      <w:pPr>
        <w:pStyle w:val="Heading2"/>
        <w:rPr>
          <w:rStyle w:val="Heading5Char"/>
          <w:lang w:val="nl-NL"/>
        </w:rPr>
      </w:pPr>
      <w:bookmarkStart w:id="0" w:name="_GoBack"/>
      <w:bookmarkEnd w:id="0"/>
      <w:r>
        <w:rPr>
          <w:lang w:val="nl-NL"/>
        </w:rPr>
        <w:t>Blz 108 t/m 113</w:t>
      </w:r>
    </w:p>
    <w:sectPr w:rsidR="00930977" w:rsidRPr="00EA2D8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273C52"/>
    <w:multiLevelType w:val="hybridMultilevel"/>
    <w:tmpl w:val="77D250A8"/>
    <w:lvl w:ilvl="0" w:tplc="96A486AE">
      <w:numFmt w:val="bullet"/>
      <w:lvlText w:val=""/>
      <w:lvlJc w:val="left"/>
      <w:pPr>
        <w:ind w:left="720" w:hanging="360"/>
      </w:pPr>
      <w:rPr>
        <w:rFonts w:ascii="Symbol" w:eastAsia="SimSun" w:hAnsi="Symbol" w:cs="Mang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0D3850A3"/>
    <w:multiLevelType w:val="hybridMultilevel"/>
    <w:tmpl w:val="9D30DB4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10C75F2C"/>
    <w:multiLevelType w:val="hybridMultilevel"/>
    <w:tmpl w:val="5EFE964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nsid w:val="16D80F2A"/>
    <w:multiLevelType w:val="hybridMultilevel"/>
    <w:tmpl w:val="BC20A022"/>
    <w:lvl w:ilvl="0" w:tplc="96A486AE">
      <w:numFmt w:val="bullet"/>
      <w:lvlText w:val=""/>
      <w:lvlJc w:val="left"/>
      <w:pPr>
        <w:ind w:left="720" w:hanging="360"/>
      </w:pPr>
      <w:rPr>
        <w:rFonts w:ascii="Symbol" w:eastAsia="SimSun" w:hAnsi="Symbol" w:cs="Mang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nsid w:val="181B0A14"/>
    <w:multiLevelType w:val="hybridMultilevel"/>
    <w:tmpl w:val="FF6C766E"/>
    <w:lvl w:ilvl="0" w:tplc="1B1ECCC4">
      <w:numFmt w:val="bullet"/>
      <w:lvlText w:val="-"/>
      <w:lvlJc w:val="left"/>
      <w:pPr>
        <w:ind w:left="720" w:hanging="360"/>
      </w:pPr>
      <w:rPr>
        <w:rFonts w:ascii="Calibri" w:eastAsia="SimSun" w:hAnsi="Calibri" w:cs="Mang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nsid w:val="1B6A5E93"/>
    <w:multiLevelType w:val="hybridMultilevel"/>
    <w:tmpl w:val="0F2C68F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nsid w:val="295315AD"/>
    <w:multiLevelType w:val="hybridMultilevel"/>
    <w:tmpl w:val="8E42E24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nsid w:val="354E4183"/>
    <w:multiLevelType w:val="hybridMultilevel"/>
    <w:tmpl w:val="36E41D9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nsid w:val="36702D23"/>
    <w:multiLevelType w:val="hybridMultilevel"/>
    <w:tmpl w:val="95DEF924"/>
    <w:lvl w:ilvl="0" w:tplc="96A486AE">
      <w:numFmt w:val="bullet"/>
      <w:lvlText w:val=""/>
      <w:lvlJc w:val="left"/>
      <w:pPr>
        <w:ind w:left="720" w:hanging="360"/>
      </w:pPr>
      <w:rPr>
        <w:rFonts w:ascii="Symbol" w:eastAsia="SimSun" w:hAnsi="Symbol" w:cs="Mang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nsid w:val="3CA417FA"/>
    <w:multiLevelType w:val="hybridMultilevel"/>
    <w:tmpl w:val="3E8006D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0">
    <w:nsid w:val="42643512"/>
    <w:multiLevelType w:val="hybridMultilevel"/>
    <w:tmpl w:val="87D44312"/>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1">
    <w:nsid w:val="444E27DF"/>
    <w:multiLevelType w:val="hybridMultilevel"/>
    <w:tmpl w:val="BC46556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nsid w:val="468E0725"/>
    <w:multiLevelType w:val="hybridMultilevel"/>
    <w:tmpl w:val="A51E1FB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nsid w:val="49A5754B"/>
    <w:multiLevelType w:val="hybridMultilevel"/>
    <w:tmpl w:val="34AE503C"/>
    <w:lvl w:ilvl="0" w:tplc="96A486AE">
      <w:numFmt w:val="bullet"/>
      <w:lvlText w:val=""/>
      <w:lvlJc w:val="left"/>
      <w:pPr>
        <w:ind w:left="720" w:hanging="360"/>
      </w:pPr>
      <w:rPr>
        <w:rFonts w:ascii="Symbol" w:eastAsia="SimSun" w:hAnsi="Symbol" w:cs="Mang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nsid w:val="51AE45F6"/>
    <w:multiLevelType w:val="hybridMultilevel"/>
    <w:tmpl w:val="E7BA922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5">
    <w:nsid w:val="56EC624E"/>
    <w:multiLevelType w:val="hybridMultilevel"/>
    <w:tmpl w:val="364C680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nsid w:val="64C524A0"/>
    <w:multiLevelType w:val="hybridMultilevel"/>
    <w:tmpl w:val="942CF3DE"/>
    <w:lvl w:ilvl="0" w:tplc="96A486AE">
      <w:numFmt w:val="bullet"/>
      <w:lvlText w:val=""/>
      <w:lvlJc w:val="left"/>
      <w:pPr>
        <w:ind w:left="720" w:hanging="360"/>
      </w:pPr>
      <w:rPr>
        <w:rFonts w:ascii="Symbol" w:eastAsia="SimSun" w:hAnsi="Symbol" w:cs="Mang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5"/>
  </w:num>
  <w:num w:numId="2">
    <w:abstractNumId w:val="0"/>
  </w:num>
  <w:num w:numId="3">
    <w:abstractNumId w:val="8"/>
  </w:num>
  <w:num w:numId="4">
    <w:abstractNumId w:val="10"/>
  </w:num>
  <w:num w:numId="5">
    <w:abstractNumId w:val="16"/>
  </w:num>
  <w:num w:numId="6">
    <w:abstractNumId w:val="13"/>
  </w:num>
  <w:num w:numId="7">
    <w:abstractNumId w:val="3"/>
  </w:num>
  <w:num w:numId="8">
    <w:abstractNumId w:val="6"/>
  </w:num>
  <w:num w:numId="9">
    <w:abstractNumId w:val="4"/>
  </w:num>
  <w:num w:numId="10">
    <w:abstractNumId w:val="11"/>
  </w:num>
  <w:num w:numId="11">
    <w:abstractNumId w:val="12"/>
  </w:num>
  <w:num w:numId="12">
    <w:abstractNumId w:val="1"/>
  </w:num>
  <w:num w:numId="13">
    <w:abstractNumId w:val="5"/>
  </w:num>
  <w:num w:numId="14">
    <w:abstractNumId w:val="9"/>
  </w:num>
  <w:num w:numId="15">
    <w:abstractNumId w:val="14"/>
  </w:num>
  <w:num w:numId="16">
    <w:abstractNumId w:val="2"/>
  </w:num>
  <w:num w:numId="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2407"/>
    <w:rsid w:val="00075A58"/>
    <w:rsid w:val="000A75B2"/>
    <w:rsid w:val="00282E81"/>
    <w:rsid w:val="00321850"/>
    <w:rsid w:val="00472F96"/>
    <w:rsid w:val="004D59D2"/>
    <w:rsid w:val="004E4D3F"/>
    <w:rsid w:val="005554ED"/>
    <w:rsid w:val="0058375E"/>
    <w:rsid w:val="006637C9"/>
    <w:rsid w:val="00785369"/>
    <w:rsid w:val="00886042"/>
    <w:rsid w:val="008D732E"/>
    <w:rsid w:val="00903656"/>
    <w:rsid w:val="00930977"/>
    <w:rsid w:val="009543A3"/>
    <w:rsid w:val="00B225E0"/>
    <w:rsid w:val="00C14E3F"/>
    <w:rsid w:val="00C645BA"/>
    <w:rsid w:val="00D07395"/>
    <w:rsid w:val="00D44672"/>
    <w:rsid w:val="00E56049"/>
    <w:rsid w:val="00EA2D8C"/>
    <w:rsid w:val="00EA4099"/>
    <w:rsid w:val="00ED2407"/>
    <w:rsid w:val="00F33B6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de-DE"/>
    </w:rPr>
  </w:style>
  <w:style w:type="paragraph" w:styleId="Heading2">
    <w:name w:val="heading 2"/>
    <w:basedOn w:val="Normal"/>
    <w:next w:val="Normal"/>
    <w:link w:val="Heading2Char"/>
    <w:uiPriority w:val="9"/>
    <w:unhideWhenUsed/>
    <w:qFormat/>
    <w:rsid w:val="0093097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A2D8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EA2D8C"/>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EA2D8C"/>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03656"/>
    <w:pPr>
      <w:widowControl w:val="0"/>
      <w:suppressAutoHyphens/>
      <w:autoSpaceDN w:val="0"/>
      <w:spacing w:after="0" w:line="240" w:lineRule="auto"/>
      <w:textAlignment w:val="baseline"/>
    </w:pPr>
    <w:rPr>
      <w:rFonts w:eastAsia="SimSun" w:cs="Mangal"/>
      <w:kern w:val="3"/>
      <w:szCs w:val="24"/>
      <w:lang w:eastAsia="nl-NL"/>
    </w:rPr>
  </w:style>
  <w:style w:type="paragraph" w:styleId="Title">
    <w:name w:val="Title"/>
    <w:basedOn w:val="Normal"/>
    <w:next w:val="Normal"/>
    <w:link w:val="TitleChar"/>
    <w:uiPriority w:val="10"/>
    <w:qFormat/>
    <w:rsid w:val="00ED240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D2407"/>
    <w:rPr>
      <w:rFonts w:asciiTheme="majorHAnsi" w:eastAsiaTheme="majorEastAsia" w:hAnsiTheme="majorHAnsi" w:cstheme="majorBidi"/>
      <w:color w:val="17365D" w:themeColor="text2" w:themeShade="BF"/>
      <w:spacing w:val="5"/>
      <w:kern w:val="28"/>
      <w:sz w:val="52"/>
      <w:szCs w:val="52"/>
      <w:lang w:val="de-DE"/>
    </w:rPr>
  </w:style>
  <w:style w:type="paragraph" w:styleId="ListParagraph">
    <w:name w:val="List Paragraph"/>
    <w:basedOn w:val="Normal"/>
    <w:uiPriority w:val="34"/>
    <w:qFormat/>
    <w:rsid w:val="008D732E"/>
    <w:pPr>
      <w:ind w:left="720"/>
      <w:contextualSpacing/>
    </w:pPr>
  </w:style>
  <w:style w:type="paragraph" w:styleId="Subtitle">
    <w:name w:val="Subtitle"/>
    <w:basedOn w:val="Normal"/>
    <w:next w:val="Normal"/>
    <w:link w:val="SubtitleChar"/>
    <w:uiPriority w:val="11"/>
    <w:qFormat/>
    <w:rsid w:val="00075A5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075A58"/>
    <w:rPr>
      <w:rFonts w:asciiTheme="majorHAnsi" w:eastAsiaTheme="majorEastAsia" w:hAnsiTheme="majorHAnsi" w:cstheme="majorBidi"/>
      <w:i/>
      <w:iCs/>
      <w:color w:val="4F81BD" w:themeColor="accent1"/>
      <w:spacing w:val="15"/>
      <w:sz w:val="24"/>
      <w:szCs w:val="24"/>
      <w:lang w:val="de-DE"/>
    </w:rPr>
  </w:style>
  <w:style w:type="table" w:styleId="TableGrid">
    <w:name w:val="Table Grid"/>
    <w:basedOn w:val="TableNormal"/>
    <w:uiPriority w:val="59"/>
    <w:rsid w:val="0058375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Shading1-Accent1">
    <w:name w:val="Medium Shading 1 Accent 1"/>
    <w:basedOn w:val="TableNormal"/>
    <w:uiPriority w:val="63"/>
    <w:rsid w:val="0058375E"/>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customStyle="1" w:styleId="Heading2Char">
    <w:name w:val="Heading 2 Char"/>
    <w:basedOn w:val="DefaultParagraphFont"/>
    <w:link w:val="Heading2"/>
    <w:uiPriority w:val="9"/>
    <w:rsid w:val="00930977"/>
    <w:rPr>
      <w:rFonts w:asciiTheme="majorHAnsi" w:eastAsiaTheme="majorEastAsia" w:hAnsiTheme="majorHAnsi" w:cstheme="majorBidi"/>
      <w:b/>
      <w:bCs/>
      <w:color w:val="4F81BD" w:themeColor="accent1"/>
      <w:sz w:val="26"/>
      <w:szCs w:val="26"/>
      <w:lang w:val="de-DE"/>
    </w:rPr>
  </w:style>
  <w:style w:type="character" w:customStyle="1" w:styleId="Heading3Char">
    <w:name w:val="Heading 3 Char"/>
    <w:basedOn w:val="DefaultParagraphFont"/>
    <w:link w:val="Heading3"/>
    <w:uiPriority w:val="9"/>
    <w:rsid w:val="00EA2D8C"/>
    <w:rPr>
      <w:rFonts w:asciiTheme="majorHAnsi" w:eastAsiaTheme="majorEastAsia" w:hAnsiTheme="majorHAnsi" w:cstheme="majorBidi"/>
      <w:b/>
      <w:bCs/>
      <w:color w:val="4F81BD" w:themeColor="accent1"/>
      <w:lang w:val="de-DE"/>
    </w:rPr>
  </w:style>
  <w:style w:type="character" w:customStyle="1" w:styleId="Heading4Char">
    <w:name w:val="Heading 4 Char"/>
    <w:basedOn w:val="DefaultParagraphFont"/>
    <w:link w:val="Heading4"/>
    <w:uiPriority w:val="9"/>
    <w:rsid w:val="00EA2D8C"/>
    <w:rPr>
      <w:rFonts w:asciiTheme="majorHAnsi" w:eastAsiaTheme="majorEastAsia" w:hAnsiTheme="majorHAnsi" w:cstheme="majorBidi"/>
      <w:b/>
      <w:bCs/>
      <w:i/>
      <w:iCs/>
      <w:color w:val="4F81BD" w:themeColor="accent1"/>
      <w:lang w:val="de-DE"/>
    </w:rPr>
  </w:style>
  <w:style w:type="character" w:customStyle="1" w:styleId="Heading5Char">
    <w:name w:val="Heading 5 Char"/>
    <w:basedOn w:val="DefaultParagraphFont"/>
    <w:link w:val="Heading5"/>
    <w:uiPriority w:val="9"/>
    <w:rsid w:val="00EA2D8C"/>
    <w:rPr>
      <w:rFonts w:asciiTheme="majorHAnsi" w:eastAsiaTheme="majorEastAsia" w:hAnsiTheme="majorHAnsi" w:cstheme="majorBidi"/>
      <w:color w:val="243F60" w:themeColor="accent1" w:themeShade="7F"/>
      <w:lang w:val="de-D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de-DE"/>
    </w:rPr>
  </w:style>
  <w:style w:type="paragraph" w:styleId="Heading2">
    <w:name w:val="heading 2"/>
    <w:basedOn w:val="Normal"/>
    <w:next w:val="Normal"/>
    <w:link w:val="Heading2Char"/>
    <w:uiPriority w:val="9"/>
    <w:unhideWhenUsed/>
    <w:qFormat/>
    <w:rsid w:val="0093097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A2D8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EA2D8C"/>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EA2D8C"/>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03656"/>
    <w:pPr>
      <w:widowControl w:val="0"/>
      <w:suppressAutoHyphens/>
      <w:autoSpaceDN w:val="0"/>
      <w:spacing w:after="0" w:line="240" w:lineRule="auto"/>
      <w:textAlignment w:val="baseline"/>
    </w:pPr>
    <w:rPr>
      <w:rFonts w:eastAsia="SimSun" w:cs="Mangal"/>
      <w:kern w:val="3"/>
      <w:szCs w:val="24"/>
      <w:lang w:eastAsia="nl-NL"/>
    </w:rPr>
  </w:style>
  <w:style w:type="paragraph" w:styleId="Title">
    <w:name w:val="Title"/>
    <w:basedOn w:val="Normal"/>
    <w:next w:val="Normal"/>
    <w:link w:val="TitleChar"/>
    <w:uiPriority w:val="10"/>
    <w:qFormat/>
    <w:rsid w:val="00ED240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D2407"/>
    <w:rPr>
      <w:rFonts w:asciiTheme="majorHAnsi" w:eastAsiaTheme="majorEastAsia" w:hAnsiTheme="majorHAnsi" w:cstheme="majorBidi"/>
      <w:color w:val="17365D" w:themeColor="text2" w:themeShade="BF"/>
      <w:spacing w:val="5"/>
      <w:kern w:val="28"/>
      <w:sz w:val="52"/>
      <w:szCs w:val="52"/>
      <w:lang w:val="de-DE"/>
    </w:rPr>
  </w:style>
  <w:style w:type="paragraph" w:styleId="ListParagraph">
    <w:name w:val="List Paragraph"/>
    <w:basedOn w:val="Normal"/>
    <w:uiPriority w:val="34"/>
    <w:qFormat/>
    <w:rsid w:val="008D732E"/>
    <w:pPr>
      <w:ind w:left="720"/>
      <w:contextualSpacing/>
    </w:pPr>
  </w:style>
  <w:style w:type="paragraph" w:styleId="Subtitle">
    <w:name w:val="Subtitle"/>
    <w:basedOn w:val="Normal"/>
    <w:next w:val="Normal"/>
    <w:link w:val="SubtitleChar"/>
    <w:uiPriority w:val="11"/>
    <w:qFormat/>
    <w:rsid w:val="00075A5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075A58"/>
    <w:rPr>
      <w:rFonts w:asciiTheme="majorHAnsi" w:eastAsiaTheme="majorEastAsia" w:hAnsiTheme="majorHAnsi" w:cstheme="majorBidi"/>
      <w:i/>
      <w:iCs/>
      <w:color w:val="4F81BD" w:themeColor="accent1"/>
      <w:spacing w:val="15"/>
      <w:sz w:val="24"/>
      <w:szCs w:val="24"/>
      <w:lang w:val="de-DE"/>
    </w:rPr>
  </w:style>
  <w:style w:type="table" w:styleId="TableGrid">
    <w:name w:val="Table Grid"/>
    <w:basedOn w:val="TableNormal"/>
    <w:uiPriority w:val="59"/>
    <w:rsid w:val="0058375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Shading1-Accent1">
    <w:name w:val="Medium Shading 1 Accent 1"/>
    <w:basedOn w:val="TableNormal"/>
    <w:uiPriority w:val="63"/>
    <w:rsid w:val="0058375E"/>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customStyle="1" w:styleId="Heading2Char">
    <w:name w:val="Heading 2 Char"/>
    <w:basedOn w:val="DefaultParagraphFont"/>
    <w:link w:val="Heading2"/>
    <w:uiPriority w:val="9"/>
    <w:rsid w:val="00930977"/>
    <w:rPr>
      <w:rFonts w:asciiTheme="majorHAnsi" w:eastAsiaTheme="majorEastAsia" w:hAnsiTheme="majorHAnsi" w:cstheme="majorBidi"/>
      <w:b/>
      <w:bCs/>
      <w:color w:val="4F81BD" w:themeColor="accent1"/>
      <w:sz w:val="26"/>
      <w:szCs w:val="26"/>
      <w:lang w:val="de-DE"/>
    </w:rPr>
  </w:style>
  <w:style w:type="character" w:customStyle="1" w:styleId="Heading3Char">
    <w:name w:val="Heading 3 Char"/>
    <w:basedOn w:val="DefaultParagraphFont"/>
    <w:link w:val="Heading3"/>
    <w:uiPriority w:val="9"/>
    <w:rsid w:val="00EA2D8C"/>
    <w:rPr>
      <w:rFonts w:asciiTheme="majorHAnsi" w:eastAsiaTheme="majorEastAsia" w:hAnsiTheme="majorHAnsi" w:cstheme="majorBidi"/>
      <w:b/>
      <w:bCs/>
      <w:color w:val="4F81BD" w:themeColor="accent1"/>
      <w:lang w:val="de-DE"/>
    </w:rPr>
  </w:style>
  <w:style w:type="character" w:customStyle="1" w:styleId="Heading4Char">
    <w:name w:val="Heading 4 Char"/>
    <w:basedOn w:val="DefaultParagraphFont"/>
    <w:link w:val="Heading4"/>
    <w:uiPriority w:val="9"/>
    <w:rsid w:val="00EA2D8C"/>
    <w:rPr>
      <w:rFonts w:asciiTheme="majorHAnsi" w:eastAsiaTheme="majorEastAsia" w:hAnsiTheme="majorHAnsi" w:cstheme="majorBidi"/>
      <w:b/>
      <w:bCs/>
      <w:i/>
      <w:iCs/>
      <w:color w:val="4F81BD" w:themeColor="accent1"/>
      <w:lang w:val="de-DE"/>
    </w:rPr>
  </w:style>
  <w:style w:type="character" w:customStyle="1" w:styleId="Heading5Char">
    <w:name w:val="Heading 5 Char"/>
    <w:basedOn w:val="DefaultParagraphFont"/>
    <w:link w:val="Heading5"/>
    <w:uiPriority w:val="9"/>
    <w:rsid w:val="00EA2D8C"/>
    <w:rPr>
      <w:rFonts w:asciiTheme="majorHAnsi" w:eastAsiaTheme="majorEastAsia" w:hAnsiTheme="majorHAnsi" w:cstheme="majorBidi"/>
      <w:color w:val="243F60" w:themeColor="accent1" w:themeShade="7F"/>
      <w:lang w:val="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296</TotalTime>
  <Pages>5</Pages>
  <Words>1623</Words>
  <Characters>8927</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Maus</dc:creator>
  <cp:lastModifiedBy>Maus</cp:lastModifiedBy>
  <cp:revision>6</cp:revision>
  <dcterms:created xsi:type="dcterms:W3CDTF">2013-12-07T15:28:00Z</dcterms:created>
  <dcterms:modified xsi:type="dcterms:W3CDTF">2013-12-08T11:05:00Z</dcterms:modified>
</cp:coreProperties>
</file>