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6FAA" w:rsidRPr="00BF6645" w:rsidRDefault="00113F06" w:rsidP="00EF1217">
      <w:pPr>
        <w:pStyle w:val="Titel"/>
      </w:pPr>
      <w:r>
        <w:t xml:space="preserve">Hoofdstuk 3 </w:t>
      </w:r>
      <w:r w:rsidR="00BF6645" w:rsidRPr="00BF6645">
        <w:t>Moleculaire stoffen</w:t>
      </w:r>
    </w:p>
    <w:p w:rsidR="00BF6645" w:rsidRDefault="00BF6645" w:rsidP="000A70C5">
      <w:pPr>
        <w:pStyle w:val="Kop1"/>
        <w:jc w:val="center"/>
      </w:pPr>
      <w:r>
        <w:t>3.</w:t>
      </w:r>
      <w:r w:rsidR="000A70C5">
        <w:t>2 De bouw van stoffen</w:t>
      </w:r>
    </w:p>
    <w:p w:rsidR="00BF6645" w:rsidRDefault="000A70C5" w:rsidP="00BF6645">
      <w:pPr>
        <w:pStyle w:val="Kop2"/>
      </w:pPr>
      <w:r>
        <w:t>Stroomgeleiding</w:t>
      </w:r>
    </w:p>
    <w:p w:rsidR="000A70C5" w:rsidRDefault="000A70C5" w:rsidP="000A70C5">
      <w:pPr>
        <w:pStyle w:val="Geenafstand"/>
        <w:rPr>
          <w:sz w:val="24"/>
        </w:rPr>
      </w:pPr>
      <w:r>
        <w:rPr>
          <w:sz w:val="24"/>
        </w:rPr>
        <w:t>Om elektrische stroom te geleiden moeten in een stof geladen deeltjes zijn die vrij kunnen bewegen. Stoffen kun je indelen in 3 groepen:</w:t>
      </w:r>
    </w:p>
    <w:p w:rsidR="000A70C5" w:rsidRDefault="000A70C5" w:rsidP="000A70C5">
      <w:pPr>
        <w:pStyle w:val="Geenafstand"/>
        <w:numPr>
          <w:ilvl w:val="0"/>
          <w:numId w:val="1"/>
        </w:numPr>
        <w:rPr>
          <w:sz w:val="24"/>
        </w:rPr>
      </w:pPr>
      <w:r>
        <w:rPr>
          <w:b/>
          <w:sz w:val="24"/>
        </w:rPr>
        <w:t>Metalen</w:t>
      </w:r>
      <w:r>
        <w:rPr>
          <w:sz w:val="24"/>
        </w:rPr>
        <w:t>: geleiden stroom in de vaste en vloeibare fase, bestaan uit metaalatomen.</w:t>
      </w:r>
    </w:p>
    <w:p w:rsidR="000A70C5" w:rsidRDefault="000A70C5" w:rsidP="000A70C5">
      <w:pPr>
        <w:pStyle w:val="Geenafstand"/>
        <w:numPr>
          <w:ilvl w:val="0"/>
          <w:numId w:val="1"/>
        </w:numPr>
        <w:rPr>
          <w:sz w:val="24"/>
        </w:rPr>
      </w:pPr>
      <w:r>
        <w:rPr>
          <w:b/>
          <w:sz w:val="24"/>
        </w:rPr>
        <w:t>Zouten</w:t>
      </w:r>
      <w:r w:rsidRPr="000A70C5">
        <w:rPr>
          <w:sz w:val="24"/>
        </w:rPr>
        <w:t>:</w:t>
      </w:r>
      <w:r>
        <w:rPr>
          <w:sz w:val="24"/>
        </w:rPr>
        <w:t xml:space="preserve"> geleiden stroom in de vloeibare fase, bestaan uit een combinatie van metaal- en niet-metaalatomen.</w:t>
      </w:r>
    </w:p>
    <w:p w:rsidR="000A70C5" w:rsidRDefault="000A70C5" w:rsidP="000A70C5">
      <w:pPr>
        <w:pStyle w:val="Geenafstand"/>
        <w:numPr>
          <w:ilvl w:val="0"/>
          <w:numId w:val="1"/>
        </w:numPr>
        <w:rPr>
          <w:sz w:val="24"/>
        </w:rPr>
      </w:pPr>
      <w:r>
        <w:rPr>
          <w:b/>
          <w:sz w:val="24"/>
        </w:rPr>
        <w:t>Moleculaire stoffen</w:t>
      </w:r>
      <w:r w:rsidRPr="000A70C5">
        <w:rPr>
          <w:sz w:val="24"/>
        </w:rPr>
        <w:t>:</w:t>
      </w:r>
      <w:r>
        <w:rPr>
          <w:sz w:val="24"/>
        </w:rPr>
        <w:t xml:space="preserve"> geleiden geen stroom, bestaan uit niet-metaalatomen.</w:t>
      </w:r>
    </w:p>
    <w:p w:rsidR="000A70C5" w:rsidRDefault="000A70C5" w:rsidP="000A70C5">
      <w:pPr>
        <w:pStyle w:val="Geenafstand"/>
        <w:rPr>
          <w:sz w:val="24"/>
        </w:rPr>
      </w:pPr>
    </w:p>
    <w:p w:rsidR="000A70C5" w:rsidRDefault="000A70C5" w:rsidP="000A70C5">
      <w:pPr>
        <w:pStyle w:val="Kop2"/>
      </w:pPr>
      <w:r>
        <w:t>De bouw van vaste stoffen</w:t>
      </w:r>
    </w:p>
    <w:p w:rsidR="000A70C5" w:rsidRDefault="000A70C5" w:rsidP="000A70C5">
      <w:pPr>
        <w:pStyle w:val="Geenafstand"/>
        <w:rPr>
          <w:sz w:val="24"/>
        </w:rPr>
      </w:pPr>
      <w:r>
        <w:rPr>
          <w:sz w:val="24"/>
        </w:rPr>
        <w:t xml:space="preserve">In de vaste fase zitten bouwstenen van een stof dicht op elkaar gestapeld. Als er een regelmatig patroon in zit, vormen de bouwstenen een </w:t>
      </w:r>
      <w:r w:rsidRPr="000A70C5">
        <w:rPr>
          <w:b/>
          <w:sz w:val="24"/>
        </w:rPr>
        <w:t>kristalrooster</w:t>
      </w:r>
      <w:r>
        <w:rPr>
          <w:sz w:val="24"/>
        </w:rPr>
        <w:t>.</w:t>
      </w:r>
    </w:p>
    <w:p w:rsidR="000A70C5" w:rsidRDefault="000A70C5" w:rsidP="000A70C5">
      <w:pPr>
        <w:pStyle w:val="Kop2"/>
        <w:rPr>
          <w:b w:val="0"/>
        </w:rPr>
      </w:pPr>
      <w:r>
        <w:rPr>
          <w:b w:val="0"/>
        </w:rPr>
        <w:t>Metalen</w:t>
      </w:r>
    </w:p>
    <w:p w:rsidR="000A70C5" w:rsidRDefault="000A70C5" w:rsidP="000A70C5">
      <w:pPr>
        <w:pStyle w:val="Geenafstand"/>
        <w:rPr>
          <w:sz w:val="24"/>
        </w:rPr>
      </w:pPr>
      <w:r>
        <w:rPr>
          <w:b/>
          <w:sz w:val="24"/>
        </w:rPr>
        <w:t>Metalen</w:t>
      </w:r>
      <w:r>
        <w:rPr>
          <w:sz w:val="24"/>
        </w:rPr>
        <w:t xml:space="preserve"> hebben een kristalrooster dat een </w:t>
      </w:r>
      <w:r>
        <w:rPr>
          <w:b/>
          <w:sz w:val="24"/>
        </w:rPr>
        <w:t xml:space="preserve">metaalrooster </w:t>
      </w:r>
      <w:r>
        <w:rPr>
          <w:sz w:val="24"/>
        </w:rPr>
        <w:t>wordt genoemd.</w:t>
      </w:r>
      <w:r w:rsidR="00184D8D">
        <w:rPr>
          <w:sz w:val="24"/>
        </w:rPr>
        <w:t xml:space="preserve"> Omdat metalen weinig elektronen in de buitenste schil hebben en door de grote afstand de aantrekkingskracht van de kern daar minder sterk is, kunnen deze valentie-elektronen uit de schil treden. In </w:t>
      </w:r>
      <w:proofErr w:type="gramStart"/>
      <w:r w:rsidR="00184D8D">
        <w:rPr>
          <w:sz w:val="24"/>
        </w:rPr>
        <w:t>het</w:t>
      </w:r>
      <w:proofErr w:type="gramEnd"/>
      <w:r w:rsidR="00184D8D">
        <w:rPr>
          <w:sz w:val="24"/>
        </w:rPr>
        <w:t xml:space="preserve"> metaalrooster ontstaan dan positieve metaalionen, omringd door negatieve vrije elektronen.</w:t>
      </w:r>
      <w:r w:rsidR="00517E84">
        <w:rPr>
          <w:sz w:val="24"/>
        </w:rPr>
        <w:t xml:space="preserve"> De aantrekkingskracht tussen deze twee heet een </w:t>
      </w:r>
      <w:r w:rsidR="00517E84">
        <w:rPr>
          <w:b/>
          <w:sz w:val="24"/>
        </w:rPr>
        <w:t>metaalbinding</w:t>
      </w:r>
      <w:r w:rsidR="00517E84">
        <w:rPr>
          <w:sz w:val="24"/>
        </w:rPr>
        <w:t xml:space="preserve">. </w:t>
      </w:r>
    </w:p>
    <w:p w:rsidR="00517E84" w:rsidRDefault="00517E84" w:rsidP="000A70C5">
      <w:pPr>
        <w:pStyle w:val="Geenafstand"/>
        <w:rPr>
          <w:sz w:val="24"/>
        </w:rPr>
      </w:pPr>
      <w:r>
        <w:rPr>
          <w:sz w:val="24"/>
        </w:rPr>
        <w:t>Als een metaal vloeibaar is kunnen ook de positieve metaalionen stroom geleiden, omdat deze dan ook kunnen bewegen.</w:t>
      </w:r>
    </w:p>
    <w:p w:rsidR="00517E84" w:rsidRDefault="00517E84" w:rsidP="00517E84">
      <w:pPr>
        <w:pStyle w:val="Kop2"/>
        <w:rPr>
          <w:b w:val="0"/>
        </w:rPr>
      </w:pPr>
      <w:r>
        <w:rPr>
          <w:b w:val="0"/>
        </w:rPr>
        <w:t>Zouten</w:t>
      </w:r>
    </w:p>
    <w:p w:rsidR="006E49D2" w:rsidRDefault="00517E84" w:rsidP="00517E84">
      <w:pPr>
        <w:pStyle w:val="Geenafstand"/>
        <w:rPr>
          <w:sz w:val="24"/>
        </w:rPr>
      </w:pPr>
      <w:r>
        <w:rPr>
          <w:b/>
          <w:sz w:val="24"/>
        </w:rPr>
        <w:t>Zouten</w:t>
      </w:r>
      <w:r>
        <w:rPr>
          <w:sz w:val="24"/>
        </w:rPr>
        <w:t xml:space="preserve"> bestaan uit positieve en negatieve ionen die elkaar aantrekken, en zo een </w:t>
      </w:r>
      <w:proofErr w:type="spellStart"/>
      <w:r>
        <w:rPr>
          <w:b/>
          <w:sz w:val="24"/>
        </w:rPr>
        <w:t>ionbinding</w:t>
      </w:r>
      <w:proofErr w:type="spellEnd"/>
      <w:r>
        <w:rPr>
          <w:b/>
          <w:sz w:val="24"/>
        </w:rPr>
        <w:t xml:space="preserve"> </w:t>
      </w:r>
      <w:r>
        <w:rPr>
          <w:sz w:val="24"/>
        </w:rPr>
        <w:t>met elkaar vormen.</w:t>
      </w:r>
      <w:r w:rsidR="006E49D2">
        <w:rPr>
          <w:sz w:val="24"/>
        </w:rPr>
        <w:t xml:space="preserve"> Het kristalrooster van een zout heet een </w:t>
      </w:r>
      <w:r w:rsidR="006E49D2">
        <w:rPr>
          <w:b/>
          <w:sz w:val="24"/>
        </w:rPr>
        <w:t>ionrooster</w:t>
      </w:r>
      <w:r w:rsidR="006E49D2">
        <w:rPr>
          <w:sz w:val="24"/>
        </w:rPr>
        <w:t>. Een zout geleidt geen stroom in de vaste fase omdat de ionen op vaste plekken zitten. In de vloeibare fase kunnen de ionen vrij bewegen.</w:t>
      </w:r>
    </w:p>
    <w:p w:rsidR="006E49D2" w:rsidRDefault="006E49D2" w:rsidP="006E49D2">
      <w:pPr>
        <w:pStyle w:val="Kop2"/>
        <w:rPr>
          <w:b w:val="0"/>
        </w:rPr>
      </w:pPr>
      <w:r>
        <w:rPr>
          <w:b w:val="0"/>
        </w:rPr>
        <w:t>Moleculaire stoffen</w:t>
      </w:r>
    </w:p>
    <w:p w:rsidR="006E49D2" w:rsidRDefault="006E49D2" w:rsidP="006E49D2">
      <w:pPr>
        <w:pStyle w:val="Geenafstand"/>
        <w:rPr>
          <w:sz w:val="24"/>
        </w:rPr>
      </w:pPr>
      <w:r>
        <w:rPr>
          <w:b/>
          <w:sz w:val="24"/>
        </w:rPr>
        <w:t xml:space="preserve">Moleculaire stoffen </w:t>
      </w:r>
      <w:r w:rsidRPr="006E49D2">
        <w:rPr>
          <w:sz w:val="24"/>
        </w:rPr>
        <w:t>zijn opgebou</w:t>
      </w:r>
      <w:r>
        <w:rPr>
          <w:sz w:val="24"/>
        </w:rPr>
        <w:t xml:space="preserve">wd uit </w:t>
      </w:r>
      <w:r w:rsidR="00390C86">
        <w:rPr>
          <w:sz w:val="24"/>
        </w:rPr>
        <w:t xml:space="preserve">ongeladen moleculen die elkaar aantrekken, en zo een </w:t>
      </w:r>
      <w:proofErr w:type="spellStart"/>
      <w:r w:rsidR="00390C86">
        <w:rPr>
          <w:b/>
          <w:sz w:val="24"/>
        </w:rPr>
        <w:t>vanderwaalsbinding</w:t>
      </w:r>
      <w:proofErr w:type="spellEnd"/>
      <w:r w:rsidR="00390C86">
        <w:rPr>
          <w:sz w:val="24"/>
        </w:rPr>
        <w:t xml:space="preserve"> vormen. Het kristalrooster heet een </w:t>
      </w:r>
      <w:r w:rsidR="00390C86">
        <w:rPr>
          <w:b/>
          <w:sz w:val="24"/>
        </w:rPr>
        <w:t>molecuulrooster</w:t>
      </w:r>
      <w:r w:rsidR="00390C86">
        <w:rPr>
          <w:sz w:val="24"/>
        </w:rPr>
        <w:t>.</w:t>
      </w:r>
    </w:p>
    <w:p w:rsidR="00390C86" w:rsidRDefault="00390C86" w:rsidP="006E49D2">
      <w:pPr>
        <w:pStyle w:val="Geenafstand"/>
        <w:rPr>
          <w:sz w:val="24"/>
        </w:rPr>
      </w:pPr>
    </w:p>
    <w:p w:rsidR="00390C86" w:rsidRDefault="00390C86" w:rsidP="006E49D2">
      <w:pPr>
        <w:pStyle w:val="Geenafstand"/>
        <w:rPr>
          <w:sz w:val="24"/>
        </w:rPr>
      </w:pPr>
    </w:p>
    <w:p w:rsidR="00390C86" w:rsidRDefault="00390C86" w:rsidP="006E49D2">
      <w:pPr>
        <w:pStyle w:val="Geenafstand"/>
        <w:rPr>
          <w:sz w:val="24"/>
        </w:rPr>
      </w:pPr>
    </w:p>
    <w:p w:rsidR="00390C86" w:rsidRDefault="00390C86" w:rsidP="006E49D2">
      <w:pPr>
        <w:pStyle w:val="Geenafstand"/>
        <w:rPr>
          <w:sz w:val="24"/>
        </w:rPr>
      </w:pPr>
    </w:p>
    <w:p w:rsidR="00390C86" w:rsidRDefault="00390C86" w:rsidP="006E49D2">
      <w:pPr>
        <w:pStyle w:val="Geenafstand"/>
        <w:rPr>
          <w:sz w:val="24"/>
        </w:rPr>
      </w:pPr>
    </w:p>
    <w:p w:rsidR="00390C86" w:rsidRDefault="00390C86" w:rsidP="006E49D2">
      <w:pPr>
        <w:pStyle w:val="Geenafstand"/>
        <w:rPr>
          <w:sz w:val="24"/>
        </w:rPr>
      </w:pPr>
    </w:p>
    <w:p w:rsidR="00390C86" w:rsidRDefault="00390C86" w:rsidP="006E49D2">
      <w:pPr>
        <w:pStyle w:val="Geenafstand"/>
        <w:rPr>
          <w:sz w:val="24"/>
        </w:rPr>
      </w:pPr>
    </w:p>
    <w:p w:rsidR="00390C86" w:rsidRDefault="00390C86" w:rsidP="006E49D2">
      <w:pPr>
        <w:pStyle w:val="Geenafstand"/>
        <w:rPr>
          <w:sz w:val="24"/>
        </w:rPr>
      </w:pPr>
    </w:p>
    <w:p w:rsidR="00390C86" w:rsidRDefault="00390C86" w:rsidP="006E49D2">
      <w:pPr>
        <w:pStyle w:val="Geenafstand"/>
        <w:rPr>
          <w:sz w:val="24"/>
        </w:rPr>
      </w:pPr>
    </w:p>
    <w:p w:rsidR="00390C86" w:rsidRDefault="00390C86" w:rsidP="006E49D2">
      <w:pPr>
        <w:pStyle w:val="Geenafstand"/>
        <w:rPr>
          <w:sz w:val="24"/>
        </w:rPr>
      </w:pPr>
    </w:p>
    <w:p w:rsidR="00390C86" w:rsidRDefault="00390C86" w:rsidP="00390C86">
      <w:pPr>
        <w:pStyle w:val="Kop1"/>
        <w:jc w:val="center"/>
      </w:pPr>
      <w:r>
        <w:lastRenderedPageBreak/>
        <w:t>3.3 Binding in moleculen</w:t>
      </w:r>
    </w:p>
    <w:p w:rsidR="00390C86" w:rsidRDefault="00390C86" w:rsidP="00390C86">
      <w:pPr>
        <w:pStyle w:val="Kop2"/>
      </w:pPr>
      <w:r>
        <w:t>Naamgeving van moleculaire stoffen</w:t>
      </w:r>
    </w:p>
    <w:p w:rsidR="00390C86" w:rsidRDefault="00390C86" w:rsidP="00390C86">
      <w:pPr>
        <w:pStyle w:val="Geenafstand"/>
        <w:numPr>
          <w:ilvl w:val="0"/>
          <w:numId w:val="2"/>
        </w:numPr>
        <w:rPr>
          <w:sz w:val="24"/>
        </w:rPr>
      </w:pPr>
      <w:r>
        <w:rPr>
          <w:sz w:val="24"/>
        </w:rPr>
        <w:t>Het aantal atomen van een stof in het molecuul geef je aan met een numeriek voorvoegsel. (</w:t>
      </w:r>
      <w:proofErr w:type="spellStart"/>
      <w:r>
        <w:rPr>
          <w:sz w:val="24"/>
        </w:rPr>
        <w:t>Binas</w:t>
      </w:r>
      <w:proofErr w:type="spellEnd"/>
      <w:r>
        <w:rPr>
          <w:sz w:val="24"/>
        </w:rPr>
        <w:t xml:space="preserve"> 66C)</w:t>
      </w:r>
      <w:r w:rsidR="00E45AAE">
        <w:rPr>
          <w:sz w:val="24"/>
        </w:rPr>
        <w:t xml:space="preserve"> Alleen als je één atoom van de eerste atoomsoort hebt laat je het voorvoegsel </w:t>
      </w:r>
      <w:r w:rsidR="00E45AAE">
        <w:rPr>
          <w:i/>
          <w:sz w:val="24"/>
        </w:rPr>
        <w:t>mono-</w:t>
      </w:r>
      <w:r w:rsidR="00E45AAE">
        <w:rPr>
          <w:sz w:val="24"/>
        </w:rPr>
        <w:t xml:space="preserve"> weg.</w:t>
      </w:r>
    </w:p>
    <w:p w:rsidR="00390C86" w:rsidRDefault="00390C86" w:rsidP="00390C86">
      <w:pPr>
        <w:pStyle w:val="Geenafstand"/>
        <w:numPr>
          <w:ilvl w:val="0"/>
          <w:numId w:val="2"/>
        </w:numPr>
        <w:rPr>
          <w:sz w:val="24"/>
        </w:rPr>
      </w:pPr>
      <w:r>
        <w:rPr>
          <w:sz w:val="24"/>
        </w:rPr>
        <w:t xml:space="preserve">Als het molecuul is opgebouwd uit twee verschillende atomen eindigt de naam </w:t>
      </w:r>
      <w:proofErr w:type="gramStart"/>
      <w:r>
        <w:rPr>
          <w:sz w:val="24"/>
        </w:rPr>
        <w:t xml:space="preserve">op      </w:t>
      </w:r>
      <w:proofErr w:type="gramEnd"/>
      <w:r>
        <w:rPr>
          <w:sz w:val="24"/>
        </w:rPr>
        <w:t>-</w:t>
      </w:r>
      <w:proofErr w:type="spellStart"/>
      <w:r>
        <w:rPr>
          <w:sz w:val="24"/>
        </w:rPr>
        <w:t>ide</w:t>
      </w:r>
      <w:proofErr w:type="spellEnd"/>
      <w:r>
        <w:rPr>
          <w:sz w:val="24"/>
        </w:rPr>
        <w:t>.</w:t>
      </w:r>
    </w:p>
    <w:p w:rsidR="00E45AAE" w:rsidRDefault="00E45AAE" w:rsidP="00E45AAE">
      <w:pPr>
        <w:pStyle w:val="Geenafstand"/>
        <w:rPr>
          <w:sz w:val="24"/>
        </w:rPr>
      </w:pPr>
    </w:p>
    <w:p w:rsidR="00E45AAE" w:rsidRDefault="00E45AAE" w:rsidP="00E45AAE">
      <w:pPr>
        <w:pStyle w:val="Kop2"/>
      </w:pPr>
      <w:r>
        <w:t>Atoombindingen</w:t>
      </w:r>
    </w:p>
    <w:p w:rsidR="00E45AAE" w:rsidRDefault="007E0C43" w:rsidP="00E45AAE">
      <w:pPr>
        <w:pStyle w:val="Geenafstand"/>
        <w:rPr>
          <w:sz w:val="24"/>
        </w:rPr>
      </w:pPr>
      <w:r>
        <w:rPr>
          <w:noProof/>
          <w:lang w:eastAsia="nl-NL"/>
        </w:rPr>
        <w:drawing>
          <wp:anchor distT="0" distB="0" distL="114300" distR="114300" simplePos="0" relativeHeight="251658240" behindDoc="1" locked="0" layoutInCell="1" allowOverlap="1" wp14:anchorId="1AB04C05" wp14:editId="78611D9A">
            <wp:simplePos x="0" y="0"/>
            <wp:positionH relativeFrom="column">
              <wp:posOffset>5323205</wp:posOffset>
            </wp:positionH>
            <wp:positionV relativeFrom="paragraph">
              <wp:posOffset>741045</wp:posOffset>
            </wp:positionV>
            <wp:extent cx="1187450" cy="1104900"/>
            <wp:effectExtent l="0" t="0" r="0" b="0"/>
            <wp:wrapTight wrapText="bothSides">
              <wp:wrapPolygon edited="0">
                <wp:start x="0" y="0"/>
                <wp:lineTo x="0" y="21228"/>
                <wp:lineTo x="21138" y="21228"/>
                <wp:lineTo x="21138" y="0"/>
                <wp:lineTo x="0" y="0"/>
              </wp:wrapPolygon>
            </wp:wrapTight>
            <wp:docPr id="1" name="Afbeelding 1" descr="http://www.shodor.org/unchem-old/basic/lewis/5f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shodor.org/unchem-old/basic/lewis/5fP.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87450" cy="1104900"/>
                    </a:xfrm>
                    <a:prstGeom prst="rect">
                      <a:avLst/>
                    </a:prstGeom>
                    <a:noFill/>
                    <a:ln>
                      <a:noFill/>
                    </a:ln>
                  </pic:spPr>
                </pic:pic>
              </a:graphicData>
            </a:graphic>
            <wp14:sizeRelH relativeFrom="page">
              <wp14:pctWidth>0</wp14:pctWidth>
            </wp14:sizeRelH>
            <wp14:sizeRelV relativeFrom="page">
              <wp14:pctHeight>0</wp14:pctHeight>
            </wp14:sizeRelV>
          </wp:anchor>
        </w:drawing>
      </w:r>
      <w:r w:rsidR="00E45AAE">
        <w:rPr>
          <w:sz w:val="24"/>
        </w:rPr>
        <w:t xml:space="preserve">De binding die ontstaat bij het delen van elektronen door atomen om een edelgasconfiguratie te krijgen heet een </w:t>
      </w:r>
      <w:r w:rsidR="00E45AAE">
        <w:rPr>
          <w:b/>
          <w:sz w:val="24"/>
        </w:rPr>
        <w:t>atoombinding/</w:t>
      </w:r>
      <w:proofErr w:type="spellStart"/>
      <w:r w:rsidR="00E45AAE">
        <w:rPr>
          <w:b/>
          <w:sz w:val="24"/>
        </w:rPr>
        <w:t>covalente</w:t>
      </w:r>
      <w:proofErr w:type="spellEnd"/>
      <w:r w:rsidR="00E45AAE">
        <w:rPr>
          <w:b/>
          <w:sz w:val="24"/>
        </w:rPr>
        <w:t xml:space="preserve"> binding</w:t>
      </w:r>
      <w:r w:rsidR="00E45AAE">
        <w:rPr>
          <w:sz w:val="24"/>
        </w:rPr>
        <w:t xml:space="preserve">. De </w:t>
      </w:r>
      <w:proofErr w:type="spellStart"/>
      <w:r w:rsidR="00E45AAE" w:rsidRPr="00E45AAE">
        <w:rPr>
          <w:b/>
          <w:sz w:val="24"/>
        </w:rPr>
        <w:t>covalentie</w:t>
      </w:r>
      <w:proofErr w:type="spellEnd"/>
      <w:r w:rsidR="00E45AAE" w:rsidRPr="00E45AAE">
        <w:rPr>
          <w:b/>
          <w:sz w:val="24"/>
        </w:rPr>
        <w:t xml:space="preserve"> </w:t>
      </w:r>
      <w:r w:rsidR="00E45AAE" w:rsidRPr="00E45AAE">
        <w:rPr>
          <w:sz w:val="24"/>
        </w:rPr>
        <w:t>van een a</w:t>
      </w:r>
      <w:r w:rsidR="00E45AAE">
        <w:rPr>
          <w:sz w:val="24"/>
        </w:rPr>
        <w:t xml:space="preserve">toom geeft het aantal atoombindingen aan dat een atoom kan vormen. Om de </w:t>
      </w:r>
      <w:proofErr w:type="spellStart"/>
      <w:r w:rsidR="00E45AAE" w:rsidRPr="00E45AAE">
        <w:rPr>
          <w:sz w:val="24"/>
        </w:rPr>
        <w:t>covalentie</w:t>
      </w:r>
      <w:proofErr w:type="spellEnd"/>
      <w:r w:rsidR="00E45AAE">
        <w:rPr>
          <w:sz w:val="24"/>
        </w:rPr>
        <w:t xml:space="preserve"> te bepalen, bepaal je het aantal elektronen dat er te weinig of te veel is ten opzichte van de dichtstbijzijnde edelgasconfiguratie. </w:t>
      </w:r>
    </w:p>
    <w:p w:rsidR="00E45AAE" w:rsidRDefault="00E45AAE" w:rsidP="00E45AAE">
      <w:pPr>
        <w:pStyle w:val="Geenafstand"/>
        <w:rPr>
          <w:sz w:val="24"/>
        </w:rPr>
      </w:pPr>
    </w:p>
    <w:p w:rsidR="00E45AAE" w:rsidRDefault="00E45AAE" w:rsidP="00E45AAE">
      <w:pPr>
        <w:pStyle w:val="Kop2"/>
      </w:pPr>
      <w:r>
        <w:t>Lewisstructuren en structuurformules</w:t>
      </w:r>
    </w:p>
    <w:p w:rsidR="00E45AAE" w:rsidRDefault="007E0C43" w:rsidP="00E45AAE">
      <w:pPr>
        <w:pStyle w:val="Geenafstand"/>
        <w:rPr>
          <w:sz w:val="24"/>
        </w:rPr>
      </w:pPr>
      <w:r>
        <w:rPr>
          <w:sz w:val="24"/>
        </w:rPr>
        <w:t xml:space="preserve">Gilbert Lewis tekende valentie-elektronen als puntjes of kruisjes, een structuur voor moleculen die de </w:t>
      </w:r>
      <w:r>
        <w:rPr>
          <w:b/>
          <w:sz w:val="24"/>
        </w:rPr>
        <w:t xml:space="preserve">Lewisstructuur </w:t>
      </w:r>
      <w:r>
        <w:rPr>
          <w:sz w:val="24"/>
        </w:rPr>
        <w:t>wordt genoemd. Hierin teken je ook de elektronen die geen binding vormen.</w:t>
      </w:r>
    </w:p>
    <w:p w:rsidR="007E0C43" w:rsidRDefault="007E0C43" w:rsidP="00E45AAE">
      <w:pPr>
        <w:pStyle w:val="Geenafstand"/>
        <w:rPr>
          <w:sz w:val="24"/>
        </w:rPr>
      </w:pPr>
      <w:r>
        <w:rPr>
          <w:noProof/>
          <w:lang w:eastAsia="nl-NL"/>
        </w:rPr>
        <w:drawing>
          <wp:anchor distT="0" distB="0" distL="114300" distR="114300" simplePos="0" relativeHeight="251659264" behindDoc="1" locked="0" layoutInCell="1" allowOverlap="1" wp14:anchorId="0EC6C358" wp14:editId="7A40AD54">
            <wp:simplePos x="0" y="0"/>
            <wp:positionH relativeFrom="column">
              <wp:posOffset>5438775</wp:posOffset>
            </wp:positionH>
            <wp:positionV relativeFrom="paragraph">
              <wp:posOffset>107315</wp:posOffset>
            </wp:positionV>
            <wp:extent cx="1076325" cy="918210"/>
            <wp:effectExtent l="0" t="0" r="9525" b="0"/>
            <wp:wrapTight wrapText="bothSides">
              <wp:wrapPolygon edited="0">
                <wp:start x="3058" y="0"/>
                <wp:lineTo x="0" y="5378"/>
                <wp:lineTo x="0" y="8066"/>
                <wp:lineTo x="9175" y="14340"/>
                <wp:lineTo x="9175" y="21062"/>
                <wp:lineTo x="11851" y="21062"/>
                <wp:lineTo x="12234" y="14340"/>
                <wp:lineTo x="21409" y="8066"/>
                <wp:lineTo x="21409" y="4929"/>
                <wp:lineTo x="18350" y="0"/>
                <wp:lineTo x="3058" y="0"/>
              </wp:wrapPolygon>
            </wp:wrapTight>
            <wp:docPr id="2" name="Afbeelding 2" descr="http://projects.edte.utwente.nl/deeltjesmodel/ureum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projects.edte.utwente.nl/deeltjesmodel/ureum01.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76325" cy="91821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E0C43" w:rsidRDefault="007E0C43" w:rsidP="00E45AAE">
      <w:pPr>
        <w:pStyle w:val="Geenafstand"/>
      </w:pPr>
      <w:r>
        <w:rPr>
          <w:sz w:val="24"/>
        </w:rPr>
        <w:t xml:space="preserve">In plaats van de Lewisstructuur wordt meestal een </w:t>
      </w:r>
      <w:r>
        <w:rPr>
          <w:b/>
          <w:sz w:val="24"/>
        </w:rPr>
        <w:t xml:space="preserve">structuurformule </w:t>
      </w:r>
      <w:r>
        <w:rPr>
          <w:sz w:val="24"/>
        </w:rPr>
        <w:t xml:space="preserve">gebruikt, waarin je een atoombinding aangeeft met een streepje. Als niet alle bindingsmogelijkheden worden gebruikt ontstaat er een </w:t>
      </w:r>
      <w:r w:rsidR="004C4E77">
        <w:rPr>
          <w:sz w:val="24"/>
        </w:rPr>
        <w:t xml:space="preserve">soms </w:t>
      </w:r>
      <w:r>
        <w:rPr>
          <w:sz w:val="24"/>
        </w:rPr>
        <w:t>dubbele binding.</w:t>
      </w:r>
      <w:r w:rsidRPr="007E0C43">
        <w:t xml:space="preserve"> </w:t>
      </w:r>
    </w:p>
    <w:p w:rsidR="004C4E77" w:rsidRDefault="004C4E77" w:rsidP="00E45AAE">
      <w:pPr>
        <w:pStyle w:val="Geenafstand"/>
      </w:pPr>
    </w:p>
    <w:p w:rsidR="004C4E77" w:rsidRDefault="004C4E77" w:rsidP="004C4E77">
      <w:pPr>
        <w:pStyle w:val="Kop2"/>
      </w:pPr>
      <w:r>
        <w:t>Polaire en apolaire atoombindingen</w:t>
      </w:r>
    </w:p>
    <w:p w:rsidR="00A164EE" w:rsidRPr="00A164EE" w:rsidRDefault="00A164EE" w:rsidP="004C4E77">
      <w:pPr>
        <w:pStyle w:val="Geenafstand"/>
        <w:rPr>
          <w:sz w:val="24"/>
        </w:rPr>
      </w:pPr>
      <w:r>
        <w:rPr>
          <w:sz w:val="24"/>
        </w:rPr>
        <w:t xml:space="preserve">Als allebei de atomen ongeveer even hard aan de elektronen trekken is het een </w:t>
      </w:r>
      <w:r>
        <w:rPr>
          <w:b/>
          <w:sz w:val="24"/>
        </w:rPr>
        <w:t>apolaire</w:t>
      </w:r>
      <w:r>
        <w:rPr>
          <w:sz w:val="24"/>
        </w:rPr>
        <w:t xml:space="preserve"> atoombinding. Als een atoom sterker trekt dan het andere atoom is het een </w:t>
      </w:r>
      <w:r>
        <w:rPr>
          <w:b/>
          <w:sz w:val="24"/>
        </w:rPr>
        <w:t xml:space="preserve">polaire </w:t>
      </w:r>
      <w:r>
        <w:rPr>
          <w:sz w:val="24"/>
        </w:rPr>
        <w:t>atoombinding. Hierbij krijgt het sterker trekkende atoom een kleine negatieve lading, en het zwakker trekkende atoom een kleine positieve lading.</w:t>
      </w:r>
    </w:p>
    <w:p w:rsidR="00A164EE" w:rsidRDefault="00A164EE" w:rsidP="004C4E77">
      <w:pPr>
        <w:pStyle w:val="Geenafstand"/>
        <w:rPr>
          <w:sz w:val="24"/>
        </w:rPr>
      </w:pPr>
      <w:r>
        <w:rPr>
          <w:sz w:val="24"/>
        </w:rPr>
        <w:t xml:space="preserve">Om te bepalen welk atoom het sterkst aan de gedeelde elektronen trekt, kijk je naar de </w:t>
      </w:r>
      <w:proofErr w:type="spellStart"/>
      <w:r>
        <w:rPr>
          <w:b/>
          <w:sz w:val="24"/>
        </w:rPr>
        <w:t>elektronegativiteit</w:t>
      </w:r>
      <w:proofErr w:type="spellEnd"/>
      <w:r>
        <w:rPr>
          <w:sz w:val="24"/>
        </w:rPr>
        <w:t>.</w:t>
      </w:r>
    </w:p>
    <w:p w:rsidR="00A164EE" w:rsidRDefault="00A164EE" w:rsidP="00A164EE">
      <w:pPr>
        <w:pStyle w:val="Geenafstand"/>
        <w:numPr>
          <w:ilvl w:val="0"/>
          <w:numId w:val="4"/>
        </w:numPr>
        <w:rPr>
          <w:sz w:val="24"/>
        </w:rPr>
      </w:pPr>
      <w:r>
        <w:rPr>
          <w:sz w:val="24"/>
        </w:rPr>
        <w:t xml:space="preserve">Verschil in </w:t>
      </w:r>
      <w:proofErr w:type="spellStart"/>
      <w:r>
        <w:rPr>
          <w:sz w:val="24"/>
        </w:rPr>
        <w:t>elektronegativiteit</w:t>
      </w:r>
      <w:proofErr w:type="spellEnd"/>
      <w:r>
        <w:rPr>
          <w:sz w:val="24"/>
        </w:rPr>
        <w:t xml:space="preserve"> 0-0,4: apolair</w:t>
      </w:r>
    </w:p>
    <w:p w:rsidR="00A164EE" w:rsidRDefault="00A164EE" w:rsidP="00A164EE">
      <w:pPr>
        <w:pStyle w:val="Geenafstand"/>
        <w:numPr>
          <w:ilvl w:val="0"/>
          <w:numId w:val="4"/>
        </w:numPr>
        <w:rPr>
          <w:sz w:val="24"/>
        </w:rPr>
      </w:pPr>
      <w:r w:rsidRPr="00A164EE">
        <w:rPr>
          <w:sz w:val="24"/>
        </w:rPr>
        <w:t xml:space="preserve">Verschil in </w:t>
      </w:r>
      <w:proofErr w:type="spellStart"/>
      <w:r w:rsidRPr="00A164EE">
        <w:rPr>
          <w:sz w:val="24"/>
        </w:rPr>
        <w:t>elektronegativiteit</w:t>
      </w:r>
      <w:proofErr w:type="spellEnd"/>
      <w:r>
        <w:rPr>
          <w:sz w:val="24"/>
        </w:rPr>
        <w:t xml:space="preserve"> 0,4-1,7: polair</w:t>
      </w:r>
    </w:p>
    <w:p w:rsidR="00A164EE" w:rsidRDefault="00A164EE" w:rsidP="00A164EE">
      <w:pPr>
        <w:pStyle w:val="Geenafstand"/>
        <w:numPr>
          <w:ilvl w:val="0"/>
          <w:numId w:val="4"/>
        </w:numPr>
        <w:rPr>
          <w:sz w:val="24"/>
        </w:rPr>
      </w:pPr>
      <w:r w:rsidRPr="00A164EE">
        <w:rPr>
          <w:sz w:val="24"/>
        </w:rPr>
        <w:t xml:space="preserve">Verschil in </w:t>
      </w:r>
      <w:proofErr w:type="spellStart"/>
      <w:r w:rsidRPr="00A164EE">
        <w:rPr>
          <w:sz w:val="24"/>
        </w:rPr>
        <w:t>elektronegativiteit</w:t>
      </w:r>
      <w:proofErr w:type="spellEnd"/>
      <w:r>
        <w:rPr>
          <w:sz w:val="24"/>
        </w:rPr>
        <w:t xml:space="preserve"> 1,7-2,5: </w:t>
      </w:r>
      <w:proofErr w:type="spellStart"/>
      <w:r>
        <w:rPr>
          <w:sz w:val="24"/>
        </w:rPr>
        <w:t>ionbinding</w:t>
      </w:r>
      <w:proofErr w:type="spellEnd"/>
    </w:p>
    <w:p w:rsidR="00A164EE" w:rsidRDefault="00A164EE" w:rsidP="00A164EE">
      <w:pPr>
        <w:pStyle w:val="Geenafstand"/>
        <w:rPr>
          <w:sz w:val="24"/>
        </w:rPr>
      </w:pPr>
    </w:p>
    <w:p w:rsidR="00A164EE" w:rsidRDefault="00A164EE" w:rsidP="00A164EE">
      <w:pPr>
        <w:pStyle w:val="Geenafstand"/>
        <w:rPr>
          <w:sz w:val="24"/>
        </w:rPr>
      </w:pPr>
    </w:p>
    <w:p w:rsidR="00A164EE" w:rsidRDefault="00A164EE" w:rsidP="00A164EE">
      <w:pPr>
        <w:pStyle w:val="Geenafstand"/>
        <w:rPr>
          <w:sz w:val="24"/>
        </w:rPr>
      </w:pPr>
    </w:p>
    <w:p w:rsidR="00A164EE" w:rsidRDefault="00A164EE" w:rsidP="00A164EE">
      <w:pPr>
        <w:pStyle w:val="Geenafstand"/>
        <w:rPr>
          <w:sz w:val="24"/>
        </w:rPr>
      </w:pPr>
    </w:p>
    <w:p w:rsidR="00A164EE" w:rsidRDefault="00A164EE" w:rsidP="00A164EE">
      <w:pPr>
        <w:pStyle w:val="Geenafstand"/>
        <w:rPr>
          <w:sz w:val="24"/>
        </w:rPr>
      </w:pPr>
    </w:p>
    <w:p w:rsidR="00A164EE" w:rsidRDefault="00A164EE" w:rsidP="00A164EE">
      <w:pPr>
        <w:pStyle w:val="Geenafstand"/>
        <w:rPr>
          <w:sz w:val="24"/>
        </w:rPr>
      </w:pPr>
    </w:p>
    <w:p w:rsidR="00A164EE" w:rsidRDefault="00A164EE" w:rsidP="00A164EE">
      <w:pPr>
        <w:pStyle w:val="Geenafstand"/>
        <w:rPr>
          <w:sz w:val="24"/>
        </w:rPr>
      </w:pPr>
    </w:p>
    <w:p w:rsidR="00A164EE" w:rsidRDefault="00A164EE" w:rsidP="00A164EE">
      <w:pPr>
        <w:pStyle w:val="Geenafstand"/>
        <w:rPr>
          <w:sz w:val="24"/>
        </w:rPr>
      </w:pPr>
    </w:p>
    <w:p w:rsidR="00A164EE" w:rsidRDefault="00A164EE" w:rsidP="00A164EE">
      <w:pPr>
        <w:pStyle w:val="Geenafstand"/>
        <w:rPr>
          <w:sz w:val="24"/>
        </w:rPr>
      </w:pPr>
    </w:p>
    <w:p w:rsidR="00A164EE" w:rsidRDefault="00A164EE" w:rsidP="00A164EE">
      <w:pPr>
        <w:pStyle w:val="Kop1"/>
        <w:jc w:val="center"/>
      </w:pPr>
      <w:r w:rsidRPr="00A164EE">
        <w:rPr>
          <w:b w:val="0"/>
          <w:bCs w:val="0"/>
        </w:rPr>
        <w:lastRenderedPageBreak/>
        <w:t>3.</w:t>
      </w:r>
      <w:r>
        <w:t xml:space="preserve">4 </w:t>
      </w:r>
      <w:proofErr w:type="spellStart"/>
      <w:r>
        <w:t>Vanderwaalsbinding</w:t>
      </w:r>
      <w:proofErr w:type="spellEnd"/>
    </w:p>
    <w:p w:rsidR="00A164EE" w:rsidRDefault="00A164EE" w:rsidP="00A164EE">
      <w:pPr>
        <w:pStyle w:val="Kop2"/>
      </w:pPr>
      <w:r>
        <w:t xml:space="preserve">Faseovergangen en </w:t>
      </w:r>
      <w:proofErr w:type="spellStart"/>
      <w:r>
        <w:t>vanderwaalsbinding</w:t>
      </w:r>
      <w:proofErr w:type="spellEnd"/>
    </w:p>
    <w:p w:rsidR="00A164EE" w:rsidRDefault="00A164EE" w:rsidP="00A164EE">
      <w:pPr>
        <w:pStyle w:val="Geenafstand"/>
        <w:rPr>
          <w:sz w:val="24"/>
        </w:rPr>
      </w:pPr>
      <w:r>
        <w:rPr>
          <w:sz w:val="24"/>
        </w:rPr>
        <w:t xml:space="preserve">In een vloeistof bestaan nog </w:t>
      </w:r>
      <w:proofErr w:type="spellStart"/>
      <w:r>
        <w:rPr>
          <w:sz w:val="24"/>
        </w:rPr>
        <w:t>vanderwaalsbindingen</w:t>
      </w:r>
      <w:proofErr w:type="spellEnd"/>
      <w:r>
        <w:rPr>
          <w:sz w:val="24"/>
        </w:rPr>
        <w:t xml:space="preserve"> tussen moleculen. Als een stof verdampt laten de moleculen elkaar los, de </w:t>
      </w:r>
      <w:proofErr w:type="spellStart"/>
      <w:r>
        <w:rPr>
          <w:sz w:val="24"/>
        </w:rPr>
        <w:t>vanderwaalsbindingen</w:t>
      </w:r>
      <w:proofErr w:type="spellEnd"/>
      <w:r>
        <w:rPr>
          <w:sz w:val="24"/>
        </w:rPr>
        <w:t xml:space="preserve"> worden verbroken. </w:t>
      </w:r>
    </w:p>
    <w:p w:rsidR="00A164EE" w:rsidRDefault="00A164EE" w:rsidP="00A164EE">
      <w:pPr>
        <w:pStyle w:val="Geenafstand"/>
        <w:rPr>
          <w:sz w:val="24"/>
        </w:rPr>
      </w:pPr>
      <w:r>
        <w:rPr>
          <w:sz w:val="24"/>
        </w:rPr>
        <w:t xml:space="preserve">Het smelt- en kookpunt van een stof hangt samen met de sterkte van de </w:t>
      </w:r>
      <w:proofErr w:type="spellStart"/>
      <w:r>
        <w:rPr>
          <w:sz w:val="24"/>
        </w:rPr>
        <w:t>vanderwaalsbinding</w:t>
      </w:r>
      <w:proofErr w:type="spellEnd"/>
      <w:r>
        <w:rPr>
          <w:sz w:val="24"/>
        </w:rPr>
        <w:t>, die sterker wordt als de massa van de moleculen toeneemt. Verder hebben moleculen die ‘rond’ zijn een lager kookpunt dan ‘rechthoekige’</w:t>
      </w:r>
      <w:r w:rsidR="0027222A">
        <w:rPr>
          <w:sz w:val="24"/>
        </w:rPr>
        <w:t xml:space="preserve"> moleculen, omdat er minder contactoppervlak is, waardoor de </w:t>
      </w:r>
      <w:proofErr w:type="spellStart"/>
      <w:r w:rsidR="0027222A">
        <w:rPr>
          <w:sz w:val="24"/>
        </w:rPr>
        <w:t>vanderwaalsbinding</w:t>
      </w:r>
      <w:proofErr w:type="spellEnd"/>
      <w:r w:rsidR="0027222A">
        <w:rPr>
          <w:sz w:val="24"/>
        </w:rPr>
        <w:t xml:space="preserve"> zwakker is. Denk aan knikkers (veel ruimte ertussen) en lucifers (dicht op elkaar gestapeld).</w:t>
      </w:r>
    </w:p>
    <w:p w:rsidR="0027222A" w:rsidRDefault="0027222A" w:rsidP="00A164EE">
      <w:pPr>
        <w:pStyle w:val="Geenafstand"/>
        <w:rPr>
          <w:sz w:val="24"/>
        </w:rPr>
      </w:pPr>
    </w:p>
    <w:p w:rsidR="0027222A" w:rsidRDefault="00CF3653" w:rsidP="0027222A">
      <w:pPr>
        <w:pStyle w:val="Kop1"/>
        <w:jc w:val="center"/>
      </w:pPr>
      <w:r>
        <w:t>3.5 Waterstofbruggen</w:t>
      </w:r>
    </w:p>
    <w:p w:rsidR="00CF3653" w:rsidRDefault="00CF3653" w:rsidP="00CF3653">
      <w:pPr>
        <w:pStyle w:val="Kop2"/>
      </w:pPr>
      <w:r>
        <w:t>Kookpunten en molecuulbouw</w:t>
      </w:r>
    </w:p>
    <w:p w:rsidR="00CF3653" w:rsidRDefault="00CF3653" w:rsidP="00CF3653">
      <w:pPr>
        <w:pStyle w:val="Geenafstand"/>
        <w:rPr>
          <w:sz w:val="24"/>
        </w:rPr>
      </w:pPr>
      <w:r>
        <w:rPr>
          <w:sz w:val="24"/>
        </w:rPr>
        <w:t>Moleculaire stoffen waarvan de moleculen een O-H- of een N-H-binding bevatten hebben een hoger kookpunt dan je op grond van hun molecuulmassa zou verwachten.</w:t>
      </w:r>
    </w:p>
    <w:p w:rsidR="00CF3653" w:rsidRDefault="00CF3653" w:rsidP="00CF3653">
      <w:pPr>
        <w:pStyle w:val="Geenafstand"/>
        <w:rPr>
          <w:sz w:val="24"/>
        </w:rPr>
      </w:pPr>
    </w:p>
    <w:p w:rsidR="00CF3653" w:rsidRDefault="00CF3653" w:rsidP="00CF3653">
      <w:pPr>
        <w:pStyle w:val="Kop2"/>
      </w:pPr>
      <w:r>
        <w:t>Water als polair molecuul</w:t>
      </w:r>
    </w:p>
    <w:p w:rsidR="00CF3653" w:rsidRDefault="00CF3653" w:rsidP="00CF3653">
      <w:pPr>
        <w:pStyle w:val="Geenafstand"/>
        <w:rPr>
          <w:sz w:val="24"/>
        </w:rPr>
      </w:pPr>
      <w:r>
        <w:rPr>
          <w:sz w:val="24"/>
        </w:rPr>
        <w:t>In een watermolecuul zitten twee polaire atoombindingen die niet lineair zijn</w:t>
      </w:r>
      <w:r w:rsidR="00EF1217">
        <w:rPr>
          <w:sz w:val="24"/>
        </w:rPr>
        <w:t>, waardoor er een positieve (H</w:t>
      </w:r>
      <w:r w:rsidR="00EF1217">
        <w:rPr>
          <w:sz w:val="24"/>
          <w:vertAlign w:val="subscript"/>
        </w:rPr>
        <w:t>2</w:t>
      </w:r>
      <w:r w:rsidR="00EF1217">
        <w:rPr>
          <w:sz w:val="24"/>
        </w:rPr>
        <w:t>) en een negatieve (O) kant is. Door dit ladingsverschil zullen de positieve en negatieve kanten van verschillende H</w:t>
      </w:r>
      <w:r w:rsidR="00EF1217">
        <w:rPr>
          <w:sz w:val="24"/>
          <w:vertAlign w:val="subscript"/>
        </w:rPr>
        <w:t>2</w:t>
      </w:r>
      <w:r w:rsidR="00EF1217">
        <w:rPr>
          <w:sz w:val="24"/>
        </w:rPr>
        <w:t>O-moleculen elkaar aantrekken.</w:t>
      </w:r>
    </w:p>
    <w:p w:rsidR="00EF1217" w:rsidRDefault="00EF1217" w:rsidP="00CF3653">
      <w:pPr>
        <w:pStyle w:val="Geenafstand"/>
        <w:rPr>
          <w:sz w:val="24"/>
        </w:rPr>
      </w:pPr>
      <w:r>
        <w:rPr>
          <w:b/>
          <w:sz w:val="24"/>
        </w:rPr>
        <w:t>Polaire</w:t>
      </w:r>
      <w:r>
        <w:rPr>
          <w:sz w:val="24"/>
        </w:rPr>
        <w:t xml:space="preserve"> moleculen noem je ook wel </w:t>
      </w:r>
      <w:r>
        <w:rPr>
          <w:b/>
          <w:sz w:val="24"/>
        </w:rPr>
        <w:t>dipoolmoleculen</w:t>
      </w:r>
      <w:r>
        <w:rPr>
          <w:sz w:val="24"/>
        </w:rPr>
        <w:t xml:space="preserve">. De bindingen tussen deze moleculen noem je </w:t>
      </w:r>
      <w:r>
        <w:rPr>
          <w:b/>
          <w:sz w:val="24"/>
        </w:rPr>
        <w:t>dipool-dipoolbindingen</w:t>
      </w:r>
      <w:r>
        <w:rPr>
          <w:sz w:val="24"/>
        </w:rPr>
        <w:t xml:space="preserve">. Deze extra binding, naast de </w:t>
      </w:r>
      <w:proofErr w:type="spellStart"/>
      <w:r>
        <w:rPr>
          <w:sz w:val="24"/>
        </w:rPr>
        <w:t>vanderwaalsbinding</w:t>
      </w:r>
      <w:proofErr w:type="spellEnd"/>
      <w:r>
        <w:rPr>
          <w:sz w:val="24"/>
        </w:rPr>
        <w:t>, verklaart het hoge kookpunt.</w:t>
      </w:r>
    </w:p>
    <w:p w:rsidR="00EF1217" w:rsidRDefault="00EF1217" w:rsidP="00CF3653">
      <w:pPr>
        <w:pStyle w:val="Geenafstand"/>
        <w:rPr>
          <w:sz w:val="24"/>
        </w:rPr>
      </w:pPr>
    </w:p>
    <w:p w:rsidR="00EF1217" w:rsidRDefault="00EF1217" w:rsidP="00EF1217">
      <w:pPr>
        <w:pStyle w:val="Kop2"/>
      </w:pPr>
      <w:r>
        <w:t>Waterstofbruggen</w:t>
      </w:r>
    </w:p>
    <w:p w:rsidR="00EF1217" w:rsidRDefault="00762128" w:rsidP="00EF1217">
      <w:pPr>
        <w:pStyle w:val="Geenafstand"/>
        <w:rPr>
          <w:sz w:val="24"/>
        </w:rPr>
      </w:pPr>
      <w:r>
        <w:rPr>
          <w:sz w:val="24"/>
        </w:rPr>
        <w:t xml:space="preserve">Bij O-H- en N-H-bindingen zijn de dipool-dipoolbindingen veel sterker dan bij andere polaire moleculen. Dit komt omdat O- en N-atomen een grote </w:t>
      </w:r>
      <w:proofErr w:type="spellStart"/>
      <w:r>
        <w:rPr>
          <w:sz w:val="24"/>
        </w:rPr>
        <w:t>elektronegativiteit</w:t>
      </w:r>
      <w:proofErr w:type="spellEnd"/>
      <w:r>
        <w:rPr>
          <w:sz w:val="24"/>
        </w:rPr>
        <w:t xml:space="preserve"> hebben, en waterstof maar 1 elektron heeft. Deze extra sterke dipool-dipoolbinding heet een </w:t>
      </w:r>
      <w:r>
        <w:rPr>
          <w:b/>
          <w:sz w:val="24"/>
        </w:rPr>
        <w:t>waterstofbrug</w:t>
      </w:r>
      <w:r>
        <w:rPr>
          <w:sz w:val="24"/>
        </w:rPr>
        <w:t>, die je aangeeft met een stippellijn.</w:t>
      </w:r>
    </w:p>
    <w:p w:rsidR="00762128" w:rsidRDefault="00762128" w:rsidP="00EF1217">
      <w:pPr>
        <w:pStyle w:val="Geenafstand"/>
        <w:rPr>
          <w:sz w:val="24"/>
        </w:rPr>
      </w:pPr>
      <w:r>
        <w:rPr>
          <w:sz w:val="24"/>
        </w:rPr>
        <w:t>Waterstofbruggen in ijs zorgen voor het zeshoekige patroon.</w:t>
      </w:r>
    </w:p>
    <w:p w:rsidR="00762128" w:rsidRDefault="00762128" w:rsidP="00EF1217">
      <w:pPr>
        <w:pStyle w:val="Geenafstand"/>
        <w:rPr>
          <w:sz w:val="24"/>
        </w:rPr>
      </w:pPr>
    </w:p>
    <w:p w:rsidR="00762128" w:rsidRDefault="00762128" w:rsidP="00762128">
      <w:pPr>
        <w:pStyle w:val="Kop2"/>
      </w:pPr>
      <w:r>
        <w:t>Apolaire moleculen</w:t>
      </w:r>
    </w:p>
    <w:p w:rsidR="00762128" w:rsidRDefault="00762128" w:rsidP="00762128">
      <w:pPr>
        <w:pStyle w:val="Geenafstand"/>
        <w:rPr>
          <w:sz w:val="24"/>
        </w:rPr>
      </w:pPr>
      <w:r>
        <w:rPr>
          <w:sz w:val="24"/>
        </w:rPr>
        <w:t xml:space="preserve">Het kan dat </w:t>
      </w:r>
      <w:proofErr w:type="gramStart"/>
      <w:r>
        <w:rPr>
          <w:sz w:val="24"/>
        </w:rPr>
        <w:t>een</w:t>
      </w:r>
      <w:proofErr w:type="gramEnd"/>
      <w:r>
        <w:rPr>
          <w:sz w:val="24"/>
        </w:rPr>
        <w:t xml:space="preserve"> molecuul polaire atoombindingen heeft, maar zelf apolair is. Dit gebeurt als de bindingen tegenover elkaar zitten (180°). </w:t>
      </w:r>
    </w:p>
    <w:p w:rsidR="007572FA" w:rsidRDefault="007572FA" w:rsidP="00762128">
      <w:pPr>
        <w:pStyle w:val="Geenafstand"/>
        <w:rPr>
          <w:sz w:val="24"/>
        </w:rPr>
      </w:pPr>
    </w:p>
    <w:p w:rsidR="007572FA" w:rsidRDefault="007572FA" w:rsidP="00762128">
      <w:pPr>
        <w:pStyle w:val="Geenafstand"/>
        <w:rPr>
          <w:sz w:val="24"/>
        </w:rPr>
      </w:pPr>
    </w:p>
    <w:p w:rsidR="007572FA" w:rsidRDefault="007572FA" w:rsidP="00762128">
      <w:pPr>
        <w:pStyle w:val="Geenafstand"/>
        <w:rPr>
          <w:sz w:val="24"/>
        </w:rPr>
      </w:pPr>
    </w:p>
    <w:p w:rsidR="007572FA" w:rsidRDefault="007572FA" w:rsidP="00762128">
      <w:pPr>
        <w:pStyle w:val="Geenafstand"/>
        <w:rPr>
          <w:sz w:val="24"/>
        </w:rPr>
      </w:pPr>
    </w:p>
    <w:p w:rsidR="007572FA" w:rsidRDefault="007572FA" w:rsidP="00762128">
      <w:pPr>
        <w:pStyle w:val="Geenafstand"/>
        <w:rPr>
          <w:sz w:val="24"/>
        </w:rPr>
      </w:pPr>
    </w:p>
    <w:p w:rsidR="007572FA" w:rsidRDefault="007572FA" w:rsidP="00762128">
      <w:pPr>
        <w:pStyle w:val="Geenafstand"/>
        <w:rPr>
          <w:sz w:val="24"/>
        </w:rPr>
      </w:pPr>
    </w:p>
    <w:p w:rsidR="007572FA" w:rsidRDefault="007572FA" w:rsidP="00762128">
      <w:pPr>
        <w:pStyle w:val="Geenafstand"/>
        <w:rPr>
          <w:sz w:val="24"/>
        </w:rPr>
      </w:pPr>
    </w:p>
    <w:p w:rsidR="007572FA" w:rsidRDefault="007572FA" w:rsidP="00762128">
      <w:pPr>
        <w:pStyle w:val="Geenafstand"/>
        <w:rPr>
          <w:sz w:val="24"/>
        </w:rPr>
      </w:pPr>
    </w:p>
    <w:p w:rsidR="007572FA" w:rsidRDefault="0051166C" w:rsidP="007572FA">
      <w:pPr>
        <w:pStyle w:val="Kop1"/>
        <w:jc w:val="center"/>
      </w:pPr>
      <w:r>
        <w:lastRenderedPageBreak/>
        <w:t xml:space="preserve">3.6 </w:t>
      </w:r>
      <w:r w:rsidR="007572FA">
        <w:t>Mengsels van moleculaire stoffen</w:t>
      </w:r>
    </w:p>
    <w:p w:rsidR="007572FA" w:rsidRDefault="007572FA" w:rsidP="007572FA">
      <w:pPr>
        <w:pStyle w:val="Kop2"/>
      </w:pPr>
      <w:r>
        <w:t>Oplossen</w:t>
      </w:r>
    </w:p>
    <w:p w:rsidR="007572FA" w:rsidRDefault="007572FA" w:rsidP="007572FA">
      <w:pPr>
        <w:pStyle w:val="Geenafstand"/>
        <w:rPr>
          <w:sz w:val="24"/>
        </w:rPr>
      </w:pPr>
      <w:r>
        <w:rPr>
          <w:sz w:val="24"/>
        </w:rPr>
        <w:t xml:space="preserve">Als je een stof oplost worden de </w:t>
      </w:r>
      <w:proofErr w:type="spellStart"/>
      <w:r>
        <w:rPr>
          <w:sz w:val="24"/>
        </w:rPr>
        <w:t>vanderwaalsbindingen</w:t>
      </w:r>
      <w:proofErr w:type="spellEnd"/>
      <w:r>
        <w:rPr>
          <w:sz w:val="24"/>
        </w:rPr>
        <w:t xml:space="preserve"> tussen de aparte stoffen gebroken en worden er nieuwe </w:t>
      </w:r>
      <w:proofErr w:type="spellStart"/>
      <w:r>
        <w:rPr>
          <w:sz w:val="24"/>
        </w:rPr>
        <w:t>vanderwaalsbindingen</w:t>
      </w:r>
      <w:proofErr w:type="spellEnd"/>
      <w:r>
        <w:rPr>
          <w:sz w:val="24"/>
        </w:rPr>
        <w:t xml:space="preserve"> gevormd tussen de verschillende moleculen. Waterstofbruggen worden ook verbroken, en eventueel opnieuw gevormd als de stoffen dit allebei kunnen. </w:t>
      </w:r>
    </w:p>
    <w:p w:rsidR="007572FA" w:rsidRDefault="007572FA" w:rsidP="007572FA">
      <w:pPr>
        <w:pStyle w:val="Geenafstand"/>
        <w:rPr>
          <w:sz w:val="24"/>
        </w:rPr>
      </w:pPr>
      <w:r>
        <w:rPr>
          <w:sz w:val="24"/>
        </w:rPr>
        <w:t>Over het algemeen lost apolair goed op in apolair(</w:t>
      </w:r>
      <w:r>
        <w:rPr>
          <w:b/>
          <w:sz w:val="24"/>
        </w:rPr>
        <w:t>hydrofiel</w:t>
      </w:r>
      <w:r>
        <w:rPr>
          <w:sz w:val="24"/>
        </w:rPr>
        <w:t>), en polair in polair(</w:t>
      </w:r>
      <w:r>
        <w:rPr>
          <w:b/>
          <w:sz w:val="24"/>
        </w:rPr>
        <w:t>hydrofoob</w:t>
      </w:r>
      <w:r>
        <w:rPr>
          <w:sz w:val="24"/>
        </w:rPr>
        <w:t xml:space="preserve">). Sommige stoffen zijn en hydrofiel, en hydrofoob. Deze stoffen hebben geen NH/OH-groepen, maar wel </w:t>
      </w:r>
      <w:proofErr w:type="gramStart"/>
      <w:r>
        <w:rPr>
          <w:sz w:val="24"/>
        </w:rPr>
        <w:t>C</w:t>
      </w:r>
      <w:r w:rsidR="0051166C">
        <w:rPr>
          <w:sz w:val="24"/>
        </w:rPr>
        <w:t>--</w:t>
      </w:r>
      <w:proofErr w:type="gramEnd"/>
      <w:r>
        <w:rPr>
          <w:sz w:val="24"/>
        </w:rPr>
        <w:t>O-</w:t>
      </w:r>
      <w:r w:rsidR="0051166C">
        <w:rPr>
          <w:sz w:val="24"/>
        </w:rPr>
        <w:t xml:space="preserve">groepen, wat </w:t>
      </w:r>
      <w:proofErr w:type="spellStart"/>
      <w:r w:rsidR="0051166C">
        <w:rPr>
          <w:sz w:val="24"/>
        </w:rPr>
        <w:t>waterstofbrugontvangende</w:t>
      </w:r>
      <w:proofErr w:type="spellEnd"/>
      <w:r w:rsidR="0051166C">
        <w:rPr>
          <w:sz w:val="24"/>
        </w:rPr>
        <w:t xml:space="preserve"> groepen zijn.</w:t>
      </w:r>
    </w:p>
    <w:p w:rsidR="0051166C" w:rsidRDefault="0051166C" w:rsidP="007572FA">
      <w:pPr>
        <w:pStyle w:val="Geenafstand"/>
        <w:rPr>
          <w:sz w:val="24"/>
        </w:rPr>
      </w:pPr>
    </w:p>
    <w:p w:rsidR="0051166C" w:rsidRDefault="0051166C" w:rsidP="0051166C">
      <w:pPr>
        <w:pStyle w:val="Kop2"/>
      </w:pPr>
      <w:r>
        <w:t>Dynamisch evenwicht</w:t>
      </w:r>
    </w:p>
    <w:p w:rsidR="0051166C" w:rsidRDefault="0051166C" w:rsidP="0051166C">
      <w:pPr>
        <w:pStyle w:val="Geenafstand"/>
        <w:rPr>
          <w:sz w:val="24"/>
        </w:rPr>
      </w:pPr>
      <w:r>
        <w:rPr>
          <w:sz w:val="24"/>
        </w:rPr>
        <w:t xml:space="preserve">Als een stof zich kan verdelen over meerdere oplosmiddelen ontstaat uiteindelijk een verdelingsevenwicht = </w:t>
      </w:r>
      <w:r>
        <w:rPr>
          <w:b/>
          <w:sz w:val="24"/>
        </w:rPr>
        <w:t>dynamisch evenwicht</w:t>
      </w:r>
      <w:r>
        <w:rPr>
          <w:sz w:val="24"/>
        </w:rPr>
        <w:t>. Hierbij gaat er evenveel van de ene stof naar de ander als andersom. Het maakt niet uit in welke concentratieverhouding je het bij elkaar gooit, uiteindelijk zal hetzelfde evenwicht ontstaan.</w:t>
      </w:r>
    </w:p>
    <w:p w:rsidR="0051166C" w:rsidRDefault="0051166C" w:rsidP="0051166C">
      <w:pPr>
        <w:pStyle w:val="Geenafstand"/>
        <w:rPr>
          <w:sz w:val="24"/>
        </w:rPr>
      </w:pPr>
    </w:p>
    <w:p w:rsidR="0051166C" w:rsidRDefault="0051166C" w:rsidP="0051166C">
      <w:pPr>
        <w:pStyle w:val="Kop1"/>
        <w:jc w:val="center"/>
      </w:pPr>
      <w:r>
        <w:t>3.7 volume van een mol gas</w:t>
      </w:r>
    </w:p>
    <w:p w:rsidR="0051166C" w:rsidRDefault="00635269" w:rsidP="00635269">
      <w:pPr>
        <w:pStyle w:val="Kop2"/>
      </w:pPr>
      <w:r>
        <w:t>Het volume van een mol gas</w:t>
      </w:r>
    </w:p>
    <w:p w:rsidR="00635269" w:rsidRDefault="00635269" w:rsidP="00635269">
      <w:pPr>
        <w:pStyle w:val="Geenafstand"/>
        <w:rPr>
          <w:sz w:val="24"/>
        </w:rPr>
      </w:pPr>
      <w:r>
        <w:rPr>
          <w:sz w:val="24"/>
        </w:rPr>
        <w:t xml:space="preserve">Omdat de grootte van de moleculen bij de gasfase geen verschil maakt door de grote afstanden tussen de moleculen, nemen alle gassen per mol evenveel ruimte in. Dit is de </w:t>
      </w:r>
      <w:r>
        <w:rPr>
          <w:b/>
          <w:sz w:val="24"/>
        </w:rPr>
        <w:t>wet van Avogadro</w:t>
      </w:r>
      <w:r>
        <w:rPr>
          <w:sz w:val="24"/>
        </w:rPr>
        <w:t>.</w:t>
      </w:r>
    </w:p>
    <w:p w:rsidR="00635269" w:rsidRDefault="00635269" w:rsidP="00635269">
      <w:pPr>
        <w:pStyle w:val="Geenafstand"/>
        <w:rPr>
          <w:sz w:val="24"/>
        </w:rPr>
      </w:pPr>
    </w:p>
    <w:p w:rsidR="00635269" w:rsidRDefault="00635269" w:rsidP="00635269">
      <w:pPr>
        <w:pStyle w:val="Kop2"/>
      </w:pPr>
      <w:r>
        <w:t>Rekenen aan het volume van een mol gas</w:t>
      </w:r>
    </w:p>
    <w:p w:rsidR="00635269" w:rsidRDefault="00113F06" w:rsidP="00635269">
      <w:pPr>
        <w:pStyle w:val="Geenafstand"/>
        <w:rPr>
          <w:sz w:val="24"/>
        </w:rPr>
      </w:pPr>
      <w:r>
        <w:rPr>
          <w:sz w:val="24"/>
        </w:rPr>
        <w:t xml:space="preserve">Het </w:t>
      </w:r>
      <w:r>
        <w:rPr>
          <w:b/>
          <w:sz w:val="24"/>
        </w:rPr>
        <w:t xml:space="preserve">molair volume </w:t>
      </w:r>
      <w:r>
        <w:rPr>
          <w:sz w:val="24"/>
        </w:rPr>
        <w:t>is afhankelijk van de temperatuur en de druk. Hoe hoger de temperatuur, hoe meer ruimte het gas inneemt, hoe hoger de druk, hoe minder ruimte het gas inneemt. (</w:t>
      </w:r>
      <w:proofErr w:type="spellStart"/>
      <w:r>
        <w:rPr>
          <w:sz w:val="24"/>
        </w:rPr>
        <w:t>Binas</w:t>
      </w:r>
      <w:proofErr w:type="spellEnd"/>
      <w:r>
        <w:rPr>
          <w:sz w:val="24"/>
        </w:rPr>
        <w:t xml:space="preserve"> 7A)</w:t>
      </w:r>
    </w:p>
    <w:p w:rsidR="00113F06" w:rsidRDefault="00113F06" w:rsidP="00635269">
      <w:pPr>
        <w:pStyle w:val="Geenafstand"/>
        <w:rPr>
          <w:sz w:val="24"/>
        </w:rPr>
      </w:pPr>
    </w:p>
    <w:p w:rsidR="00113F06" w:rsidRDefault="00113F06" w:rsidP="00113F06">
      <w:pPr>
        <w:pStyle w:val="Kop1"/>
        <w:jc w:val="center"/>
      </w:pPr>
      <w:r>
        <w:t xml:space="preserve">3.8 Percentage, promillage en </w:t>
      </w:r>
      <w:proofErr w:type="spellStart"/>
      <w:r>
        <w:t>ppm</w:t>
      </w:r>
      <w:proofErr w:type="spellEnd"/>
    </w:p>
    <w:p w:rsidR="00113F06" w:rsidRDefault="00113F06" w:rsidP="00113F06">
      <w:pPr>
        <w:pStyle w:val="Kop2"/>
      </w:pPr>
      <w:r>
        <w:t>Gehalte weergeven</w:t>
      </w:r>
    </w:p>
    <w:p w:rsidR="00113F06" w:rsidRDefault="00113F06" w:rsidP="00113F06">
      <w:pPr>
        <w:pStyle w:val="Geenafstand"/>
        <w:rPr>
          <w:sz w:val="24"/>
        </w:rPr>
      </w:pPr>
      <w:r>
        <w:rPr>
          <w:sz w:val="24"/>
        </w:rPr>
        <w:t xml:space="preserve">Het </w:t>
      </w:r>
      <w:r>
        <w:rPr>
          <w:b/>
          <w:sz w:val="24"/>
        </w:rPr>
        <w:t xml:space="preserve">percentage </w:t>
      </w:r>
      <w:r>
        <w:rPr>
          <w:sz w:val="24"/>
        </w:rPr>
        <w:t>is hoeveel procent van de honderd. %</w:t>
      </w:r>
    </w:p>
    <w:p w:rsidR="00113F06" w:rsidRDefault="00113F06" w:rsidP="00113F06">
      <w:pPr>
        <w:pStyle w:val="Geenafstand"/>
        <w:rPr>
          <w:sz w:val="24"/>
        </w:rPr>
      </w:pPr>
      <w:r>
        <w:rPr>
          <w:sz w:val="24"/>
        </w:rPr>
        <w:t xml:space="preserve">Het </w:t>
      </w:r>
      <w:r w:rsidRPr="00113F06">
        <w:rPr>
          <w:b/>
          <w:sz w:val="24"/>
        </w:rPr>
        <w:t>promillage</w:t>
      </w:r>
      <w:r>
        <w:rPr>
          <w:sz w:val="24"/>
        </w:rPr>
        <w:t xml:space="preserve"> is het hoeveel procent per duizend. ‰</w:t>
      </w:r>
    </w:p>
    <w:p w:rsidR="00113F06" w:rsidRDefault="00113F06" w:rsidP="00113F06">
      <w:pPr>
        <w:pStyle w:val="Geenafstand"/>
        <w:rPr>
          <w:sz w:val="24"/>
        </w:rPr>
      </w:pPr>
      <w:proofErr w:type="spellStart"/>
      <w:r>
        <w:rPr>
          <w:b/>
          <w:sz w:val="24"/>
        </w:rPr>
        <w:t>Parts</w:t>
      </w:r>
      <w:proofErr w:type="spellEnd"/>
      <w:r>
        <w:rPr>
          <w:b/>
          <w:sz w:val="24"/>
        </w:rPr>
        <w:t xml:space="preserve"> per </w:t>
      </w:r>
      <w:proofErr w:type="spellStart"/>
      <w:r>
        <w:rPr>
          <w:b/>
          <w:sz w:val="24"/>
        </w:rPr>
        <w:t>million</w:t>
      </w:r>
      <w:proofErr w:type="spellEnd"/>
      <w:r>
        <w:rPr>
          <w:sz w:val="24"/>
        </w:rPr>
        <w:t xml:space="preserve"> is hoeveel procent per miljoen. </w:t>
      </w:r>
      <w:proofErr w:type="spellStart"/>
      <w:r>
        <w:rPr>
          <w:sz w:val="24"/>
        </w:rPr>
        <w:t>ppm</w:t>
      </w:r>
      <w:proofErr w:type="spellEnd"/>
    </w:p>
    <w:p w:rsidR="00113F06" w:rsidRDefault="00113F06" w:rsidP="00113F06">
      <w:pPr>
        <w:pStyle w:val="Geenafstand"/>
        <w:rPr>
          <w:sz w:val="24"/>
        </w:rPr>
      </w:pPr>
    </w:p>
    <w:p w:rsidR="00113F06" w:rsidRDefault="00113F06" w:rsidP="00113F06">
      <w:pPr>
        <w:pStyle w:val="Geenafstand"/>
        <w:rPr>
          <w:sz w:val="24"/>
        </w:rPr>
      </w:pPr>
    </w:p>
    <w:p w:rsidR="00113F06" w:rsidRDefault="00113F06" w:rsidP="00113F06">
      <w:pPr>
        <w:pStyle w:val="Geenafstand"/>
        <w:rPr>
          <w:sz w:val="24"/>
        </w:rPr>
      </w:pPr>
    </w:p>
    <w:p w:rsidR="00113F06" w:rsidRDefault="00113F06" w:rsidP="00113F06">
      <w:pPr>
        <w:pStyle w:val="Geenafstand"/>
        <w:rPr>
          <w:sz w:val="24"/>
        </w:rPr>
      </w:pPr>
    </w:p>
    <w:p w:rsidR="00113F06" w:rsidRDefault="00113F06" w:rsidP="00113F06">
      <w:pPr>
        <w:pStyle w:val="Geenafstand"/>
        <w:rPr>
          <w:sz w:val="24"/>
        </w:rPr>
      </w:pPr>
    </w:p>
    <w:p w:rsidR="00113F06" w:rsidRDefault="00113F06" w:rsidP="00113F06">
      <w:pPr>
        <w:pStyle w:val="Geenafstand"/>
        <w:rPr>
          <w:sz w:val="24"/>
        </w:rPr>
      </w:pPr>
    </w:p>
    <w:p w:rsidR="00113F06" w:rsidRDefault="00113F06" w:rsidP="00113F06">
      <w:pPr>
        <w:pStyle w:val="Geenafstand"/>
        <w:rPr>
          <w:sz w:val="24"/>
        </w:rPr>
      </w:pPr>
    </w:p>
    <w:p w:rsidR="00113F06" w:rsidRDefault="00113F06" w:rsidP="00113F06">
      <w:pPr>
        <w:pStyle w:val="Titel"/>
      </w:pPr>
      <w:r>
        <w:lastRenderedPageBreak/>
        <w:t>Hoofdstuk 4 Zouten en zoutoplossingen</w:t>
      </w:r>
    </w:p>
    <w:p w:rsidR="00113F06" w:rsidRDefault="00113F06" w:rsidP="00113F06">
      <w:pPr>
        <w:pStyle w:val="Kop1"/>
        <w:jc w:val="center"/>
      </w:pPr>
      <w:r>
        <w:t>4.2 Zouten</w:t>
      </w:r>
    </w:p>
    <w:p w:rsidR="00113F06" w:rsidRDefault="00113F06" w:rsidP="00113F06">
      <w:pPr>
        <w:pStyle w:val="Kop2"/>
      </w:pPr>
      <w:r>
        <w:t>De vorming van een zout</w:t>
      </w:r>
    </w:p>
    <w:p w:rsidR="00113F06" w:rsidRDefault="00A57CD7" w:rsidP="00113F06">
      <w:pPr>
        <w:pStyle w:val="Geenafstand"/>
        <w:rPr>
          <w:sz w:val="24"/>
        </w:rPr>
      </w:pPr>
      <w:r>
        <w:rPr>
          <w:sz w:val="24"/>
        </w:rPr>
        <w:t>Een zout ontstaat doordat een van de atomen elektronen afstaat aan het andere atoom, waardoor je een positief en een negatief ion krijgt, die samen een zout vormen.</w:t>
      </w:r>
    </w:p>
    <w:p w:rsidR="00A57CD7" w:rsidRDefault="00A57CD7" w:rsidP="00113F06">
      <w:pPr>
        <w:pStyle w:val="Geenafstand"/>
        <w:rPr>
          <w:sz w:val="24"/>
        </w:rPr>
      </w:pPr>
    </w:p>
    <w:p w:rsidR="00A57CD7" w:rsidRDefault="00A57CD7" w:rsidP="00A57CD7">
      <w:pPr>
        <w:pStyle w:val="Kop2"/>
      </w:pPr>
      <w:r>
        <w:t xml:space="preserve">De </w:t>
      </w:r>
      <w:proofErr w:type="spellStart"/>
      <w:r>
        <w:t>ionbinding</w:t>
      </w:r>
      <w:proofErr w:type="spellEnd"/>
    </w:p>
    <w:p w:rsidR="00A57CD7" w:rsidRDefault="00A57CD7" w:rsidP="00A57CD7">
      <w:pPr>
        <w:pStyle w:val="Geenafstand"/>
        <w:rPr>
          <w:sz w:val="24"/>
        </w:rPr>
      </w:pPr>
      <w:r>
        <w:rPr>
          <w:sz w:val="24"/>
        </w:rPr>
        <w:t xml:space="preserve">De positieve en negatieve ionen oefenen aantrekkingskracht (elektrostatische krachten) op elkaar uit, de </w:t>
      </w:r>
      <w:proofErr w:type="spellStart"/>
      <w:r>
        <w:rPr>
          <w:b/>
          <w:sz w:val="24"/>
        </w:rPr>
        <w:t>ionbinding</w:t>
      </w:r>
      <w:proofErr w:type="spellEnd"/>
      <w:r>
        <w:rPr>
          <w:sz w:val="24"/>
        </w:rPr>
        <w:t xml:space="preserve">. De </w:t>
      </w:r>
      <w:proofErr w:type="spellStart"/>
      <w:r>
        <w:rPr>
          <w:sz w:val="24"/>
        </w:rPr>
        <w:t>ionbinding</w:t>
      </w:r>
      <w:proofErr w:type="spellEnd"/>
      <w:r>
        <w:rPr>
          <w:sz w:val="24"/>
        </w:rPr>
        <w:t xml:space="preserve"> is veel sterker dan de </w:t>
      </w:r>
      <w:proofErr w:type="spellStart"/>
      <w:r>
        <w:rPr>
          <w:sz w:val="24"/>
        </w:rPr>
        <w:t>vanderwaalsbinding</w:t>
      </w:r>
      <w:proofErr w:type="spellEnd"/>
      <w:r>
        <w:rPr>
          <w:sz w:val="24"/>
        </w:rPr>
        <w:t xml:space="preserve"> of de waterstofbrug.</w:t>
      </w:r>
    </w:p>
    <w:p w:rsidR="00A57CD7" w:rsidRDefault="00A57CD7" w:rsidP="00A57CD7">
      <w:pPr>
        <w:pStyle w:val="Geenafstand"/>
        <w:rPr>
          <w:sz w:val="24"/>
        </w:rPr>
      </w:pPr>
    </w:p>
    <w:p w:rsidR="00A57CD7" w:rsidRDefault="00A57CD7" w:rsidP="00A57CD7">
      <w:pPr>
        <w:pStyle w:val="Kop1"/>
        <w:jc w:val="center"/>
      </w:pPr>
      <w:r>
        <w:t>4.3 Namen en formules van zouten</w:t>
      </w:r>
    </w:p>
    <w:p w:rsidR="00A57CD7" w:rsidRDefault="00A57CD7" w:rsidP="00A57CD7">
      <w:pPr>
        <w:pStyle w:val="Kop2"/>
      </w:pPr>
      <w:r>
        <w:t>De ionen</w:t>
      </w:r>
    </w:p>
    <w:p w:rsidR="00A57CD7" w:rsidRDefault="00A57CD7" w:rsidP="00A57CD7">
      <w:pPr>
        <w:pStyle w:val="Geenafstand"/>
        <w:rPr>
          <w:sz w:val="24"/>
        </w:rPr>
      </w:pPr>
      <w:r>
        <w:rPr>
          <w:sz w:val="24"/>
        </w:rPr>
        <w:t>Metaalionen zijn over het algemeen positief. De naam van een metaalion ontstaat door achter de naam van het metaal –ion te schrijven. In de formule van een ion zet je ook de lading: Cs</w:t>
      </w:r>
      <w:r>
        <w:rPr>
          <w:sz w:val="24"/>
          <w:vertAlign w:val="superscript"/>
        </w:rPr>
        <w:t>+</w:t>
      </w:r>
      <w:r>
        <w:rPr>
          <w:sz w:val="24"/>
        </w:rPr>
        <w:t xml:space="preserve">. Ionen die uit 1 atoomsoort bestaan heten </w:t>
      </w:r>
      <w:r>
        <w:rPr>
          <w:b/>
          <w:sz w:val="24"/>
        </w:rPr>
        <w:t>enkelvoudige ionen</w:t>
      </w:r>
      <w:r>
        <w:rPr>
          <w:sz w:val="24"/>
        </w:rPr>
        <w:t xml:space="preserve">. </w:t>
      </w:r>
      <w:r w:rsidR="00E950F7">
        <w:rPr>
          <w:sz w:val="24"/>
        </w:rPr>
        <w:t>Als een ion verschillende ladingen kan hebben geef je met Romeinse cijfers aan welke lading het is: lood(II)ion = Pb</w:t>
      </w:r>
      <w:r w:rsidR="00E950F7">
        <w:rPr>
          <w:sz w:val="24"/>
          <w:vertAlign w:val="superscript"/>
        </w:rPr>
        <w:t>2+</w:t>
      </w:r>
      <w:r w:rsidR="00E950F7">
        <w:rPr>
          <w:sz w:val="24"/>
        </w:rPr>
        <w:t>.</w:t>
      </w:r>
    </w:p>
    <w:p w:rsidR="00E950F7" w:rsidRDefault="00E950F7" w:rsidP="00A57CD7">
      <w:pPr>
        <w:pStyle w:val="Geenafstand"/>
        <w:rPr>
          <w:sz w:val="24"/>
        </w:rPr>
      </w:pPr>
    </w:p>
    <w:p w:rsidR="00E950F7" w:rsidRDefault="00E950F7" w:rsidP="00A57CD7">
      <w:pPr>
        <w:pStyle w:val="Geenafstand"/>
        <w:rPr>
          <w:sz w:val="24"/>
        </w:rPr>
      </w:pPr>
      <w:r>
        <w:rPr>
          <w:sz w:val="24"/>
        </w:rPr>
        <w:t>Niet-metaalionen zijn over het algemeen negatief. De naam van een niet-metaalion ontstaat door achter de naam van het niet-metaal –</w:t>
      </w:r>
      <w:proofErr w:type="spellStart"/>
      <w:r>
        <w:rPr>
          <w:sz w:val="24"/>
        </w:rPr>
        <w:t>ide</w:t>
      </w:r>
      <w:proofErr w:type="spellEnd"/>
      <w:r>
        <w:rPr>
          <w:sz w:val="24"/>
        </w:rPr>
        <w:t xml:space="preserve"> te schrijven: Se (seleen) </w:t>
      </w:r>
      <w:r w:rsidRPr="00E950F7">
        <w:rPr>
          <w:sz w:val="24"/>
        </w:rPr>
        <w:sym w:font="Wingdings" w:char="F0E0"/>
      </w:r>
      <w:r>
        <w:rPr>
          <w:sz w:val="24"/>
        </w:rPr>
        <w:t xml:space="preserve"> </w:t>
      </w:r>
      <w:proofErr w:type="spellStart"/>
      <w:r>
        <w:rPr>
          <w:sz w:val="24"/>
        </w:rPr>
        <w:t>selenide</w:t>
      </w:r>
      <w:proofErr w:type="spellEnd"/>
      <w:r>
        <w:rPr>
          <w:sz w:val="24"/>
        </w:rPr>
        <w:t>-ion.</w:t>
      </w:r>
    </w:p>
    <w:p w:rsidR="00E950F7" w:rsidRDefault="00E950F7" w:rsidP="00A57CD7">
      <w:pPr>
        <w:pStyle w:val="Geenafstand"/>
        <w:rPr>
          <w:sz w:val="24"/>
        </w:rPr>
      </w:pPr>
    </w:p>
    <w:p w:rsidR="00E950F7" w:rsidRDefault="00E950F7" w:rsidP="00A57CD7">
      <w:pPr>
        <w:pStyle w:val="Geenafstand"/>
        <w:rPr>
          <w:sz w:val="24"/>
        </w:rPr>
      </w:pPr>
      <w:r>
        <w:rPr>
          <w:sz w:val="24"/>
        </w:rPr>
        <w:t xml:space="preserve">Als in 1 ion twee of meer atoomsoorten voorkomen heet het een </w:t>
      </w:r>
      <w:r>
        <w:rPr>
          <w:b/>
          <w:sz w:val="24"/>
        </w:rPr>
        <w:t>samengesteld ion</w:t>
      </w:r>
      <w:r>
        <w:rPr>
          <w:sz w:val="24"/>
        </w:rPr>
        <w:t>. Deze ionen kunnen negatief of positief zijn. De atomen waaruit ze zijn opgebouwd zitten via atoombindingen aan elkaar.</w:t>
      </w:r>
    </w:p>
    <w:p w:rsidR="00E950F7" w:rsidRDefault="00E950F7" w:rsidP="00A57CD7">
      <w:pPr>
        <w:pStyle w:val="Geenafstand"/>
        <w:rPr>
          <w:sz w:val="24"/>
        </w:rPr>
      </w:pPr>
    </w:p>
    <w:p w:rsidR="00E950F7" w:rsidRDefault="00E950F7" w:rsidP="00E950F7">
      <w:pPr>
        <w:pStyle w:val="Kop2"/>
      </w:pPr>
      <w:r>
        <w:t>Namen en formules van zouten</w:t>
      </w:r>
    </w:p>
    <w:p w:rsidR="00C5157A" w:rsidRDefault="00E950F7" w:rsidP="00C5157A">
      <w:pPr>
        <w:pStyle w:val="Geenafstand"/>
        <w:rPr>
          <w:sz w:val="24"/>
        </w:rPr>
      </w:pPr>
      <w:r>
        <w:rPr>
          <w:sz w:val="24"/>
        </w:rPr>
        <w:t>De naam van h</w:t>
      </w:r>
      <w:r w:rsidR="00C5157A">
        <w:rPr>
          <w:sz w:val="24"/>
        </w:rPr>
        <w:t xml:space="preserve">et positieve ion staat vooraan, daarna het negatieve ion. </w:t>
      </w:r>
    </w:p>
    <w:p w:rsidR="00C5157A" w:rsidRDefault="00C5157A" w:rsidP="00C5157A">
      <w:pPr>
        <w:pStyle w:val="Geenafstand"/>
        <w:rPr>
          <w:sz w:val="24"/>
        </w:rPr>
      </w:pPr>
      <w:r>
        <w:rPr>
          <w:sz w:val="24"/>
        </w:rPr>
        <w:t xml:space="preserve">Sommige zouten hebben een </w:t>
      </w:r>
      <w:r w:rsidRPr="00C5157A">
        <w:rPr>
          <w:b/>
          <w:sz w:val="24"/>
        </w:rPr>
        <w:t>triviale naam</w:t>
      </w:r>
      <w:r>
        <w:rPr>
          <w:sz w:val="24"/>
        </w:rPr>
        <w:t>, die in de dagelijkse taal worden gebruikt. (</w:t>
      </w:r>
      <w:proofErr w:type="spellStart"/>
      <w:r>
        <w:rPr>
          <w:sz w:val="24"/>
        </w:rPr>
        <w:t>Binas</w:t>
      </w:r>
      <w:proofErr w:type="spellEnd"/>
      <w:r>
        <w:rPr>
          <w:sz w:val="24"/>
        </w:rPr>
        <w:t xml:space="preserve"> 66A)</w:t>
      </w:r>
    </w:p>
    <w:p w:rsidR="00C5157A" w:rsidRDefault="00C5157A" w:rsidP="00C5157A">
      <w:pPr>
        <w:pStyle w:val="Geenafstand"/>
        <w:rPr>
          <w:sz w:val="24"/>
        </w:rPr>
      </w:pPr>
      <w:r>
        <w:rPr>
          <w:sz w:val="24"/>
        </w:rPr>
        <w:t xml:space="preserve">De ionen in een zout maken samen het zout elektrisch neutraal. Hierom noem je een zoutformule ook wel een </w:t>
      </w:r>
      <w:r>
        <w:rPr>
          <w:b/>
          <w:sz w:val="24"/>
        </w:rPr>
        <w:t>verhoudingsformule</w:t>
      </w:r>
      <w:r>
        <w:rPr>
          <w:sz w:val="24"/>
        </w:rPr>
        <w:t xml:space="preserve">. </w:t>
      </w:r>
    </w:p>
    <w:p w:rsidR="00C5157A" w:rsidRDefault="00C5157A" w:rsidP="00C5157A">
      <w:pPr>
        <w:pStyle w:val="Geenafstand"/>
        <w:rPr>
          <w:sz w:val="24"/>
        </w:rPr>
      </w:pPr>
    </w:p>
    <w:p w:rsidR="00C5157A" w:rsidRDefault="00C5157A" w:rsidP="00C5157A">
      <w:pPr>
        <w:pStyle w:val="Geenafstand"/>
        <w:rPr>
          <w:sz w:val="24"/>
        </w:rPr>
      </w:pPr>
    </w:p>
    <w:p w:rsidR="00C5157A" w:rsidRDefault="00C5157A" w:rsidP="00C5157A">
      <w:pPr>
        <w:pStyle w:val="Geenafstand"/>
        <w:rPr>
          <w:sz w:val="24"/>
        </w:rPr>
      </w:pPr>
    </w:p>
    <w:p w:rsidR="00C5157A" w:rsidRDefault="00C5157A" w:rsidP="00C5157A">
      <w:pPr>
        <w:pStyle w:val="Geenafstand"/>
        <w:rPr>
          <w:sz w:val="24"/>
        </w:rPr>
      </w:pPr>
    </w:p>
    <w:p w:rsidR="00C5157A" w:rsidRDefault="00C5157A" w:rsidP="00C5157A">
      <w:pPr>
        <w:pStyle w:val="Geenafstand"/>
        <w:rPr>
          <w:sz w:val="24"/>
        </w:rPr>
      </w:pPr>
    </w:p>
    <w:p w:rsidR="00C5157A" w:rsidRDefault="00C5157A" w:rsidP="00C5157A">
      <w:pPr>
        <w:pStyle w:val="Geenafstand"/>
        <w:rPr>
          <w:sz w:val="24"/>
        </w:rPr>
      </w:pPr>
    </w:p>
    <w:p w:rsidR="00C5157A" w:rsidRDefault="00C5157A" w:rsidP="00C5157A">
      <w:pPr>
        <w:pStyle w:val="Geenafstand"/>
        <w:rPr>
          <w:sz w:val="24"/>
        </w:rPr>
      </w:pPr>
    </w:p>
    <w:p w:rsidR="00C5157A" w:rsidRDefault="00C5157A" w:rsidP="00C5157A">
      <w:pPr>
        <w:pStyle w:val="Kop1"/>
        <w:jc w:val="center"/>
      </w:pPr>
      <w:r>
        <w:lastRenderedPageBreak/>
        <w:t>4.4 Zouten in water</w:t>
      </w:r>
    </w:p>
    <w:p w:rsidR="00C5157A" w:rsidRDefault="00C5157A" w:rsidP="00C5157A">
      <w:pPr>
        <w:pStyle w:val="Kop2"/>
      </w:pPr>
      <w:r>
        <w:t>Water als oplosmiddel voor zouten</w:t>
      </w:r>
    </w:p>
    <w:p w:rsidR="00C5157A" w:rsidRDefault="00C5157A" w:rsidP="00C5157A">
      <w:pPr>
        <w:pStyle w:val="Geenafstand"/>
        <w:rPr>
          <w:sz w:val="24"/>
        </w:rPr>
      </w:pPr>
      <w:r>
        <w:rPr>
          <w:sz w:val="24"/>
        </w:rPr>
        <w:t>Omdat watermoleculen polair zijn kunnen de negatieve ionen omringd worden door de positieve waterstofatoom-kant van een watermolecuul, en de positieve ionen omringd worden door de negatieve zuurstofatoom-kant van een waterstofmolecuul.</w:t>
      </w:r>
    </w:p>
    <w:p w:rsidR="00C5157A" w:rsidRDefault="00C5157A" w:rsidP="00C5157A">
      <w:pPr>
        <w:pStyle w:val="Geenafstand"/>
        <w:rPr>
          <w:sz w:val="24"/>
        </w:rPr>
      </w:pPr>
      <w:r>
        <w:rPr>
          <w:sz w:val="24"/>
        </w:rPr>
        <w:t xml:space="preserve">Het omringen van ionen door watermoleculen noem je </w:t>
      </w:r>
      <w:r>
        <w:rPr>
          <w:b/>
          <w:sz w:val="24"/>
        </w:rPr>
        <w:t>hydratatie</w:t>
      </w:r>
      <w:r>
        <w:rPr>
          <w:sz w:val="24"/>
        </w:rPr>
        <w:t>.</w:t>
      </w:r>
    </w:p>
    <w:p w:rsidR="00C5157A" w:rsidRDefault="00C5157A" w:rsidP="00C5157A">
      <w:pPr>
        <w:pStyle w:val="Geenafstand"/>
        <w:rPr>
          <w:sz w:val="24"/>
        </w:rPr>
      </w:pPr>
      <w:r>
        <w:rPr>
          <w:sz w:val="24"/>
        </w:rPr>
        <w:t xml:space="preserve">Voor het oplossen van </w:t>
      </w:r>
      <w:proofErr w:type="spellStart"/>
      <w:r>
        <w:rPr>
          <w:sz w:val="24"/>
        </w:rPr>
        <w:t>NaCl</w:t>
      </w:r>
      <w:proofErr w:type="spellEnd"/>
      <w:r>
        <w:rPr>
          <w:sz w:val="24"/>
        </w:rPr>
        <w:t xml:space="preserve"> kun je een </w:t>
      </w:r>
      <w:r>
        <w:rPr>
          <w:b/>
          <w:sz w:val="24"/>
        </w:rPr>
        <w:t>oplosvergelijking opstellen</w:t>
      </w:r>
      <w:r>
        <w:rPr>
          <w:sz w:val="24"/>
        </w:rPr>
        <w:t xml:space="preserve">. Je zet </w:t>
      </w:r>
      <w:r>
        <w:rPr>
          <w:b/>
          <w:sz w:val="24"/>
        </w:rPr>
        <w:t>(</w:t>
      </w:r>
      <w:proofErr w:type="spellStart"/>
      <w:r>
        <w:rPr>
          <w:b/>
          <w:sz w:val="24"/>
        </w:rPr>
        <w:t>aq</w:t>
      </w:r>
      <w:proofErr w:type="spellEnd"/>
      <w:r>
        <w:rPr>
          <w:b/>
          <w:sz w:val="24"/>
        </w:rPr>
        <w:t>)</w:t>
      </w:r>
      <w:r>
        <w:rPr>
          <w:sz w:val="24"/>
        </w:rPr>
        <w:t xml:space="preserve"> achter de ionen in de formule. </w:t>
      </w:r>
    </w:p>
    <w:p w:rsidR="00C5157A" w:rsidRDefault="00C5157A" w:rsidP="00C5157A">
      <w:pPr>
        <w:pStyle w:val="Geenafstand"/>
        <w:rPr>
          <w:sz w:val="24"/>
        </w:rPr>
      </w:pPr>
    </w:p>
    <w:p w:rsidR="00C5157A" w:rsidRDefault="00C5157A" w:rsidP="00C5157A">
      <w:pPr>
        <w:pStyle w:val="Geenafstand"/>
        <w:rPr>
          <w:sz w:val="24"/>
        </w:rPr>
      </w:pPr>
      <w:proofErr w:type="spellStart"/>
      <w:r>
        <w:rPr>
          <w:sz w:val="24"/>
        </w:rPr>
        <w:t>NaCl</w:t>
      </w:r>
      <w:proofErr w:type="spellEnd"/>
      <w:r>
        <w:rPr>
          <w:sz w:val="24"/>
        </w:rPr>
        <w:t xml:space="preserve">(s) </w:t>
      </w:r>
      <w:r w:rsidRPr="00C5157A">
        <w:rPr>
          <w:sz w:val="24"/>
        </w:rPr>
        <w:sym w:font="Wingdings" w:char="F0E0"/>
      </w:r>
      <w:r>
        <w:rPr>
          <w:sz w:val="24"/>
        </w:rPr>
        <w:t xml:space="preserve"> Na</w:t>
      </w:r>
      <w:r>
        <w:rPr>
          <w:sz w:val="24"/>
          <w:vertAlign w:val="superscript"/>
        </w:rPr>
        <w:t>+</w:t>
      </w:r>
      <w:r>
        <w:rPr>
          <w:sz w:val="24"/>
        </w:rPr>
        <w:t>(</w:t>
      </w:r>
      <w:proofErr w:type="spellStart"/>
      <w:r>
        <w:rPr>
          <w:sz w:val="24"/>
        </w:rPr>
        <w:t>aq</w:t>
      </w:r>
      <w:proofErr w:type="spellEnd"/>
      <w:r>
        <w:rPr>
          <w:sz w:val="24"/>
        </w:rPr>
        <w:t>) + Cl</w:t>
      </w:r>
      <w:r>
        <w:rPr>
          <w:sz w:val="24"/>
          <w:vertAlign w:val="superscript"/>
        </w:rPr>
        <w:t>-</w:t>
      </w:r>
      <w:r>
        <w:rPr>
          <w:sz w:val="24"/>
        </w:rPr>
        <w:t>(</w:t>
      </w:r>
      <w:proofErr w:type="spellStart"/>
      <w:r>
        <w:rPr>
          <w:sz w:val="24"/>
        </w:rPr>
        <w:t>aq</w:t>
      </w:r>
      <w:proofErr w:type="spellEnd"/>
      <w:r>
        <w:rPr>
          <w:sz w:val="24"/>
        </w:rPr>
        <w:t>)</w:t>
      </w:r>
    </w:p>
    <w:p w:rsidR="00C61D2F" w:rsidRDefault="00C61D2F" w:rsidP="00C5157A">
      <w:pPr>
        <w:pStyle w:val="Geenafstand"/>
        <w:rPr>
          <w:sz w:val="24"/>
        </w:rPr>
      </w:pPr>
    </w:p>
    <w:p w:rsidR="00C61D2F" w:rsidRPr="00C61D2F" w:rsidRDefault="00C61D2F" w:rsidP="00C5157A">
      <w:pPr>
        <w:pStyle w:val="Geenafstand"/>
        <w:rPr>
          <w:sz w:val="24"/>
        </w:rPr>
      </w:pPr>
      <w:r>
        <w:rPr>
          <w:sz w:val="24"/>
        </w:rPr>
        <w:t xml:space="preserve">Een </w:t>
      </w:r>
      <w:r>
        <w:rPr>
          <w:b/>
          <w:sz w:val="24"/>
        </w:rPr>
        <w:t xml:space="preserve">indampvergelijking </w:t>
      </w:r>
      <w:r>
        <w:rPr>
          <w:sz w:val="24"/>
        </w:rPr>
        <w:t>is een oplosvergelijking maar dan omgekeerd.</w:t>
      </w:r>
    </w:p>
    <w:p w:rsidR="00C61D2F" w:rsidRDefault="00C61D2F" w:rsidP="00C5157A">
      <w:pPr>
        <w:pStyle w:val="Geenafstand"/>
        <w:rPr>
          <w:sz w:val="24"/>
        </w:rPr>
      </w:pPr>
      <w:r>
        <w:rPr>
          <w:noProof/>
          <w:lang w:eastAsia="nl-NL"/>
        </w:rPr>
        <w:drawing>
          <wp:anchor distT="0" distB="0" distL="114300" distR="114300" simplePos="0" relativeHeight="251660288" behindDoc="1" locked="0" layoutInCell="1" allowOverlap="1" wp14:anchorId="2C72D907" wp14:editId="4CFCA2E1">
            <wp:simplePos x="0" y="0"/>
            <wp:positionH relativeFrom="column">
              <wp:posOffset>187325</wp:posOffset>
            </wp:positionH>
            <wp:positionV relativeFrom="paragraph">
              <wp:posOffset>168275</wp:posOffset>
            </wp:positionV>
            <wp:extent cx="5086350" cy="2343785"/>
            <wp:effectExtent l="0" t="0" r="0" b="0"/>
            <wp:wrapTight wrapText="bothSides">
              <wp:wrapPolygon edited="0">
                <wp:start x="0" y="0"/>
                <wp:lineTo x="0" y="21419"/>
                <wp:lineTo x="21519" y="21419"/>
                <wp:lineTo x="21519" y="0"/>
                <wp:lineTo x="0" y="0"/>
              </wp:wrapPolygon>
            </wp:wrapTight>
            <wp:docPr id="3" name="Afbeelding 3" descr="http://2.bp.blogspot.com/-P2WHSBg1_qQ/UURqm1cuN2I/AAAAAAAAABg/vuj82rXpxHk/s1600/2013-03-16+13.40.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2.bp.blogspot.com/-P2WHSBg1_qQ/UURqm1cuN2I/AAAAAAAAABg/vuj82rXpxHk/s1600/2013-03-16+13.40.35.jpg"/>
                    <pic:cNvPicPr>
                      <a:picLocks noChangeAspect="1" noChangeArrowheads="1"/>
                    </pic:cNvPicPr>
                  </pic:nvPicPr>
                  <pic:blipFill>
                    <a:blip r:embed="rId8" cstate="print">
                      <a:extLst>
                        <a:ext uri="{BEBA8EAE-BF5A-486C-A8C5-ECC9F3942E4B}">
                          <a14:imgProps xmlns:a14="http://schemas.microsoft.com/office/drawing/2010/main">
                            <a14:imgLayer r:embed="rId9">
                              <a14:imgEffect>
                                <a14:brightnessContrast bright="40000" contrast="20000"/>
                              </a14:imgEffect>
                            </a14:imgLayer>
                          </a14:imgProps>
                        </a:ext>
                        <a:ext uri="{28A0092B-C50C-407E-A947-70E740481C1C}">
                          <a14:useLocalDpi xmlns:a14="http://schemas.microsoft.com/office/drawing/2010/main" val="0"/>
                        </a:ext>
                      </a:extLst>
                    </a:blip>
                    <a:srcRect/>
                    <a:stretch>
                      <a:fillRect/>
                    </a:stretch>
                  </pic:blipFill>
                  <pic:spPr bwMode="auto">
                    <a:xfrm>
                      <a:off x="0" y="0"/>
                      <a:ext cx="5086350" cy="234378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61D2F" w:rsidRDefault="00C61D2F" w:rsidP="00C5157A">
      <w:pPr>
        <w:pStyle w:val="Geenafstand"/>
        <w:rPr>
          <w:sz w:val="24"/>
        </w:rPr>
      </w:pPr>
    </w:p>
    <w:p w:rsidR="00C61D2F" w:rsidRDefault="00C61D2F" w:rsidP="00C5157A">
      <w:pPr>
        <w:pStyle w:val="Geenafstand"/>
        <w:rPr>
          <w:sz w:val="24"/>
        </w:rPr>
      </w:pPr>
    </w:p>
    <w:p w:rsidR="00C5157A" w:rsidRDefault="00C5157A" w:rsidP="00C5157A">
      <w:pPr>
        <w:pStyle w:val="Geenafstand"/>
        <w:rPr>
          <w:sz w:val="24"/>
        </w:rPr>
      </w:pPr>
    </w:p>
    <w:p w:rsidR="00C61D2F" w:rsidRDefault="00C61D2F" w:rsidP="00C5157A">
      <w:pPr>
        <w:pStyle w:val="Geenafstand"/>
        <w:rPr>
          <w:sz w:val="24"/>
        </w:rPr>
      </w:pPr>
    </w:p>
    <w:p w:rsidR="00C61D2F" w:rsidRDefault="00C61D2F" w:rsidP="00C5157A">
      <w:pPr>
        <w:pStyle w:val="Geenafstand"/>
        <w:rPr>
          <w:sz w:val="24"/>
        </w:rPr>
      </w:pPr>
    </w:p>
    <w:p w:rsidR="00C61D2F" w:rsidRDefault="00C61D2F" w:rsidP="00C5157A">
      <w:pPr>
        <w:pStyle w:val="Geenafstand"/>
        <w:rPr>
          <w:sz w:val="24"/>
        </w:rPr>
      </w:pPr>
    </w:p>
    <w:p w:rsidR="00C61D2F" w:rsidRDefault="00C61D2F" w:rsidP="00C5157A">
      <w:pPr>
        <w:pStyle w:val="Geenafstand"/>
        <w:rPr>
          <w:sz w:val="24"/>
        </w:rPr>
      </w:pPr>
    </w:p>
    <w:p w:rsidR="00C61D2F" w:rsidRDefault="00C61D2F" w:rsidP="00C5157A">
      <w:pPr>
        <w:pStyle w:val="Geenafstand"/>
        <w:rPr>
          <w:sz w:val="24"/>
        </w:rPr>
      </w:pPr>
    </w:p>
    <w:p w:rsidR="00C61D2F" w:rsidRDefault="00C61D2F" w:rsidP="00C5157A">
      <w:pPr>
        <w:pStyle w:val="Geenafstand"/>
        <w:rPr>
          <w:sz w:val="24"/>
        </w:rPr>
      </w:pPr>
    </w:p>
    <w:p w:rsidR="00C61D2F" w:rsidRDefault="00C61D2F" w:rsidP="00C5157A">
      <w:pPr>
        <w:pStyle w:val="Geenafstand"/>
        <w:rPr>
          <w:sz w:val="24"/>
        </w:rPr>
      </w:pPr>
    </w:p>
    <w:p w:rsidR="00C61D2F" w:rsidRDefault="00C61D2F" w:rsidP="00C5157A">
      <w:pPr>
        <w:pStyle w:val="Geenafstand"/>
        <w:rPr>
          <w:sz w:val="24"/>
        </w:rPr>
      </w:pPr>
    </w:p>
    <w:p w:rsidR="00C61D2F" w:rsidRDefault="00C61D2F" w:rsidP="00C5157A">
      <w:pPr>
        <w:pStyle w:val="Geenafstand"/>
        <w:rPr>
          <w:sz w:val="24"/>
        </w:rPr>
      </w:pPr>
    </w:p>
    <w:p w:rsidR="00C61D2F" w:rsidRDefault="00C61D2F" w:rsidP="00C5157A">
      <w:pPr>
        <w:pStyle w:val="Geenafstand"/>
        <w:rPr>
          <w:sz w:val="24"/>
        </w:rPr>
      </w:pPr>
    </w:p>
    <w:p w:rsidR="00C61D2F" w:rsidRDefault="00C61D2F" w:rsidP="00C5157A">
      <w:pPr>
        <w:pStyle w:val="Geenafstand"/>
        <w:rPr>
          <w:sz w:val="24"/>
        </w:rPr>
      </w:pPr>
    </w:p>
    <w:p w:rsidR="00C61D2F" w:rsidRDefault="00C61D2F" w:rsidP="00C61D2F">
      <w:pPr>
        <w:pStyle w:val="Kop2"/>
      </w:pPr>
      <w:r>
        <w:t>Oplosbaarheid</w:t>
      </w:r>
    </w:p>
    <w:p w:rsidR="00C61D2F" w:rsidRDefault="002971F5" w:rsidP="00C61D2F">
      <w:pPr>
        <w:pStyle w:val="Geenafstand"/>
        <w:rPr>
          <w:sz w:val="24"/>
        </w:rPr>
      </w:pPr>
      <w:r>
        <w:rPr>
          <w:sz w:val="24"/>
        </w:rPr>
        <w:t>Niet alle zouten lossen even goed op in water, sommige ionroosters zijn heel sterk (</w:t>
      </w:r>
      <w:proofErr w:type="spellStart"/>
      <w:r>
        <w:rPr>
          <w:sz w:val="24"/>
        </w:rPr>
        <w:t>Binas</w:t>
      </w:r>
      <w:proofErr w:type="spellEnd"/>
      <w:r>
        <w:rPr>
          <w:sz w:val="24"/>
        </w:rPr>
        <w:t xml:space="preserve"> 45A). Voor stroomgeleiding zijn geladen deeltjes nodig die vrij kunnen bewegen. Bij zouten die goed oplossen het </w:t>
      </w:r>
      <w:r>
        <w:rPr>
          <w:b/>
          <w:sz w:val="24"/>
        </w:rPr>
        <w:t xml:space="preserve">geleidingsvermogen </w:t>
      </w:r>
      <w:r>
        <w:rPr>
          <w:sz w:val="24"/>
        </w:rPr>
        <w:t xml:space="preserve">groter. Als de maximale hoeveelheid stof is opgelost is de oplossing </w:t>
      </w:r>
      <w:r>
        <w:rPr>
          <w:b/>
          <w:sz w:val="24"/>
        </w:rPr>
        <w:t>verzadigd</w:t>
      </w:r>
      <w:r>
        <w:rPr>
          <w:sz w:val="24"/>
        </w:rPr>
        <w:t xml:space="preserve">, als dit niet zo is, is de oplossing </w:t>
      </w:r>
      <w:r>
        <w:rPr>
          <w:b/>
          <w:sz w:val="24"/>
        </w:rPr>
        <w:t>onverzadigd</w:t>
      </w:r>
      <w:r>
        <w:rPr>
          <w:sz w:val="24"/>
        </w:rPr>
        <w:t>.</w:t>
      </w:r>
    </w:p>
    <w:p w:rsidR="002971F5" w:rsidRDefault="002971F5" w:rsidP="00C61D2F">
      <w:pPr>
        <w:pStyle w:val="Geenafstand"/>
        <w:rPr>
          <w:sz w:val="24"/>
        </w:rPr>
      </w:pPr>
    </w:p>
    <w:p w:rsidR="002971F5" w:rsidRDefault="002971F5" w:rsidP="002971F5">
      <w:pPr>
        <w:pStyle w:val="Kop2"/>
      </w:pPr>
      <w:r>
        <w:t>Metaaloxiden en water</w:t>
      </w:r>
    </w:p>
    <w:p w:rsidR="002971F5" w:rsidRDefault="002971F5" w:rsidP="002971F5">
      <w:pPr>
        <w:pStyle w:val="Geenafstand"/>
        <w:rPr>
          <w:sz w:val="24"/>
        </w:rPr>
      </w:pPr>
      <w:r w:rsidRPr="002971F5">
        <w:rPr>
          <w:sz w:val="24"/>
        </w:rPr>
        <w:t>De metaaloxiden Na</w:t>
      </w:r>
      <w:r w:rsidRPr="002971F5">
        <w:rPr>
          <w:sz w:val="24"/>
          <w:vertAlign w:val="subscript"/>
        </w:rPr>
        <w:t>2</w:t>
      </w:r>
      <w:r w:rsidRPr="002971F5">
        <w:rPr>
          <w:sz w:val="24"/>
        </w:rPr>
        <w:softHyphen/>
        <w:t>O, K</w:t>
      </w:r>
      <w:r w:rsidRPr="002971F5">
        <w:rPr>
          <w:sz w:val="24"/>
          <w:vertAlign w:val="subscript"/>
        </w:rPr>
        <w:t>2</w:t>
      </w:r>
      <w:r w:rsidRPr="002971F5">
        <w:rPr>
          <w:sz w:val="24"/>
        </w:rPr>
        <w:t xml:space="preserve">O, </w:t>
      </w:r>
      <w:proofErr w:type="spellStart"/>
      <w:r w:rsidRPr="002971F5">
        <w:rPr>
          <w:sz w:val="24"/>
        </w:rPr>
        <w:t>CaO</w:t>
      </w:r>
      <w:proofErr w:type="spellEnd"/>
      <w:r w:rsidRPr="002971F5">
        <w:rPr>
          <w:sz w:val="24"/>
        </w:rPr>
        <w:t xml:space="preserve"> en </w:t>
      </w:r>
      <w:proofErr w:type="spellStart"/>
      <w:r w:rsidRPr="002971F5">
        <w:rPr>
          <w:sz w:val="24"/>
        </w:rPr>
        <w:t>BaO</w:t>
      </w:r>
      <w:proofErr w:type="spellEnd"/>
      <w:r w:rsidRPr="002971F5">
        <w:rPr>
          <w:sz w:val="24"/>
        </w:rPr>
        <w:t xml:space="preserve"> reageren met water, waarbij je ionen krijgt.</w:t>
      </w:r>
    </w:p>
    <w:p w:rsidR="002971F5" w:rsidRDefault="002971F5" w:rsidP="002971F5">
      <w:pPr>
        <w:pStyle w:val="Geenafstand"/>
        <w:rPr>
          <w:sz w:val="24"/>
        </w:rPr>
      </w:pPr>
    </w:p>
    <w:p w:rsidR="002971F5" w:rsidRDefault="002971F5" w:rsidP="002971F5">
      <w:pPr>
        <w:pStyle w:val="Geenafstand"/>
        <w:rPr>
          <w:sz w:val="24"/>
        </w:rPr>
      </w:pPr>
      <w:r>
        <w:rPr>
          <w:sz w:val="24"/>
        </w:rPr>
        <w:t>Na</w:t>
      </w:r>
      <w:r>
        <w:rPr>
          <w:sz w:val="24"/>
          <w:vertAlign w:val="subscript"/>
        </w:rPr>
        <w:t>2</w:t>
      </w:r>
      <w:r>
        <w:rPr>
          <w:sz w:val="24"/>
        </w:rPr>
        <w:t>O + H</w:t>
      </w:r>
      <w:r>
        <w:rPr>
          <w:sz w:val="24"/>
          <w:vertAlign w:val="subscript"/>
        </w:rPr>
        <w:t>2</w:t>
      </w:r>
      <w:r>
        <w:rPr>
          <w:sz w:val="24"/>
        </w:rPr>
        <w:t xml:space="preserve">O </w:t>
      </w:r>
      <w:r w:rsidRPr="002971F5">
        <w:rPr>
          <w:sz w:val="24"/>
        </w:rPr>
        <w:sym w:font="Wingdings" w:char="F0E0"/>
      </w:r>
      <w:r>
        <w:rPr>
          <w:sz w:val="24"/>
        </w:rPr>
        <w:t xml:space="preserve"> 2 Na</w:t>
      </w:r>
      <w:r>
        <w:rPr>
          <w:sz w:val="24"/>
          <w:vertAlign w:val="superscript"/>
        </w:rPr>
        <w:t>+</w:t>
      </w:r>
      <w:r>
        <w:rPr>
          <w:sz w:val="24"/>
        </w:rPr>
        <w:t>(</w:t>
      </w:r>
      <w:proofErr w:type="spellStart"/>
      <w:r>
        <w:rPr>
          <w:sz w:val="24"/>
        </w:rPr>
        <w:t>aq</w:t>
      </w:r>
      <w:proofErr w:type="spellEnd"/>
      <w:r>
        <w:rPr>
          <w:sz w:val="24"/>
        </w:rPr>
        <w:t>) + 2 OH</w:t>
      </w:r>
      <w:r>
        <w:rPr>
          <w:sz w:val="24"/>
          <w:vertAlign w:val="superscript"/>
        </w:rPr>
        <w:t>-</w:t>
      </w:r>
      <w:r>
        <w:rPr>
          <w:sz w:val="24"/>
        </w:rPr>
        <w:t>(</w:t>
      </w:r>
      <w:proofErr w:type="spellStart"/>
      <w:r>
        <w:rPr>
          <w:sz w:val="24"/>
        </w:rPr>
        <w:t>aq</w:t>
      </w:r>
      <w:proofErr w:type="spellEnd"/>
      <w:r>
        <w:rPr>
          <w:sz w:val="24"/>
        </w:rPr>
        <w:t>)</w:t>
      </w:r>
    </w:p>
    <w:p w:rsidR="002971F5" w:rsidRDefault="002971F5" w:rsidP="002971F5">
      <w:pPr>
        <w:pStyle w:val="Geenafstand"/>
        <w:rPr>
          <w:sz w:val="24"/>
        </w:rPr>
      </w:pPr>
    </w:p>
    <w:p w:rsidR="002971F5" w:rsidRDefault="002971F5" w:rsidP="002971F5">
      <w:pPr>
        <w:pStyle w:val="Geenafstand"/>
        <w:rPr>
          <w:sz w:val="24"/>
        </w:rPr>
      </w:pPr>
      <w:r>
        <w:rPr>
          <w:sz w:val="24"/>
        </w:rPr>
        <w:t xml:space="preserve">Je krijgt precies dezelfde uitkomst als je natriumhydroxide oplost in water. </w:t>
      </w:r>
    </w:p>
    <w:p w:rsidR="002971F5" w:rsidRDefault="002971F5" w:rsidP="002971F5">
      <w:pPr>
        <w:pStyle w:val="Geenafstand"/>
        <w:rPr>
          <w:sz w:val="24"/>
        </w:rPr>
      </w:pPr>
      <w:r>
        <w:rPr>
          <w:sz w:val="24"/>
        </w:rPr>
        <w:t>Vaak worden ze met hun triviale namen aangeduid:</w:t>
      </w:r>
    </w:p>
    <w:tbl>
      <w:tblPr>
        <w:tblStyle w:val="Gemiddeldraster1-accent5"/>
        <w:tblW w:w="0" w:type="auto"/>
        <w:tblLook w:val="04A0" w:firstRow="1" w:lastRow="0" w:firstColumn="1" w:lastColumn="0" w:noHBand="0" w:noVBand="1"/>
      </w:tblPr>
      <w:tblGrid>
        <w:gridCol w:w="4606"/>
        <w:gridCol w:w="4606"/>
      </w:tblGrid>
      <w:tr w:rsidR="002971F5" w:rsidTr="002971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2971F5" w:rsidRPr="002971F5" w:rsidRDefault="002971F5" w:rsidP="002971F5">
            <w:pPr>
              <w:pStyle w:val="Geenafstand"/>
              <w:rPr>
                <w:b w:val="0"/>
                <w:sz w:val="24"/>
              </w:rPr>
            </w:pPr>
            <w:r>
              <w:rPr>
                <w:b w:val="0"/>
                <w:sz w:val="24"/>
              </w:rPr>
              <w:t>Natronloog</w:t>
            </w:r>
          </w:p>
        </w:tc>
        <w:tc>
          <w:tcPr>
            <w:tcW w:w="4606" w:type="dxa"/>
          </w:tcPr>
          <w:p w:rsidR="002971F5" w:rsidRPr="002971F5" w:rsidRDefault="002971F5" w:rsidP="002971F5">
            <w:pPr>
              <w:pStyle w:val="Geenafstand"/>
              <w:cnfStyle w:val="100000000000" w:firstRow="1" w:lastRow="0" w:firstColumn="0" w:lastColumn="0" w:oddVBand="0" w:evenVBand="0" w:oddHBand="0" w:evenHBand="0" w:firstRowFirstColumn="0" w:firstRowLastColumn="0" w:lastRowFirstColumn="0" w:lastRowLastColumn="0"/>
              <w:rPr>
                <w:b w:val="0"/>
                <w:sz w:val="24"/>
              </w:rPr>
            </w:pPr>
            <w:r>
              <w:rPr>
                <w:b w:val="0"/>
                <w:sz w:val="24"/>
              </w:rPr>
              <w:t>Natriumhydroxide-oplossing</w:t>
            </w:r>
          </w:p>
        </w:tc>
      </w:tr>
      <w:tr w:rsidR="002971F5" w:rsidTr="002971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2971F5" w:rsidRPr="002971F5" w:rsidRDefault="002971F5" w:rsidP="002971F5">
            <w:pPr>
              <w:pStyle w:val="Geenafstand"/>
              <w:rPr>
                <w:b w:val="0"/>
                <w:sz w:val="24"/>
              </w:rPr>
            </w:pPr>
            <w:r>
              <w:rPr>
                <w:b w:val="0"/>
                <w:sz w:val="24"/>
              </w:rPr>
              <w:t>Kaliloog</w:t>
            </w:r>
          </w:p>
        </w:tc>
        <w:tc>
          <w:tcPr>
            <w:tcW w:w="4606" w:type="dxa"/>
          </w:tcPr>
          <w:p w:rsidR="002971F5" w:rsidRPr="002971F5" w:rsidRDefault="002971F5" w:rsidP="002971F5">
            <w:pPr>
              <w:pStyle w:val="Geenafstand"/>
              <w:cnfStyle w:val="000000100000" w:firstRow="0" w:lastRow="0" w:firstColumn="0" w:lastColumn="0" w:oddVBand="0" w:evenVBand="0" w:oddHBand="1" w:evenHBand="0" w:firstRowFirstColumn="0" w:firstRowLastColumn="0" w:lastRowFirstColumn="0" w:lastRowLastColumn="0"/>
              <w:rPr>
                <w:sz w:val="24"/>
              </w:rPr>
            </w:pPr>
            <w:r>
              <w:rPr>
                <w:sz w:val="24"/>
              </w:rPr>
              <w:t>Kaliumhydroxide-oplossing</w:t>
            </w:r>
          </w:p>
        </w:tc>
      </w:tr>
      <w:tr w:rsidR="002971F5" w:rsidTr="002971F5">
        <w:tc>
          <w:tcPr>
            <w:cnfStyle w:val="001000000000" w:firstRow="0" w:lastRow="0" w:firstColumn="1" w:lastColumn="0" w:oddVBand="0" w:evenVBand="0" w:oddHBand="0" w:evenHBand="0" w:firstRowFirstColumn="0" w:firstRowLastColumn="0" w:lastRowFirstColumn="0" w:lastRowLastColumn="0"/>
            <w:tcW w:w="4606" w:type="dxa"/>
          </w:tcPr>
          <w:p w:rsidR="002971F5" w:rsidRPr="002971F5" w:rsidRDefault="002971F5" w:rsidP="002971F5">
            <w:pPr>
              <w:pStyle w:val="Geenafstand"/>
              <w:rPr>
                <w:b w:val="0"/>
                <w:sz w:val="24"/>
              </w:rPr>
            </w:pPr>
            <w:r>
              <w:rPr>
                <w:b w:val="0"/>
                <w:sz w:val="24"/>
              </w:rPr>
              <w:t>Kalkwater</w:t>
            </w:r>
          </w:p>
        </w:tc>
        <w:tc>
          <w:tcPr>
            <w:tcW w:w="4606" w:type="dxa"/>
          </w:tcPr>
          <w:p w:rsidR="002971F5" w:rsidRPr="002971F5" w:rsidRDefault="002971F5" w:rsidP="002971F5">
            <w:pPr>
              <w:pStyle w:val="Geenafstand"/>
              <w:cnfStyle w:val="000000000000" w:firstRow="0" w:lastRow="0" w:firstColumn="0" w:lastColumn="0" w:oddVBand="0" w:evenVBand="0" w:oddHBand="0" w:evenHBand="0" w:firstRowFirstColumn="0" w:firstRowLastColumn="0" w:lastRowFirstColumn="0" w:lastRowLastColumn="0"/>
              <w:rPr>
                <w:sz w:val="24"/>
              </w:rPr>
            </w:pPr>
            <w:r>
              <w:rPr>
                <w:sz w:val="24"/>
              </w:rPr>
              <w:t>Calciumhydroxide-oplossing</w:t>
            </w:r>
          </w:p>
        </w:tc>
      </w:tr>
      <w:tr w:rsidR="002971F5" w:rsidTr="002971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2971F5" w:rsidRPr="002971F5" w:rsidRDefault="002971F5" w:rsidP="002971F5">
            <w:pPr>
              <w:pStyle w:val="Geenafstand"/>
              <w:rPr>
                <w:b w:val="0"/>
                <w:sz w:val="24"/>
              </w:rPr>
            </w:pPr>
            <w:r>
              <w:rPr>
                <w:b w:val="0"/>
                <w:sz w:val="24"/>
              </w:rPr>
              <w:t>Barietwater</w:t>
            </w:r>
          </w:p>
        </w:tc>
        <w:tc>
          <w:tcPr>
            <w:tcW w:w="4606" w:type="dxa"/>
          </w:tcPr>
          <w:p w:rsidR="002971F5" w:rsidRPr="002971F5" w:rsidRDefault="002971F5" w:rsidP="002971F5">
            <w:pPr>
              <w:pStyle w:val="Geenafstand"/>
              <w:cnfStyle w:val="000000100000" w:firstRow="0" w:lastRow="0" w:firstColumn="0" w:lastColumn="0" w:oddVBand="0" w:evenVBand="0" w:oddHBand="1" w:evenHBand="0" w:firstRowFirstColumn="0" w:firstRowLastColumn="0" w:lastRowFirstColumn="0" w:lastRowLastColumn="0"/>
              <w:rPr>
                <w:sz w:val="24"/>
              </w:rPr>
            </w:pPr>
            <w:r>
              <w:rPr>
                <w:sz w:val="24"/>
              </w:rPr>
              <w:t>Bariumhydroxide-oplossing</w:t>
            </w:r>
          </w:p>
        </w:tc>
      </w:tr>
    </w:tbl>
    <w:p w:rsidR="002971F5" w:rsidRDefault="00CB69DD" w:rsidP="00CB69DD">
      <w:pPr>
        <w:pStyle w:val="Kop1"/>
        <w:jc w:val="center"/>
      </w:pPr>
      <w:r>
        <w:lastRenderedPageBreak/>
        <w:t>4.5 Zouthydraten</w:t>
      </w:r>
    </w:p>
    <w:p w:rsidR="00CB69DD" w:rsidRDefault="00CB69DD" w:rsidP="00CB69DD">
      <w:pPr>
        <w:pStyle w:val="Kop2"/>
      </w:pPr>
      <w:r>
        <w:t>Kristalwater</w:t>
      </w:r>
    </w:p>
    <w:p w:rsidR="00CB69DD" w:rsidRDefault="00CB69DD" w:rsidP="00CB69DD">
      <w:pPr>
        <w:pStyle w:val="Geenafstand"/>
        <w:rPr>
          <w:sz w:val="24"/>
        </w:rPr>
      </w:pPr>
      <w:r>
        <w:rPr>
          <w:sz w:val="24"/>
        </w:rPr>
        <w:t xml:space="preserve">Als watermoleculen in </w:t>
      </w:r>
      <w:proofErr w:type="gramStart"/>
      <w:r>
        <w:rPr>
          <w:sz w:val="24"/>
        </w:rPr>
        <w:t>het</w:t>
      </w:r>
      <w:proofErr w:type="gramEnd"/>
      <w:r>
        <w:rPr>
          <w:sz w:val="24"/>
        </w:rPr>
        <w:t xml:space="preserve"> ionrooster van wit kopersulfaat worden toegevoegd kleurt het blauw. Gehydrateerde koperionen hebben een blauwe kleur (</w:t>
      </w:r>
      <w:proofErr w:type="spellStart"/>
      <w:r>
        <w:rPr>
          <w:sz w:val="24"/>
        </w:rPr>
        <w:t>Binas</w:t>
      </w:r>
      <w:proofErr w:type="spellEnd"/>
      <w:r>
        <w:rPr>
          <w:sz w:val="24"/>
        </w:rPr>
        <w:t xml:space="preserve"> </w:t>
      </w:r>
      <w:r w:rsidR="008E367B">
        <w:rPr>
          <w:sz w:val="24"/>
        </w:rPr>
        <w:t>65B)</w:t>
      </w:r>
      <w:r>
        <w:rPr>
          <w:sz w:val="24"/>
        </w:rPr>
        <w:t xml:space="preserve">. Het water dat de ionen omringd wordt </w:t>
      </w:r>
      <w:r>
        <w:rPr>
          <w:b/>
          <w:sz w:val="24"/>
        </w:rPr>
        <w:t xml:space="preserve">kristalwater </w:t>
      </w:r>
      <w:r>
        <w:rPr>
          <w:sz w:val="24"/>
        </w:rPr>
        <w:t xml:space="preserve">genoemd. Zouten die watermoleculen in hun ionrooster hebben noem je </w:t>
      </w:r>
      <w:r>
        <w:rPr>
          <w:b/>
          <w:sz w:val="24"/>
        </w:rPr>
        <w:t>zouthydraten</w:t>
      </w:r>
      <w:r>
        <w:rPr>
          <w:sz w:val="24"/>
        </w:rPr>
        <w:t>. De hoeveelheid kristalwater wordt achter de formule van het zout gezet: CuSO</w:t>
      </w:r>
      <w:r>
        <w:rPr>
          <w:sz w:val="24"/>
          <w:vertAlign w:val="subscript"/>
        </w:rPr>
        <w:t>4</w:t>
      </w:r>
      <w:r>
        <w:rPr>
          <w:sz w:val="24"/>
        </w:rPr>
        <w:t>(s) + 5 H</w:t>
      </w:r>
      <w:r>
        <w:rPr>
          <w:sz w:val="24"/>
          <w:vertAlign w:val="subscript"/>
        </w:rPr>
        <w:t>2</w:t>
      </w:r>
      <w:r>
        <w:rPr>
          <w:sz w:val="24"/>
        </w:rPr>
        <w:t xml:space="preserve">O(l) </w:t>
      </w:r>
      <w:r w:rsidRPr="00CB69DD">
        <w:rPr>
          <w:sz w:val="24"/>
        </w:rPr>
        <w:sym w:font="Wingdings" w:char="F0E0"/>
      </w:r>
      <w:r>
        <w:rPr>
          <w:sz w:val="24"/>
        </w:rPr>
        <w:t xml:space="preserve"> </w:t>
      </w:r>
      <w:proofErr w:type="gramStart"/>
      <w:r>
        <w:rPr>
          <w:sz w:val="24"/>
        </w:rPr>
        <w:t>CuSO</w:t>
      </w:r>
      <w:r>
        <w:rPr>
          <w:sz w:val="24"/>
          <w:vertAlign w:val="subscript"/>
        </w:rPr>
        <w:t>4</w:t>
      </w:r>
      <w:r w:rsidR="008E367B">
        <w:rPr>
          <w:sz w:val="24"/>
        </w:rPr>
        <w:t xml:space="preserve"> </w:t>
      </w:r>
      <w:r w:rsidR="008E367B">
        <w:rPr>
          <w:sz w:val="24"/>
          <w:vertAlign w:val="superscript"/>
        </w:rPr>
        <w:t>.</w:t>
      </w:r>
      <w:proofErr w:type="gramEnd"/>
      <w:r>
        <w:rPr>
          <w:sz w:val="24"/>
        </w:rPr>
        <w:t xml:space="preserve"> 5H</w:t>
      </w:r>
      <w:r>
        <w:rPr>
          <w:sz w:val="24"/>
          <w:vertAlign w:val="subscript"/>
        </w:rPr>
        <w:t>2</w:t>
      </w:r>
      <w:r>
        <w:rPr>
          <w:sz w:val="24"/>
        </w:rPr>
        <w:t>O</w:t>
      </w:r>
    </w:p>
    <w:p w:rsidR="00CB69DD" w:rsidRDefault="00CB69DD" w:rsidP="00CB69DD">
      <w:pPr>
        <w:pStyle w:val="Geenafstand"/>
        <w:rPr>
          <w:sz w:val="24"/>
        </w:rPr>
      </w:pPr>
    </w:p>
    <w:p w:rsidR="00CB69DD" w:rsidRDefault="00CB69DD" w:rsidP="00CB69DD">
      <w:pPr>
        <w:pStyle w:val="Geenafstand"/>
        <w:rPr>
          <w:sz w:val="24"/>
        </w:rPr>
      </w:pPr>
      <w:r>
        <w:rPr>
          <w:sz w:val="24"/>
        </w:rPr>
        <w:t>Als je meer water toevoegt dan het zout kan opnemen zal het zout oplossen in het water.</w:t>
      </w:r>
    </w:p>
    <w:p w:rsidR="00CB69DD" w:rsidRDefault="00CB69DD" w:rsidP="00CB69DD">
      <w:pPr>
        <w:pStyle w:val="Geenafstand"/>
        <w:rPr>
          <w:sz w:val="24"/>
        </w:rPr>
      </w:pPr>
      <w:r>
        <w:rPr>
          <w:sz w:val="24"/>
        </w:rPr>
        <w:t xml:space="preserve">Bij het indampen haal je het kristalwater weer uit </w:t>
      </w:r>
      <w:proofErr w:type="gramStart"/>
      <w:r>
        <w:rPr>
          <w:sz w:val="24"/>
        </w:rPr>
        <w:t>het</w:t>
      </w:r>
      <w:proofErr w:type="gramEnd"/>
      <w:r>
        <w:rPr>
          <w:sz w:val="24"/>
        </w:rPr>
        <w:t xml:space="preserve"> ionrooster, dit is een </w:t>
      </w:r>
      <w:r w:rsidRPr="00CB69DD">
        <w:rPr>
          <w:b/>
          <w:sz w:val="24"/>
        </w:rPr>
        <w:t xml:space="preserve">endotherm </w:t>
      </w:r>
      <w:r>
        <w:rPr>
          <w:sz w:val="24"/>
        </w:rPr>
        <w:t xml:space="preserve">proces. Het opnemen van kristalwater is een </w:t>
      </w:r>
      <w:r>
        <w:rPr>
          <w:b/>
          <w:sz w:val="24"/>
        </w:rPr>
        <w:t xml:space="preserve">exotherm </w:t>
      </w:r>
      <w:r>
        <w:rPr>
          <w:sz w:val="24"/>
        </w:rPr>
        <w:t>proces.</w:t>
      </w:r>
    </w:p>
    <w:p w:rsidR="00CB69DD" w:rsidRDefault="00CB69DD" w:rsidP="00CB69DD">
      <w:pPr>
        <w:pStyle w:val="Geenafstand"/>
        <w:rPr>
          <w:sz w:val="24"/>
        </w:rPr>
      </w:pPr>
    </w:p>
    <w:p w:rsidR="008E367B" w:rsidRDefault="008E367B" w:rsidP="008E367B">
      <w:pPr>
        <w:pStyle w:val="Kop2"/>
      </w:pPr>
      <w:r>
        <w:t>Toepassingen van zouthydraten</w:t>
      </w:r>
    </w:p>
    <w:p w:rsidR="008E367B" w:rsidRDefault="008E367B" w:rsidP="008E367B">
      <w:pPr>
        <w:pStyle w:val="Geenafstand"/>
        <w:numPr>
          <w:ilvl w:val="0"/>
          <w:numId w:val="5"/>
        </w:numPr>
        <w:rPr>
          <w:sz w:val="24"/>
        </w:rPr>
      </w:pPr>
      <w:r>
        <w:rPr>
          <w:sz w:val="24"/>
        </w:rPr>
        <w:t xml:space="preserve">Bij een botbreuk kan de dokter er gips omheen doen. Door water toe te voegen aan calciumsulfaat ontstaat </w:t>
      </w:r>
      <w:proofErr w:type="gramStart"/>
      <w:r>
        <w:rPr>
          <w:sz w:val="24"/>
        </w:rPr>
        <w:t>CaSO</w:t>
      </w:r>
      <w:r>
        <w:rPr>
          <w:sz w:val="24"/>
          <w:vertAlign w:val="subscript"/>
        </w:rPr>
        <w:t>4</w:t>
      </w:r>
      <w:r>
        <w:rPr>
          <w:sz w:val="24"/>
        </w:rPr>
        <w:t xml:space="preserve"> </w:t>
      </w:r>
      <w:r>
        <w:rPr>
          <w:sz w:val="24"/>
          <w:vertAlign w:val="superscript"/>
        </w:rPr>
        <w:t>.</w:t>
      </w:r>
      <w:proofErr w:type="gramEnd"/>
      <w:r>
        <w:rPr>
          <w:sz w:val="24"/>
          <w:vertAlign w:val="superscript"/>
        </w:rPr>
        <w:t xml:space="preserve"> </w:t>
      </w:r>
      <w:r>
        <w:rPr>
          <w:sz w:val="24"/>
        </w:rPr>
        <w:t>2H</w:t>
      </w:r>
      <w:r>
        <w:rPr>
          <w:sz w:val="24"/>
          <w:vertAlign w:val="subscript"/>
        </w:rPr>
        <w:t>2</w:t>
      </w:r>
      <w:r>
        <w:rPr>
          <w:sz w:val="24"/>
        </w:rPr>
        <w:t>O, gips.</w:t>
      </w:r>
    </w:p>
    <w:p w:rsidR="008E367B" w:rsidRDefault="008E367B" w:rsidP="008E367B">
      <w:pPr>
        <w:pStyle w:val="Geenafstand"/>
        <w:numPr>
          <w:ilvl w:val="0"/>
          <w:numId w:val="5"/>
        </w:numPr>
        <w:rPr>
          <w:sz w:val="24"/>
        </w:rPr>
      </w:pPr>
      <w:r>
        <w:rPr>
          <w:sz w:val="24"/>
        </w:rPr>
        <w:t>Silicagel (SiO</w:t>
      </w:r>
      <w:r>
        <w:rPr>
          <w:sz w:val="24"/>
          <w:vertAlign w:val="subscript"/>
        </w:rPr>
        <w:t>2</w:t>
      </w:r>
      <w:r>
        <w:rPr>
          <w:sz w:val="24"/>
        </w:rPr>
        <w:t>), wat bijvoorbeeld bij schoenen zit, neemt water op uit de lucht, waardoor de omgeving van het zakje vochtvrij blijft. Het verandert dan een klein beetje van kleur. Je kunt het voorzichtig verwarmen en opnieuw gebruiken.</w:t>
      </w:r>
    </w:p>
    <w:p w:rsidR="008E367B" w:rsidRDefault="008E367B" w:rsidP="008E367B">
      <w:pPr>
        <w:pStyle w:val="Geenafstand"/>
        <w:numPr>
          <w:ilvl w:val="0"/>
          <w:numId w:val="5"/>
        </w:numPr>
        <w:rPr>
          <w:sz w:val="24"/>
        </w:rPr>
      </w:pPr>
      <w:r>
        <w:rPr>
          <w:sz w:val="24"/>
        </w:rPr>
        <w:t>In beton wordt cement gebruikt, waar ook kristalwater in zit opgelost.</w:t>
      </w:r>
    </w:p>
    <w:p w:rsidR="008E367B" w:rsidRDefault="008E367B" w:rsidP="008E367B">
      <w:pPr>
        <w:pStyle w:val="Geenafstand"/>
        <w:rPr>
          <w:sz w:val="24"/>
        </w:rPr>
      </w:pPr>
    </w:p>
    <w:p w:rsidR="008E367B" w:rsidRDefault="00CB5BEC" w:rsidP="008E367B">
      <w:pPr>
        <w:pStyle w:val="Kop1"/>
        <w:jc w:val="center"/>
      </w:pPr>
      <w:r>
        <w:t xml:space="preserve">4.6 </w:t>
      </w:r>
      <w:r w:rsidR="008E367B">
        <w:t>Glaswerk en nauwkeurigheid</w:t>
      </w:r>
    </w:p>
    <w:p w:rsidR="008E367B" w:rsidRDefault="00CB5BEC" w:rsidP="008E367B">
      <w:pPr>
        <w:pStyle w:val="Kop2"/>
      </w:pPr>
      <w:r>
        <w:t>Glaswerk</w:t>
      </w:r>
    </w:p>
    <w:p w:rsidR="00CB5BEC" w:rsidRDefault="00CB5BEC" w:rsidP="00CB5BEC">
      <w:pPr>
        <w:pStyle w:val="Geenafstand"/>
        <w:rPr>
          <w:sz w:val="24"/>
        </w:rPr>
      </w:pPr>
      <w:r>
        <w:rPr>
          <w:sz w:val="24"/>
        </w:rPr>
        <w:t xml:space="preserve">De keuze van het glaswerk is afhankelijk van de nauwkeurigheid waarmee de proef moet worden uitgevoerd. Het </w:t>
      </w:r>
      <w:proofErr w:type="spellStart"/>
      <w:r>
        <w:rPr>
          <w:b/>
          <w:sz w:val="24"/>
        </w:rPr>
        <w:t>volumetrisch</w:t>
      </w:r>
      <w:proofErr w:type="spellEnd"/>
      <w:r>
        <w:rPr>
          <w:b/>
          <w:sz w:val="24"/>
        </w:rPr>
        <w:t xml:space="preserve"> glaswerk</w:t>
      </w:r>
      <w:r>
        <w:rPr>
          <w:sz w:val="24"/>
        </w:rPr>
        <w:t xml:space="preserve"> zoals de buret, maatkolf en </w:t>
      </w:r>
      <w:proofErr w:type="spellStart"/>
      <w:r>
        <w:rPr>
          <w:sz w:val="24"/>
        </w:rPr>
        <w:t>volpipet</w:t>
      </w:r>
      <w:proofErr w:type="spellEnd"/>
      <w:r>
        <w:rPr>
          <w:sz w:val="24"/>
        </w:rPr>
        <w:t xml:space="preserve"> is het meest nauwkeurig. Voor het meten van massa’s gebruik je een elektronische balans.</w:t>
      </w:r>
    </w:p>
    <w:p w:rsidR="00CB5BEC" w:rsidRDefault="00CB5BEC" w:rsidP="00CB5BEC">
      <w:pPr>
        <w:pStyle w:val="Geenafstand"/>
        <w:rPr>
          <w:sz w:val="24"/>
        </w:rPr>
      </w:pPr>
    </w:p>
    <w:p w:rsidR="00CB5BEC" w:rsidRDefault="00CB5BEC" w:rsidP="00CB5BEC">
      <w:pPr>
        <w:pStyle w:val="Kop2"/>
      </w:pPr>
      <w:r>
        <w:t>Toevallige en systematische fouten</w:t>
      </w:r>
    </w:p>
    <w:p w:rsidR="00CB5BEC" w:rsidRDefault="00CB5BEC" w:rsidP="00CB5BEC">
      <w:pPr>
        <w:pStyle w:val="Geenafstand"/>
        <w:rPr>
          <w:sz w:val="24"/>
        </w:rPr>
      </w:pPr>
      <w:r>
        <w:rPr>
          <w:sz w:val="24"/>
        </w:rPr>
        <w:t xml:space="preserve">Een fout bij het aflezen van het volume heet een </w:t>
      </w:r>
      <w:r>
        <w:rPr>
          <w:b/>
          <w:sz w:val="24"/>
        </w:rPr>
        <w:t>toevallige fout</w:t>
      </w:r>
      <w:r>
        <w:rPr>
          <w:sz w:val="24"/>
        </w:rPr>
        <w:t xml:space="preserve">. Onjuiste maatstrepen leiden tot een </w:t>
      </w:r>
      <w:r>
        <w:rPr>
          <w:b/>
          <w:sz w:val="24"/>
        </w:rPr>
        <w:t xml:space="preserve">systematische fout </w:t>
      </w:r>
      <w:r>
        <w:rPr>
          <w:sz w:val="24"/>
        </w:rPr>
        <w:t>bij het aflezen die is veroorzaakt door gebrekkige apparatuur.</w:t>
      </w:r>
    </w:p>
    <w:p w:rsidR="00CB5BEC" w:rsidRDefault="00CB5BEC" w:rsidP="00CB5BEC">
      <w:pPr>
        <w:pStyle w:val="Geenafstand"/>
        <w:rPr>
          <w:sz w:val="24"/>
        </w:rPr>
      </w:pPr>
    </w:p>
    <w:p w:rsidR="00CB5BEC" w:rsidRDefault="00CB5BEC" w:rsidP="00CB5BEC">
      <w:pPr>
        <w:pStyle w:val="Kop2"/>
      </w:pPr>
      <w:r>
        <w:t>Samenvatting significante cijfers</w:t>
      </w:r>
    </w:p>
    <w:p w:rsidR="00CB5BEC" w:rsidRDefault="00CB5BEC" w:rsidP="00CB5BEC">
      <w:pPr>
        <w:pStyle w:val="Geenafstand"/>
        <w:numPr>
          <w:ilvl w:val="0"/>
          <w:numId w:val="6"/>
        </w:numPr>
        <w:rPr>
          <w:sz w:val="24"/>
        </w:rPr>
      </w:pPr>
      <w:r>
        <w:rPr>
          <w:sz w:val="24"/>
        </w:rPr>
        <w:t>Telwaarde hebben geen invloed op de nauwkeurigheid van het antwoord.</w:t>
      </w:r>
    </w:p>
    <w:p w:rsidR="00CB5BEC" w:rsidRDefault="00CB5BEC" w:rsidP="00CB5BEC">
      <w:pPr>
        <w:pStyle w:val="Geenafstand"/>
        <w:numPr>
          <w:ilvl w:val="0"/>
          <w:numId w:val="6"/>
        </w:numPr>
        <w:rPr>
          <w:sz w:val="24"/>
        </w:rPr>
      </w:pPr>
      <w:r>
        <w:rPr>
          <w:sz w:val="24"/>
        </w:rPr>
        <w:t>Bij optellen/aftrekken is het aantal cijfers achter de komma van de uitkomst gelijk aan het kleinste aantal cijfers achter de komma waarmee de berekening is uitgevoerd.</w:t>
      </w:r>
    </w:p>
    <w:p w:rsidR="00CB5BEC" w:rsidRDefault="00CB5BEC" w:rsidP="00CB5BEC">
      <w:pPr>
        <w:pStyle w:val="Geenafstand"/>
        <w:numPr>
          <w:ilvl w:val="0"/>
          <w:numId w:val="6"/>
        </w:numPr>
        <w:rPr>
          <w:sz w:val="24"/>
        </w:rPr>
      </w:pPr>
      <w:r>
        <w:rPr>
          <w:sz w:val="24"/>
        </w:rPr>
        <w:t xml:space="preserve">Bij vermenigvuldigen/delen heeft de uitkomst evenveel significante cijfers als </w:t>
      </w:r>
      <w:r w:rsidR="00CC15EB">
        <w:rPr>
          <w:sz w:val="24"/>
        </w:rPr>
        <w:t>de gemeten waarde met het kleinste aantal significante cijfers.</w:t>
      </w:r>
    </w:p>
    <w:p w:rsidR="00CC15EB" w:rsidRDefault="00CC15EB" w:rsidP="00CB5BEC">
      <w:pPr>
        <w:pStyle w:val="Geenafstand"/>
        <w:numPr>
          <w:ilvl w:val="0"/>
          <w:numId w:val="6"/>
        </w:numPr>
        <w:rPr>
          <w:sz w:val="24"/>
        </w:rPr>
      </w:pPr>
      <w:r>
        <w:rPr>
          <w:sz w:val="24"/>
        </w:rPr>
        <w:t>Nullen waarmee een getal begint zijn nooit significant.</w:t>
      </w:r>
    </w:p>
    <w:p w:rsidR="00CC15EB" w:rsidRDefault="00CC15EB" w:rsidP="00CB5BEC">
      <w:pPr>
        <w:pStyle w:val="Geenafstand"/>
        <w:numPr>
          <w:ilvl w:val="0"/>
          <w:numId w:val="6"/>
        </w:numPr>
        <w:rPr>
          <w:sz w:val="24"/>
        </w:rPr>
      </w:pPr>
      <w:r>
        <w:rPr>
          <w:sz w:val="24"/>
        </w:rPr>
        <w:t>Tussenantwoorden rond je alleen af als er verschillende regels gelden, bijvoorbeeld optellen en delen.</w:t>
      </w:r>
    </w:p>
    <w:p w:rsidR="00CC15EB" w:rsidRDefault="00CC15EB" w:rsidP="00CC15EB">
      <w:pPr>
        <w:pStyle w:val="Kop1"/>
        <w:jc w:val="center"/>
      </w:pPr>
      <w:r>
        <w:lastRenderedPageBreak/>
        <w:t>4.7 Molariteit</w:t>
      </w:r>
    </w:p>
    <w:p w:rsidR="00CC15EB" w:rsidRDefault="00CC15EB" w:rsidP="00CC15EB">
      <w:pPr>
        <w:pStyle w:val="Kop2"/>
      </w:pPr>
      <w:r>
        <w:t>Molariteit</w:t>
      </w:r>
    </w:p>
    <w:p w:rsidR="00CC15EB" w:rsidRDefault="00CC15EB" w:rsidP="00CC15EB">
      <w:pPr>
        <w:pStyle w:val="Geenafstand"/>
        <w:rPr>
          <w:sz w:val="24"/>
        </w:rPr>
      </w:pPr>
      <w:r>
        <w:rPr>
          <w:sz w:val="24"/>
        </w:rPr>
        <w:t xml:space="preserve">De </w:t>
      </w:r>
      <w:r>
        <w:rPr>
          <w:b/>
          <w:sz w:val="24"/>
        </w:rPr>
        <w:t xml:space="preserve">molariteit </w:t>
      </w:r>
      <w:r>
        <w:rPr>
          <w:sz w:val="24"/>
        </w:rPr>
        <w:t>is de concentratie van iets in een oplossing uitgedrukt in het aantal mol opgeloste stof per liter oplossing, en wordt weergegeven met de hoofdletter M met als eenheid mol L</w:t>
      </w:r>
      <w:r>
        <w:rPr>
          <w:sz w:val="24"/>
          <w:vertAlign w:val="superscript"/>
        </w:rPr>
        <w:t>-1</w:t>
      </w:r>
      <w:r>
        <w:rPr>
          <w:sz w:val="24"/>
        </w:rPr>
        <w:t xml:space="preserve"> of </w:t>
      </w:r>
      <w:proofErr w:type="spellStart"/>
      <w:r>
        <w:rPr>
          <w:sz w:val="24"/>
        </w:rPr>
        <w:t>mmol</w:t>
      </w:r>
      <w:proofErr w:type="spellEnd"/>
      <w:r>
        <w:rPr>
          <w:sz w:val="24"/>
        </w:rPr>
        <w:t xml:space="preserve"> mL</w:t>
      </w:r>
      <w:r>
        <w:rPr>
          <w:sz w:val="24"/>
          <w:vertAlign w:val="superscript"/>
        </w:rPr>
        <w:t>-1</w:t>
      </w:r>
      <w:r>
        <w:rPr>
          <w:sz w:val="24"/>
        </w:rPr>
        <w:t xml:space="preserve">. </w:t>
      </w:r>
    </w:p>
    <w:p w:rsidR="00CC15EB" w:rsidRDefault="00CC15EB" w:rsidP="00CC15EB">
      <w:pPr>
        <w:pStyle w:val="Geenafstand"/>
        <w:rPr>
          <w:sz w:val="24"/>
        </w:rPr>
      </w:pPr>
      <w:r>
        <w:rPr>
          <w:sz w:val="24"/>
        </w:rPr>
        <w:t xml:space="preserve">Molariteit = aantal mol opgeloste </w:t>
      </w:r>
      <w:proofErr w:type="gramStart"/>
      <w:r>
        <w:rPr>
          <w:sz w:val="24"/>
        </w:rPr>
        <w:t>stof :</w:t>
      </w:r>
      <w:proofErr w:type="gramEnd"/>
      <w:r>
        <w:rPr>
          <w:sz w:val="24"/>
        </w:rPr>
        <w:t xml:space="preserve"> aantal liter oplossing </w:t>
      </w:r>
    </w:p>
    <w:p w:rsidR="00CC15EB" w:rsidRDefault="00CC15EB" w:rsidP="00CC15EB">
      <w:pPr>
        <w:pStyle w:val="Geenafstand"/>
        <w:ind w:left="708"/>
        <w:rPr>
          <w:sz w:val="24"/>
        </w:rPr>
      </w:pPr>
      <w:r>
        <w:rPr>
          <w:sz w:val="24"/>
        </w:rPr>
        <w:t xml:space="preserve">      = aantal </w:t>
      </w:r>
      <w:proofErr w:type="spellStart"/>
      <w:r>
        <w:rPr>
          <w:sz w:val="24"/>
        </w:rPr>
        <w:t>mmol</w:t>
      </w:r>
      <w:proofErr w:type="spellEnd"/>
      <w:r>
        <w:rPr>
          <w:sz w:val="24"/>
        </w:rPr>
        <w:t xml:space="preserve"> opgeloste </w:t>
      </w:r>
      <w:proofErr w:type="gramStart"/>
      <w:r>
        <w:rPr>
          <w:sz w:val="24"/>
        </w:rPr>
        <w:t>stof :</w:t>
      </w:r>
      <w:proofErr w:type="gramEnd"/>
      <w:r>
        <w:rPr>
          <w:sz w:val="24"/>
        </w:rPr>
        <w:t xml:space="preserve"> aantal milliliter oplossing</w:t>
      </w:r>
    </w:p>
    <w:p w:rsidR="00CC15EB" w:rsidRDefault="00CC15EB" w:rsidP="00CC15EB">
      <w:pPr>
        <w:pStyle w:val="Geenafstand"/>
        <w:rPr>
          <w:sz w:val="24"/>
        </w:rPr>
      </w:pPr>
    </w:p>
    <w:p w:rsidR="00CC15EB" w:rsidRDefault="00CC15EB" w:rsidP="00CC15EB">
      <w:pPr>
        <w:pStyle w:val="Kop2"/>
      </w:pPr>
      <w:r>
        <w:t>Rekenen met molariteit</w:t>
      </w:r>
    </w:p>
    <w:p w:rsidR="00CC15EB" w:rsidRPr="00CC15EB" w:rsidRDefault="00CC15EB" w:rsidP="00CC15EB">
      <w:pPr>
        <w:pStyle w:val="Geenafstand"/>
        <w:rPr>
          <w:sz w:val="24"/>
        </w:rPr>
      </w:pPr>
      <w:r>
        <w:rPr>
          <w:sz w:val="24"/>
        </w:rPr>
        <w:t>Uit 1 mol AlCl</w:t>
      </w:r>
      <w:r>
        <w:rPr>
          <w:sz w:val="24"/>
          <w:vertAlign w:val="subscript"/>
        </w:rPr>
        <w:t>3</w:t>
      </w:r>
      <w:r>
        <w:rPr>
          <w:sz w:val="24"/>
        </w:rPr>
        <w:t xml:space="preserve"> ontstaat 1 mol Al en 3 mol Cl. </w:t>
      </w:r>
      <w:bookmarkStart w:id="0" w:name="_GoBack"/>
      <w:bookmarkEnd w:id="0"/>
    </w:p>
    <w:sectPr w:rsidR="00CC15EB" w:rsidRPr="00CC15E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284C48"/>
    <w:multiLevelType w:val="hybridMultilevel"/>
    <w:tmpl w:val="605AF2D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nsid w:val="086E043D"/>
    <w:multiLevelType w:val="hybridMultilevel"/>
    <w:tmpl w:val="8154E33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nsid w:val="235411EC"/>
    <w:multiLevelType w:val="multilevel"/>
    <w:tmpl w:val="63BCA620"/>
    <w:lvl w:ilvl="0">
      <w:start w:val="1"/>
      <w:numFmt w:val="decimal"/>
      <w:lvlText w:val="%1."/>
      <w:lvlJc w:val="left"/>
      <w:pPr>
        <w:ind w:left="720" w:hanging="360"/>
      </w:pPr>
    </w:lvl>
    <w:lvl w:ilvl="1">
      <w:start w:val="4"/>
      <w:numFmt w:val="decimal"/>
      <w:isLgl/>
      <w:lvlText w:val="%1.%2"/>
      <w:lvlJc w:val="left"/>
      <w:pPr>
        <w:ind w:left="825" w:hanging="46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nsid w:val="30DC13C5"/>
    <w:multiLevelType w:val="hybridMultilevel"/>
    <w:tmpl w:val="3536A0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380F515C"/>
    <w:multiLevelType w:val="hybridMultilevel"/>
    <w:tmpl w:val="F200ADB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5ED02008"/>
    <w:multiLevelType w:val="hybridMultilevel"/>
    <w:tmpl w:val="226E459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2"/>
  </w:num>
  <w:num w:numId="2">
    <w:abstractNumId w:val="5"/>
  </w:num>
  <w:num w:numId="3">
    <w:abstractNumId w:val="3"/>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6645"/>
    <w:rsid w:val="000A70C5"/>
    <w:rsid w:val="00113F06"/>
    <w:rsid w:val="00184D8D"/>
    <w:rsid w:val="0027222A"/>
    <w:rsid w:val="002971F5"/>
    <w:rsid w:val="00390C86"/>
    <w:rsid w:val="004C4E77"/>
    <w:rsid w:val="0051166C"/>
    <w:rsid w:val="00517E84"/>
    <w:rsid w:val="00635269"/>
    <w:rsid w:val="006E49D2"/>
    <w:rsid w:val="007572FA"/>
    <w:rsid w:val="00762128"/>
    <w:rsid w:val="007E0C43"/>
    <w:rsid w:val="007F6FAA"/>
    <w:rsid w:val="008E367B"/>
    <w:rsid w:val="00983BF8"/>
    <w:rsid w:val="00A164EE"/>
    <w:rsid w:val="00A57CD7"/>
    <w:rsid w:val="00BF6645"/>
    <w:rsid w:val="00C5157A"/>
    <w:rsid w:val="00C61D2F"/>
    <w:rsid w:val="00C85FEF"/>
    <w:rsid w:val="00CB5BEC"/>
    <w:rsid w:val="00CB69DD"/>
    <w:rsid w:val="00CC15EB"/>
    <w:rsid w:val="00CF3653"/>
    <w:rsid w:val="00E45AAE"/>
    <w:rsid w:val="00E950F7"/>
    <w:rsid w:val="00EF121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BF664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BF664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0A70C5"/>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BF664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BF6645"/>
    <w:rPr>
      <w:rFonts w:asciiTheme="majorHAnsi" w:eastAsiaTheme="majorEastAsia" w:hAnsiTheme="majorHAnsi" w:cstheme="majorBidi"/>
      <w:color w:val="17365D" w:themeColor="text2" w:themeShade="BF"/>
      <w:spacing w:val="5"/>
      <w:kern w:val="28"/>
      <w:sz w:val="52"/>
      <w:szCs w:val="52"/>
    </w:rPr>
  </w:style>
  <w:style w:type="paragraph" w:styleId="Geenafstand">
    <w:name w:val="No Spacing"/>
    <w:uiPriority w:val="1"/>
    <w:qFormat/>
    <w:rsid w:val="00BF6645"/>
    <w:pPr>
      <w:spacing w:after="0" w:line="240" w:lineRule="auto"/>
    </w:pPr>
  </w:style>
  <w:style w:type="character" w:customStyle="1" w:styleId="Kop1Char">
    <w:name w:val="Kop 1 Char"/>
    <w:basedOn w:val="Standaardalinea-lettertype"/>
    <w:link w:val="Kop1"/>
    <w:uiPriority w:val="9"/>
    <w:rsid w:val="00BF6645"/>
    <w:rPr>
      <w:rFonts w:asciiTheme="majorHAnsi" w:eastAsiaTheme="majorEastAsia" w:hAnsiTheme="majorHAnsi" w:cstheme="majorBidi"/>
      <w:b/>
      <w:bCs/>
      <w:color w:val="365F91" w:themeColor="accent1" w:themeShade="BF"/>
      <w:sz w:val="28"/>
      <w:szCs w:val="28"/>
    </w:rPr>
  </w:style>
  <w:style w:type="character" w:customStyle="1" w:styleId="Kop2Char">
    <w:name w:val="Kop 2 Char"/>
    <w:basedOn w:val="Standaardalinea-lettertype"/>
    <w:link w:val="Kop2"/>
    <w:uiPriority w:val="9"/>
    <w:rsid w:val="00BF6645"/>
    <w:rPr>
      <w:rFonts w:asciiTheme="majorHAnsi" w:eastAsiaTheme="majorEastAsia" w:hAnsiTheme="majorHAnsi" w:cstheme="majorBidi"/>
      <w:b/>
      <w:bCs/>
      <w:color w:val="4F81BD" w:themeColor="accent1"/>
      <w:sz w:val="26"/>
      <w:szCs w:val="26"/>
    </w:rPr>
  </w:style>
  <w:style w:type="character" w:customStyle="1" w:styleId="Kop3Char">
    <w:name w:val="Kop 3 Char"/>
    <w:basedOn w:val="Standaardalinea-lettertype"/>
    <w:link w:val="Kop3"/>
    <w:uiPriority w:val="9"/>
    <w:rsid w:val="000A70C5"/>
    <w:rPr>
      <w:rFonts w:asciiTheme="majorHAnsi" w:eastAsiaTheme="majorEastAsia" w:hAnsiTheme="majorHAnsi" w:cstheme="majorBidi"/>
      <w:b/>
      <w:bCs/>
      <w:color w:val="4F81BD" w:themeColor="accent1"/>
    </w:rPr>
  </w:style>
  <w:style w:type="paragraph" w:styleId="Ballontekst">
    <w:name w:val="Balloon Text"/>
    <w:basedOn w:val="Standaard"/>
    <w:link w:val="BallontekstChar"/>
    <w:uiPriority w:val="99"/>
    <w:semiHidden/>
    <w:unhideWhenUsed/>
    <w:rsid w:val="007E0C43"/>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7E0C43"/>
    <w:rPr>
      <w:rFonts w:ascii="Tahoma" w:hAnsi="Tahoma" w:cs="Tahoma"/>
      <w:sz w:val="16"/>
      <w:szCs w:val="16"/>
    </w:rPr>
  </w:style>
  <w:style w:type="paragraph" w:styleId="Lijstalinea">
    <w:name w:val="List Paragraph"/>
    <w:basedOn w:val="Standaard"/>
    <w:uiPriority w:val="34"/>
    <w:qFormat/>
    <w:rsid w:val="00A164EE"/>
    <w:pPr>
      <w:ind w:left="720"/>
      <w:contextualSpacing/>
    </w:pPr>
  </w:style>
  <w:style w:type="table" w:styleId="Tabelraster">
    <w:name w:val="Table Grid"/>
    <w:basedOn w:val="Standaardtabel"/>
    <w:uiPriority w:val="59"/>
    <w:rsid w:val="002971F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emiddeldraster1-accent5">
    <w:name w:val="Medium Grid 1 Accent 5"/>
    <w:basedOn w:val="Standaardtabel"/>
    <w:uiPriority w:val="67"/>
    <w:rsid w:val="002971F5"/>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BF664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BF664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0A70C5"/>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BF664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BF6645"/>
    <w:rPr>
      <w:rFonts w:asciiTheme="majorHAnsi" w:eastAsiaTheme="majorEastAsia" w:hAnsiTheme="majorHAnsi" w:cstheme="majorBidi"/>
      <w:color w:val="17365D" w:themeColor="text2" w:themeShade="BF"/>
      <w:spacing w:val="5"/>
      <w:kern w:val="28"/>
      <w:sz w:val="52"/>
      <w:szCs w:val="52"/>
    </w:rPr>
  </w:style>
  <w:style w:type="paragraph" w:styleId="Geenafstand">
    <w:name w:val="No Spacing"/>
    <w:uiPriority w:val="1"/>
    <w:qFormat/>
    <w:rsid w:val="00BF6645"/>
    <w:pPr>
      <w:spacing w:after="0" w:line="240" w:lineRule="auto"/>
    </w:pPr>
  </w:style>
  <w:style w:type="character" w:customStyle="1" w:styleId="Kop1Char">
    <w:name w:val="Kop 1 Char"/>
    <w:basedOn w:val="Standaardalinea-lettertype"/>
    <w:link w:val="Kop1"/>
    <w:uiPriority w:val="9"/>
    <w:rsid w:val="00BF6645"/>
    <w:rPr>
      <w:rFonts w:asciiTheme="majorHAnsi" w:eastAsiaTheme="majorEastAsia" w:hAnsiTheme="majorHAnsi" w:cstheme="majorBidi"/>
      <w:b/>
      <w:bCs/>
      <w:color w:val="365F91" w:themeColor="accent1" w:themeShade="BF"/>
      <w:sz w:val="28"/>
      <w:szCs w:val="28"/>
    </w:rPr>
  </w:style>
  <w:style w:type="character" w:customStyle="1" w:styleId="Kop2Char">
    <w:name w:val="Kop 2 Char"/>
    <w:basedOn w:val="Standaardalinea-lettertype"/>
    <w:link w:val="Kop2"/>
    <w:uiPriority w:val="9"/>
    <w:rsid w:val="00BF6645"/>
    <w:rPr>
      <w:rFonts w:asciiTheme="majorHAnsi" w:eastAsiaTheme="majorEastAsia" w:hAnsiTheme="majorHAnsi" w:cstheme="majorBidi"/>
      <w:b/>
      <w:bCs/>
      <w:color w:val="4F81BD" w:themeColor="accent1"/>
      <w:sz w:val="26"/>
      <w:szCs w:val="26"/>
    </w:rPr>
  </w:style>
  <w:style w:type="character" w:customStyle="1" w:styleId="Kop3Char">
    <w:name w:val="Kop 3 Char"/>
    <w:basedOn w:val="Standaardalinea-lettertype"/>
    <w:link w:val="Kop3"/>
    <w:uiPriority w:val="9"/>
    <w:rsid w:val="000A70C5"/>
    <w:rPr>
      <w:rFonts w:asciiTheme="majorHAnsi" w:eastAsiaTheme="majorEastAsia" w:hAnsiTheme="majorHAnsi" w:cstheme="majorBidi"/>
      <w:b/>
      <w:bCs/>
      <w:color w:val="4F81BD" w:themeColor="accent1"/>
    </w:rPr>
  </w:style>
  <w:style w:type="paragraph" w:styleId="Ballontekst">
    <w:name w:val="Balloon Text"/>
    <w:basedOn w:val="Standaard"/>
    <w:link w:val="BallontekstChar"/>
    <w:uiPriority w:val="99"/>
    <w:semiHidden/>
    <w:unhideWhenUsed/>
    <w:rsid w:val="007E0C43"/>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7E0C43"/>
    <w:rPr>
      <w:rFonts w:ascii="Tahoma" w:hAnsi="Tahoma" w:cs="Tahoma"/>
      <w:sz w:val="16"/>
      <w:szCs w:val="16"/>
    </w:rPr>
  </w:style>
  <w:style w:type="paragraph" w:styleId="Lijstalinea">
    <w:name w:val="List Paragraph"/>
    <w:basedOn w:val="Standaard"/>
    <w:uiPriority w:val="34"/>
    <w:qFormat/>
    <w:rsid w:val="00A164EE"/>
    <w:pPr>
      <w:ind w:left="720"/>
      <w:contextualSpacing/>
    </w:pPr>
  </w:style>
  <w:style w:type="table" w:styleId="Tabelraster">
    <w:name w:val="Table Grid"/>
    <w:basedOn w:val="Standaardtabel"/>
    <w:uiPriority w:val="59"/>
    <w:rsid w:val="002971F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emiddeldraster1-accent5">
    <w:name w:val="Medium Grid 1 Accent 5"/>
    <w:basedOn w:val="Standaardtabel"/>
    <w:uiPriority w:val="67"/>
    <w:rsid w:val="002971F5"/>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07/relationships/hdphoto" Target="media/hdphoto1.wd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1933</Words>
  <Characters>10635</Characters>
  <Application>Microsoft Office Word</Application>
  <DocSecurity>0</DocSecurity>
  <Lines>88</Lines>
  <Paragraphs>25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12543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Marisa</dc:creator>
  <cp:lastModifiedBy>Marisa</cp:lastModifiedBy>
  <cp:revision>2</cp:revision>
  <dcterms:created xsi:type="dcterms:W3CDTF">2013-12-28T12:20:00Z</dcterms:created>
  <dcterms:modified xsi:type="dcterms:W3CDTF">2013-12-28T12:20:00Z</dcterms:modified>
</cp:coreProperties>
</file>