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170aca0ce65068022c42832465e077a7e31d7e"/>
    <w:p>
      <w:pPr>
        <w:pStyle w:val="Heading1"/>
      </w:pPr>
      <w:r>
        <w:t xml:space="preserve">Plano de Testes — oco_ocorrencia_acao / Tratativa Parcial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Ocorrências (</w:t>
      </w:r>
      <w:r>
        <w:rPr>
          <w:rStyle w:val="VerbatimChar"/>
        </w:rPr>
        <w:t xml:space="preserve">app/Controllers/Ocorrencia</w:t>
      </w:r>
      <w:r>
        <w:t xml:space="preserve">)</w:t>
      </w:r>
      <w:r>
        <w:t xml:space="preserve"> </w:t>
      </w:r>
      <w:r>
        <w:rPr>
          <w:b/>
          <w:bCs/>
        </w:rPr>
        <w:t xml:space="preserve">Feature:</w:t>
      </w:r>
      <w:r>
        <w:t xml:space="preserve"> </w:t>
      </w:r>
      <w:r>
        <w:rPr>
          <w:rStyle w:val="VerbatimChar"/>
        </w:rPr>
        <w:t xml:space="preserve">oco_ocorrencia_acao</w:t>
      </w:r>
      <w:r>
        <w:t xml:space="preserve"> </w:t>
      </w:r>
      <w:r>
        <w:t xml:space="preserve">— Tratativa Parcial (execução independente por ação, status intermediário</w:t>
      </w:r>
      <w:r>
        <w:t xml:space="preserve"> </w:t>
      </w:r>
      <w:r>
        <w:t xml:space="preserve">“Parcialmente Tratada”</w:t>
      </w:r>
      <w:r>
        <w:t xml:space="preserve">)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testes definido pelo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aguardando aprovação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execução.</w:t>
      </w:r>
    </w:p>
    <w:p>
      <w:r>
        <w:pict>
          <v:rect style="width:0;height:1.5pt" o:hralign="center" o:hrstd="t" o:hr="t"/>
        </w:pict>
      </w:r>
    </w:p>
    <w:bookmarkStart w:id="9" w:name="pré-requisitos-de-massa-de-dados"/>
    <w:p>
      <w:pPr>
        <w:pStyle w:val="Heading2"/>
      </w:pPr>
      <w:r>
        <w:t xml:space="preserve">1. Pré-requisitos de massa de dados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Subtipo A:</w:t>
      </w:r>
      <w:r>
        <w:t xml:space="preserve"> </w:t>
      </w:r>
      <w:r>
        <w:t xml:space="preserve">catálogo 100%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(≥2 ações, tipos variados, ex: tipo 4</w:t>
      </w:r>
      <w:r>
        <w:t xml:space="preserve"> </w:t>
      </w:r>
      <w:r>
        <w:t xml:space="preserve">“Alterar Status”</w:t>
      </w:r>
      <w:r>
        <w:t xml:space="preserve"> </w:t>
      </w:r>
      <w:r>
        <w:t xml:space="preserve">+ tipo 5</w:t>
      </w:r>
      <w:r>
        <w:t xml:space="preserve"> </w:t>
      </w:r>
      <w:r>
        <w:t xml:space="preserve">“Notificação Fornecedor”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Subtipo B:</w:t>
      </w:r>
      <w:r>
        <w:t xml:space="preserve"> </w:t>
      </w:r>
      <w:r>
        <w:t xml:space="preserve">catálogo 100%</w:t>
      </w:r>
      <w:r>
        <w:t xml:space="preserve"> </w:t>
      </w:r>
      <w:r>
        <w:rPr>
          <w:rStyle w:val="VerbatimChar"/>
        </w:rPr>
        <w:t xml:space="preserve">sta_fina='N'</w:t>
      </w:r>
      <w:r>
        <w:t xml:space="preserve"> </w:t>
      </w:r>
      <w:r>
        <w:t xml:space="preserve">(≥2 ações).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Subtipo C (misto):</w:t>
      </w:r>
      <w:r>
        <w:t xml:space="preserve"> </w:t>
      </w:r>
      <w:r>
        <w:t xml:space="preserve">≥1 ação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 </w:t>
      </w:r>
      <w:r>
        <w:t xml:space="preserve">+ ≥1</w:t>
      </w:r>
      <w:r>
        <w:t xml:space="preserve"> </w:t>
      </w:r>
      <w:r>
        <w:rPr>
          <w:rStyle w:val="VerbatimChar"/>
        </w:rPr>
        <w:t xml:space="preserve">sta_fina='N'</w:t>
      </w:r>
      <w:r>
        <w:t xml:space="preserve">, incluindo ao menos uma ação tipo 1 (Justificar) e uma tipo 4 (Alterar Status).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Subtipo D:</w:t>
      </w:r>
      <w:r>
        <w:t xml:space="preserve"> </w:t>
      </w:r>
      <w:r>
        <w:t xml:space="preserve">sem nenhuma linha em</w:t>
      </w:r>
      <w:r>
        <w:t xml:space="preserve"> </w:t>
      </w:r>
      <w:r>
        <w:rPr>
          <w:rStyle w:val="VerbatimChar"/>
        </w:rPr>
        <w:t xml:space="preserve">oco_subt_ocorrencia_acao</w:t>
      </w:r>
      <w:r>
        <w:t xml:space="preserve"> </w:t>
      </w:r>
      <w:r>
        <w:t xml:space="preserve">(catálogo vazio).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Subtipo E:</w:t>
      </w:r>
      <w:r>
        <w:t xml:space="preserve"> </w:t>
      </w:r>
      <w:r>
        <w:t xml:space="preserve">ação tipo 3</w:t>
      </w:r>
      <w:r>
        <w:t xml:space="preserve"> </w:t>
      </w:r>
      <w:r>
        <w:t xml:space="preserve">“Gerar Movimentação”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sta_fina='S'</w:t>
      </w:r>
      <w:r>
        <w:t xml:space="preserve">, associada a config que permita forçar erro em</w:t>
      </w:r>
      <w:r>
        <w:t xml:space="preserve"> </w:t>
      </w:r>
      <w:r>
        <w:rPr>
          <w:rStyle w:val="VerbatimChar"/>
        </w:rPr>
        <w:t xml:space="preserve">geraMovimentoRequisicoes()</w:t>
      </w:r>
      <w:r>
        <w:t xml:space="preserve"> </w:t>
      </w:r>
      <w:r>
        <w:t xml:space="preserve">(ex: lote/quantidade inválida).</w:t>
      </w:r>
    </w:p>
    <w:p>
      <w:pPr>
        <w:pStyle w:val="Compact"/>
        <w:numPr>
          <w:ilvl w:val="0"/>
          <w:numId w:val="1001"/>
        </w:numPr>
      </w:pPr>
      <w:r>
        <w:t xml:space="preserve">Usuário com permissão completa (CAEXN) em</w:t>
      </w:r>
      <w:r>
        <w:t xml:space="preserve"> </w:t>
      </w:r>
      <w:r>
        <w:rPr>
          <w:rStyle w:val="VerbatimChar"/>
        </w:rPr>
        <w:t xml:space="preserve">OcoOcorrencia</w:t>
      </w:r>
      <w:r>
        <w:t xml:space="preserve">/</w:t>
      </w:r>
      <w:r>
        <w:rPr>
          <w:rStyle w:val="VerbatimChar"/>
        </w:rPr>
        <w:t xml:space="preserve">OcoTrataOcorrencia</w:t>
      </w:r>
      <w:r>
        <w:t xml:space="preserve">, e outro sem permissão (ou só</w:t>
      </w:r>
      <w:r>
        <w:t xml:space="preserve"> </w:t>
      </w:r>
      <w:r>
        <w:t xml:space="preserve">“C”</w:t>
      </w:r>
      <w:r>
        <w:t xml:space="preserve">), para os testes de acesso.</w:t>
      </w:r>
    </w:p>
    <w:p>
      <w:pPr>
        <w:pStyle w:val="Compact"/>
        <w:numPr>
          <w:ilvl w:val="0"/>
          <w:numId w:val="1001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2026-08-10-000001_OcoOcorrenciaAcao.php</w:t>
      </w:r>
      <w:r>
        <w:t xml:space="preserve"> </w:t>
      </w:r>
      <w:r>
        <w:t xml:space="preserve">já rodada em dev.</w:t>
      </w:r>
    </w:p>
    <w:p>
      <w:r>
        <w:pict>
          <v:rect style="width:0;height:1.5pt" o:hralign="center" o:hrstd="t" o:hr="t"/>
        </w:pict>
      </w:r>
    </w:p>
    <w:bookmarkEnd w:id="9"/>
    <w:bookmarkStart w:id="10" w:name="X7c7a7eddd1cff4271b1502ef54aff4c5c68b8c1"/>
    <w:p>
      <w:pPr>
        <w:pStyle w:val="Heading2"/>
      </w:pPr>
      <w:r>
        <w:t xml:space="preserve">2. P0 — Crítico (lógica de status e não-duplicação)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</w:t>
            </w:r>
          </w:p>
        </w:tc>
        <w:tc>
          <w:tcPr/>
          <w:p>
            <w:pPr>
              <w:pStyle w:val="Compact"/>
            </w:pPr>
            <w:r>
              <w:t xml:space="preserve">Subtipo A cadastrado (100%</w:t>
            </w:r>
            <w:r>
              <w:t xml:space="preserve"> </w:t>
            </w:r>
            <w:r>
              <w:rPr>
                <w:rStyle w:val="VerbatimChar"/>
              </w:rPr>
              <w:t xml:space="preserve">sta_fina='S'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Criar ocorrência vinculada ao Subtipo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stt_id=29</w:t>
            </w:r>
            <w:r>
              <w:t xml:space="preserve">; todas as linhas de</w:t>
            </w:r>
            <w:r>
              <w:t xml:space="preserve"> </w:t>
            </w:r>
            <w:r>
              <w:rPr>
                <w:rStyle w:val="VerbatimChar"/>
              </w:rPr>
              <w:t xml:space="preserve">oco_ocorrencia_acao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oac_executada='S'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oac_automatica=1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usu_executou=NULL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oac_auto='S'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T02</w:t>
            </w:r>
          </w:p>
        </w:tc>
        <w:tc>
          <w:tcPr/>
          <w:p>
            <w:pPr>
              <w:pStyle w:val="Compact"/>
            </w:pPr>
            <w:r>
              <w:t xml:space="preserve">Subtipo B cadastrado (100%</w:t>
            </w:r>
            <w:r>
              <w:t xml:space="preserve"> </w:t>
            </w:r>
            <w:r>
              <w:rPr>
                <w:rStyle w:val="VerbatimChar"/>
              </w:rPr>
              <w:t xml:space="preserve">sta_fina='N'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Criar ocorrência vinculada ao Subtipo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stt_id=28</w:t>
            </w:r>
            <w:r>
              <w:t xml:space="preserve">; linhas semeadas (</w:t>
            </w:r>
            <w:r>
              <w:rPr>
                <w:rStyle w:val="VerbatimChar"/>
              </w:rPr>
              <w:t xml:space="preserve">oac_auto='N'</w:t>
            </w:r>
            <w:r>
              <w:t xml:space="preserve">) mas</w:t>
            </w:r>
            <w:r>
              <w:t xml:space="preserve"> </w:t>
            </w:r>
            <w:r>
              <w:rPr>
                <w:rStyle w:val="VerbatimChar"/>
              </w:rPr>
              <w:t xml:space="preserve">oac_executada='N'</w:t>
            </w:r>
            <w:r>
              <w:t xml:space="preserve"> </w:t>
            </w:r>
            <w:r>
              <w:t xml:space="preserve">em todas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T03</w:t>
            </w:r>
          </w:p>
        </w:tc>
        <w:tc>
          <w:tcPr/>
          <w:p>
            <w:pPr>
              <w:pStyle w:val="Compact"/>
            </w:pPr>
            <w:r>
              <w:t xml:space="preserve">Subtipo C cadastrado (misto)</w:t>
            </w:r>
          </w:p>
        </w:tc>
        <w:tc>
          <w:tcPr/>
          <w:p>
            <w:pPr>
              <w:pStyle w:val="Compact"/>
            </w:pPr>
            <w:r>
              <w:t xml:space="preserve">Criar ocorrência vinculada ao Subtipo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“Parcialmente Tratada”</w:t>
            </w:r>
            <w:r>
              <w:t xml:space="preserve"> </w:t>
            </w:r>
            <w:r>
              <w:t xml:space="preserve">(id real da linha inserida pela migration); só as</w:t>
            </w:r>
            <w:r>
              <w:t xml:space="preserve"> </w:t>
            </w:r>
            <w:r>
              <w:rPr>
                <w:rStyle w:val="VerbatimChar"/>
              </w:rPr>
              <w:t xml:space="preserve">oac_auto='S'</w:t>
            </w:r>
            <w:r>
              <w:t xml:space="preserve"> </w:t>
            </w:r>
            <w:r>
              <w:t xml:space="preserve">ficam executadas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T04</w:t>
            </w:r>
          </w:p>
        </w:tc>
        <w:tc>
          <w:tcPr/>
          <w:p>
            <w:pPr>
              <w:pStyle w:val="Compact"/>
            </w:pPr>
            <w:r>
              <w:t xml:space="preserve">Subtipo D cadastrado (sem ações)</w:t>
            </w:r>
          </w:p>
        </w:tc>
        <w:tc>
          <w:tcPr/>
          <w:p>
            <w:pPr>
              <w:pStyle w:val="Compact"/>
            </w:pPr>
            <w:r>
              <w:t xml:space="preserve">Criar ocorrência vinculada ao Subtipo 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stt_id=29</w:t>
            </w:r>
            <w:r>
              <w:t xml:space="preserve"> </w:t>
            </w:r>
            <w:r>
              <w:t xml:space="preserve">(comportamento antigo preservado); zero linhas em</w:t>
            </w:r>
            <w:r>
              <w:t xml:space="preserve"> </w:t>
            </w:r>
            <w:r>
              <w:rPr>
                <w:rStyle w:val="VerbatimChar"/>
              </w:rPr>
              <w:t xml:space="preserve">oco_ocorrencia_acao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T05</w:t>
            </w:r>
          </w:p>
        </w:tc>
        <w:tc>
          <w:tcPr/>
          <w:p>
            <w:pPr>
              <w:pStyle w:val="Compact"/>
            </w:pPr>
            <w:r>
              <w:t xml:space="preserve">Ocorrência resultante de T03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 </w:t>
            </w:r>
            <w:r>
              <w:t xml:space="preserve">da ocorrência do T03; desmarcar checkbox de uma ação pendente; executar as demais</w:t>
            </w:r>
          </w:p>
        </w:tc>
        <w:tc>
          <w:tcPr/>
          <w:p>
            <w:pPr>
              <w:pStyle w:val="Compact"/>
            </w:pPr>
            <w:r>
              <w:t xml:space="preserve">Ação desmarcada continua</w:t>
            </w:r>
            <w:r>
              <w:t xml:space="preserve"> </w:t>
            </w:r>
            <w:r>
              <w:rPr>
                <w:rStyle w:val="VerbatimChar"/>
              </w:rPr>
              <w:t xml:space="preserve">oac_executada='N'</w:t>
            </w:r>
            <w:r>
              <w:t xml:space="preserve">; demais viram</w:t>
            </w:r>
            <w:r>
              <w:t xml:space="preserve"> </w:t>
            </w:r>
            <w:r>
              <w:rPr>
                <w:rStyle w:val="VerbatimChar"/>
              </w:rPr>
              <w:t xml:space="preserve">'S'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oac_automatica=0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usu_executou</w:t>
            </w:r>
            <w:r>
              <w:t xml:space="preserve"> </w:t>
            </w:r>
            <w:r>
              <w:t xml:space="preserve">preenchido; status recalculado continua</w:t>
            </w:r>
            <w:r>
              <w:t xml:space="preserve"> </w:t>
            </w:r>
            <w:r>
              <w:t xml:space="preserve">“Parcialmente Tratada”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T06</w:t>
            </w:r>
          </w:p>
        </w:tc>
        <w:tc>
          <w:tcPr/>
          <w:p>
            <w:pPr>
              <w:pStyle w:val="Compact"/>
            </w:pPr>
            <w:r>
              <w:t xml:space="preserve">Ocorrência resultante de T05, com uma pendência restante</w:t>
            </w:r>
          </w:p>
        </w:tc>
        <w:tc>
          <w:tcPr/>
          <w:p>
            <w:pPr>
              <w:pStyle w:val="Compact"/>
            </w:pPr>
            <w:r>
              <w:t xml:space="preserve">Completar a última ação pendente do T05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stt_id=30</w:t>
            </w:r>
            <w:r>
              <w:t xml:space="preserve"> </w:t>
            </w:r>
            <w:r>
              <w:t xml:space="preserve">(Finalizada manual); todas</w:t>
            </w:r>
            <w:r>
              <w:t xml:space="preserve"> </w:t>
            </w:r>
            <w:r>
              <w:rPr>
                <w:rStyle w:val="VerbatimChar"/>
              </w:rPr>
              <w:t xml:space="preserve">oac_executada='S'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T07</w:t>
            </w:r>
          </w:p>
        </w:tc>
        <w:tc>
          <w:tcPr/>
          <w:p>
            <w:pPr>
              <w:pStyle w:val="Compact"/>
            </w:pPr>
            <w:r>
              <w:t xml:space="preserve">Subtipo E (ou 2 ações na mesma rodada, uma forçada a falhar)</w:t>
            </w:r>
          </w:p>
        </w:tc>
        <w:tc>
          <w:tcPr/>
          <w:p>
            <w:pPr>
              <w:pStyle w:val="Compact"/>
            </w:pPr>
            <w:r>
              <w:t xml:space="preserve">Executar tratativa com falha proposital em uma ação; verificar persistência; corrigir a causa da falha e reenviar</w:t>
            </w:r>
          </w:p>
        </w:tc>
        <w:tc>
          <w:tcPr/>
          <w:p>
            <w:pPr>
              <w:pStyle w:val="Compact"/>
            </w:pPr>
            <w:r>
              <w:t xml:space="preserve">Após a 1ª tentativa: ação com sucesso já persistida</w:t>
            </w:r>
            <w:r>
              <w:t xml:space="preserve"> </w:t>
            </w:r>
            <w:r>
              <w:rPr>
                <w:rStyle w:val="VerbatimChar"/>
              </w:rPr>
              <w:t xml:space="preserve">oac_executada='S'</w:t>
            </w:r>
            <w:r>
              <w:t xml:space="preserve"> </w:t>
            </w:r>
            <w:r>
              <w:t xml:space="preserve">(fora de transação agregada); a que falhou continua</w:t>
            </w:r>
            <w:r>
              <w:t xml:space="preserve"> </w:t>
            </w:r>
            <w:r>
              <w:rPr>
                <w:rStyle w:val="VerbatimChar"/>
              </w:rPr>
              <w:t xml:space="preserve">'N'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oac_erro=1</w:t>
            </w:r>
            <w:r>
              <w:t xml:space="preserve">/</w:t>
            </w:r>
            <w:r>
              <w:rPr>
                <w:rStyle w:val="VerbatimChar"/>
              </w:rPr>
              <w:t xml:space="preserve">oac_msg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stt_id</w:t>
            </w:r>
            <w:r>
              <w:t xml:space="preserve"> </w:t>
            </w:r>
            <w:r>
              <w:t xml:space="preserve">não avança para 29/30 nesse submit. Após corrigir e reenviar: ação já executada não reprocessa (não duplica movimentação de estoque, pois sai de</w:t>
            </w:r>
            <w:r>
              <w:t xml:space="preserve"> </w:t>
            </w:r>
            <w:r>
              <w:rPr>
                <w:rStyle w:val="VerbatimChar"/>
              </w:rPr>
              <w:t xml:space="preserve">montaAcoesAutomaticas()</w:t>
            </w:r>
            <w:r>
              <w:t xml:space="preserve">/</w:t>
            </w:r>
            <w:r>
              <w:rPr>
                <w:rStyle w:val="VerbatimChar"/>
              </w:rPr>
              <w:t xml:space="preserve">montaAcoesManuais()</w:t>
            </w:r>
            <w:r>
              <w:t xml:space="preserve"> </w:t>
            </w:r>
            <w:r>
              <w:t xml:space="preserve">ao ficar</w:t>
            </w:r>
            <w:r>
              <w:t xml:space="preserve"> </w:t>
            </w:r>
            <w:r>
              <w:rPr>
                <w:rStyle w:val="VerbatimChar"/>
              </w:rPr>
              <w:t xml:space="preserve">'S'</w:t>
            </w:r>
            <w:r>
              <w:t xml:space="preserve">); notificação de fornecedor também não duplica (guard em</w:t>
            </w:r>
            <w:r>
              <w:t xml:space="preserve"> </w:t>
            </w:r>
            <w:r>
              <w:rPr>
                <w:rStyle w:val="VerbatimChar"/>
              </w:rPr>
              <w:t xml:space="preserve">gerarNotificacaoDesvio()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T08</w:t>
            </w:r>
          </w:p>
        </w:tc>
        <w:tc>
          <w:tcPr/>
          <w:p>
            <w:pPr>
              <w:pStyle w:val="Compact"/>
            </w:pPr>
            <w:r>
              <w:t xml:space="preserve">Subtipo C com ação tipo 1 (Justificar)</w:t>
            </w:r>
            <w:r>
              <w:t xml:space="preserve"> </w:t>
            </w:r>
            <w:r>
              <w:rPr>
                <w:rStyle w:val="VerbatimChar"/>
              </w:rPr>
              <w:t xml:space="preserve">sta_fina='N'</w:t>
            </w:r>
            <w:r>
              <w:t xml:space="preserve"> </w:t>
            </w:r>
            <w:r>
              <w:t xml:space="preserve">+ ação tipo 4 (Alterar Status)</w:t>
            </w:r>
            <w:r>
              <w:t xml:space="preserve"> </w:t>
            </w:r>
            <w:r>
              <w:rPr>
                <w:rStyle w:val="VerbatimChar"/>
              </w:rPr>
              <w:t xml:space="preserve">sta_fina='S'</w:t>
            </w:r>
          </w:p>
        </w:tc>
        <w:tc>
          <w:tcPr/>
          <w:p>
            <w:pPr>
              <w:pStyle w:val="Compact"/>
            </w:pPr>
            <w:r>
              <w:t xml:space="preserve">Criar a ocorrência (rodada automática); depois, em rodada manual separada, preencher a justificativa da ação pendente</w:t>
            </w:r>
          </w:p>
        </w:tc>
        <w:tc>
          <w:tcPr/>
          <w:p>
            <w:pPr>
              <w:pStyle w:val="Compact"/>
            </w:pPr>
            <w:r>
              <w:t xml:space="preserve">Na criação: só a ação tipo 4 atualiza</w:t>
            </w:r>
            <w:r>
              <w:t xml:space="preserve"> </w:t>
            </w:r>
            <w:r>
              <w:rPr>
                <w:rStyle w:val="VerbatimChar"/>
              </w:rPr>
              <w:t xml:space="preserve">pro_sap_produto.stt_id</w:t>
            </w:r>
            <w:r>
              <w:t xml:space="preserve">. Na tratativa manual posterior:</w:t>
            </w:r>
            <w:r>
              <w:t xml:space="preserve"> </w:t>
            </w:r>
            <w:r>
              <w:rPr>
                <w:rStyle w:val="VerbatimChar"/>
              </w:rPr>
              <w:t xml:space="preserve">oco_ocorrencia.oco_justi</w:t>
            </w:r>
            <w:r>
              <w:t xml:space="preserve"> </w:t>
            </w:r>
            <w:r>
              <w:t xml:space="preserve">grava o texto da rodada manual sem sobrescrever/zerar o</w:t>
            </w:r>
            <w:r>
              <w:t xml:space="preserve"> </w:t>
            </w:r>
            <w:r>
              <w:rPr>
                <w:rStyle w:val="VerbatimChar"/>
              </w:rPr>
              <w:t xml:space="preserve">stt_id</w:t>
            </w:r>
            <w:r>
              <w:t xml:space="preserve"> </w:t>
            </w:r>
            <w:r>
              <w:t xml:space="preserve">do produto já gravado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</w:t>
            </w:r>
          </w:p>
        </w:tc>
        <w:tc>
          <w:tcPr/>
          <w:p>
            <w:pPr>
              <w:pStyle w:val="Compact"/>
            </w:pPr>
            <w:r>
              <w:t xml:space="preserve">Produtos de Subtipo A e Subtipo C disponíveis no fluxo de lote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rStyle w:val="VerbatimChar"/>
              </w:rPr>
              <w:t xml:space="preserve">gerarOcorrencias()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AteRequisicao</w:t>
            </w:r>
            <w:r>
              <w:t xml:space="preserve">/</w:t>
            </w:r>
            <w:r>
              <w:rPr>
                <w:rStyle w:val="VerbatimChar"/>
              </w:rPr>
              <w:t xml:space="preserve">ConfRequisicao</w:t>
            </w:r>
            <w:r>
              <w:t xml:space="preserve">/</w:t>
            </w:r>
            <w:r>
              <w:rPr>
                <w:rStyle w:val="VerbatimChar"/>
              </w:rPr>
              <w:t xml:space="preserve">InspecaoProd</w:t>
            </w:r>
          </w:p>
        </w:tc>
        <w:tc>
          <w:tcPr/>
          <w:p>
            <w:pPr>
              <w:pStyle w:val="Compact"/>
            </w:pPr>
            <w:r>
              <w:t xml:space="preserve">Cada ocorrência criada passa pelo motor novo igual ao caso manual; fluxo de atendimento/requisição conclui sem erro; claim atômico do</w:t>
            </w:r>
            <w:r>
              <w:t xml:space="preserve"> </w:t>
            </w:r>
            <w:r>
              <w:rPr>
                <w:rStyle w:val="VerbatimChar"/>
              </w:rPr>
              <w:t xml:space="preserve">oco_id</w:t>
            </w:r>
            <w:r>
              <w:t xml:space="preserve"> </w:t>
            </w:r>
            <w:r>
              <w:t xml:space="preserve">não quebra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1-regressão-e-consulta-somente-leitura"/>
    <w:p>
      <w:pPr>
        <w:pStyle w:val="Heading2"/>
      </w:pPr>
      <w:r>
        <w:t xml:space="preserve">3. P1 — Regressão e consulta somente-leitura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Ocorrência com mistura de ações executadas e pendentes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OcoOcorrencia::show()</w:t>
            </w:r>
            <w:r>
              <w:t xml:space="preserve"> </w:t>
            </w:r>
            <w:r>
              <w:t xml:space="preserve">dessa ocorrência</w:t>
            </w:r>
          </w:p>
        </w:tc>
        <w:tc>
          <w:tcPr/>
          <w:p>
            <w:pPr>
              <w:pStyle w:val="Compact"/>
            </w:pPr>
            <w:r>
              <w:t xml:space="preserve">Nenhum checkbox/select editável (nem em linha pendente — mostra</w:t>
            </w:r>
            <w:r>
              <w:t xml:space="preserve"> </w:t>
            </w:r>
            <w:r>
              <w:t xml:space="preserve">“Pendente”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forcaLeitura=true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tpa_nome</w:t>
            </w:r>
            <w:r>
              <w:t xml:space="preserve"> </w:t>
            </w:r>
            <w:r>
              <w:t xml:space="preserve">preenchido em todas as linhas; linha executada mostra</w:t>
            </w:r>
            <w:r>
              <w:t xml:space="preserve"> </w:t>
            </w:r>
            <w:r>
              <w:t xml:space="preserve">“Executada em dd/mm/aaaa (Automática/Manual)”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Ocorrência aberta em tratativa</w:t>
            </w:r>
          </w:p>
        </w:tc>
        <w:tc>
          <w:tcPr/>
          <w:p>
            <w:pPr>
              <w:pStyle w:val="Compact"/>
            </w:pPr>
            <w:r>
              <w:t xml:space="preserve">Adicionar ação via botão</w:t>
            </w:r>
            <w:r>
              <w:t xml:space="preserve"> </w:t>
            </w:r>
            <w:r>
              <w:t xml:space="preserve">“+”</w:t>
            </w:r>
            <w:r>
              <w:t xml:space="preserve"> </w:t>
            </w:r>
            <w:r>
              <w:t xml:space="preserve">com tipo 4 (Alterar Status), escolhendo</w:t>
            </w:r>
            <w:r>
              <w:t xml:space="preserve"> </w:t>
            </w:r>
            <w:r>
              <w:rPr>
                <w:rStyle w:val="VerbatimChar"/>
              </w:rPr>
              <w:t xml:space="preserve">stt_id</w:t>
            </w:r>
            <w:r>
              <w:t xml:space="preserve"> </w:t>
            </w:r>
            <w:r>
              <w:t xml:space="preserve">específico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pro_sap_produto.stt_id</w:t>
            </w:r>
            <w:r>
              <w:t xml:space="preserve"> </w:t>
            </w:r>
            <w:r>
              <w:t xml:space="preserve">grava exatamente o valor escolhido (valida fix do bug de indexação do Ordem); nova linha sem</w:t>
            </w:r>
            <w:r>
              <w:t xml:space="preserve"> </w:t>
            </w:r>
            <w:r>
              <w:rPr>
                <w:rStyle w:val="VerbatimChar"/>
              </w:rPr>
              <w:t xml:space="preserve">oac_id</w:t>
            </w:r>
            <w:r>
              <w:t xml:space="preserve"> </w:t>
            </w:r>
            <w:r>
              <w:t xml:space="preserve">prévio (INSERT),</w:t>
            </w:r>
            <w:r>
              <w:t xml:space="preserve"> </w:t>
            </w:r>
            <w:r>
              <w:rPr>
                <w:rStyle w:val="VerbatimChar"/>
              </w:rPr>
              <w:t xml:space="preserve">oac_auto='N'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oac_automatica=0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Ocorrência</w:t>
            </w:r>
            <w:r>
              <w:t xml:space="preserve"> </w:t>
            </w:r>
            <w:r>
              <w:t xml:space="preserve">“órfã”</w:t>
            </w:r>
            <w:r>
              <w:t xml:space="preserve"> </w:t>
            </w:r>
            <w:r>
              <w:t xml:space="preserve">(sem linhas em</w:t>
            </w:r>
            <w:r>
              <w:t xml:space="preserve"> </w:t>
            </w:r>
            <w:r>
              <w:rPr>
                <w:rStyle w:val="VerbatimChar"/>
              </w:rPr>
              <w:t xml:space="preserve">oco_ocorrencia_acao</w:t>
            </w:r>
            <w:r>
              <w:t xml:space="preserve">, simulando dado pré-migration)</w:t>
            </w:r>
          </w:p>
        </w:tc>
        <w:tc>
          <w:tcPr/>
          <w:p>
            <w:pPr>
              <w:pStyle w:val="Compact"/>
            </w:pPr>
            <w:r>
              <w:t xml:space="preserve">Acessar</w:t>
            </w:r>
            <w:r>
              <w:t xml:space="preserve"> </w:t>
            </w:r>
            <w:r>
              <w:rPr>
                <w:rStyle w:val="VerbatimChar"/>
              </w:rPr>
              <w:t xml:space="preserve">show()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 </w:t>
            </w:r>
            <w:r>
              <w:t xml:space="preserve">dessa ocorrência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show()</w:t>
            </w:r>
            <w:r>
              <w:t xml:space="preserve">/</w:t>
            </w:r>
            <w:r>
              <w:rPr>
                <w:rStyle w:val="VerbatimChar"/>
              </w:rPr>
              <w:t xml:space="preserve">finalizar()</w:t>
            </w:r>
            <w:r>
              <w:t xml:space="preserve"> </w:t>
            </w:r>
            <w:r>
              <w:t xml:space="preserve">não quebram;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 </w:t>
            </w:r>
            <w:r>
              <w:t xml:space="preserve">semeia na hora se aberta 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Ocorrência com ação tipo 2</w:t>
            </w:r>
            <w:r>
              <w:t xml:space="preserve"> </w:t>
            </w:r>
            <w:r>
              <w:t xml:space="preserve">“Abrir Tela”</w:t>
            </w:r>
            <w:r>
              <w:t xml:space="preserve"> </w:t>
            </w:r>
            <w:r>
              <w:t xml:space="preserve">já executada</w:t>
            </w:r>
          </w:p>
        </w:tc>
        <w:tc>
          <w:tcPr/>
          <w:p>
            <w:pPr>
              <w:pStyle w:val="Compact"/>
            </w:pPr>
            <w:r>
              <w:t xml:space="preserve">Acessar a exibição dessa ação</w:t>
            </w:r>
          </w:p>
        </w:tc>
        <w:tc>
          <w:tcPr/>
          <w:p>
            <w:pPr>
              <w:pStyle w:val="Compact"/>
            </w:pPr>
            <w:r>
              <w:t xml:space="preserve">Sem erro fatal (fix de</w:t>
            </w:r>
            <w:r>
              <w:t xml:space="preserve"> </w:t>
            </w:r>
            <w:r>
              <w:rPr>
                <w:rStyle w:val="VerbatimChar"/>
              </w:rPr>
              <w:t xml:space="preserve">getTelas()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ConfigTelaModel</w:t>
            </w:r>
            <w:r>
              <w:t xml:space="preserve">); nome da tela aparece corretamente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Ocorrência existente já com linhas em</w:t>
            </w:r>
            <w:r>
              <w:t xml:space="preserve"> </w:t>
            </w:r>
            <w:r>
              <w:rPr>
                <w:rStyle w:val="VerbatimChar"/>
              </w:rPr>
              <w:t xml:space="preserve">oco_ocorrencia_acao</w:t>
            </w:r>
          </w:p>
        </w:tc>
        <w:tc>
          <w:tcPr/>
          <w:p>
            <w:pPr>
              <w:pStyle w:val="Compact"/>
            </w:pPr>
            <w:r>
              <w:t xml:space="preserve">Editar a ocorrência re-chamando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/</w:t>
            </w:r>
            <w:r>
              <w:rPr>
                <w:rStyle w:val="VerbatimChar"/>
              </w:rPr>
              <w:t xml:space="preserve">processAfterSave()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seedAcoes()</w:t>
            </w:r>
            <w:r>
              <w:t xml:space="preserve"> </w:t>
            </w:r>
            <w:r>
              <w:t xml:space="preserve">não duplica linhas (já existem); apenas ações ainda pendentes com</w:t>
            </w:r>
            <w:r>
              <w:t xml:space="preserve"> </w:t>
            </w:r>
            <w:r>
              <w:rPr>
                <w:rStyle w:val="VerbatimChar"/>
              </w:rPr>
              <w:t xml:space="preserve">oac_auto='S'</w:t>
            </w:r>
            <w:r>
              <w:t xml:space="preserve"> </w:t>
            </w:r>
            <w:r>
              <w:t xml:space="preserve">seriam reprocessadas, sem duplicidade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2-ui-campos-condicionais-e-edge-cases"/>
    <w:p>
      <w:pPr>
        <w:pStyle w:val="Heading2"/>
      </w:pPr>
      <w:r>
        <w:t xml:space="preserve">4. P2 — UI, campos condicionais e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Tela de tratativa manual aberta</w:t>
            </w:r>
          </w:p>
        </w:tc>
        <w:tc>
          <w:tcPr/>
          <w:p>
            <w:pPr>
              <w:pStyle w:val="Compact"/>
            </w:pPr>
            <w:r>
              <w:t xml:space="preserve">Selecionar, na tratativa manual, cada</w:t>
            </w:r>
            <w:r>
              <w:t xml:space="preserve"> </w:t>
            </w:r>
            <w:r>
              <w:rPr>
                <w:rStyle w:val="VerbatimChar"/>
              </w:rPr>
              <w:t xml:space="preserve">tpa_tipo</w:t>
            </w:r>
            <w:r>
              <w:t xml:space="preserve"> </w:t>
            </w:r>
            <w:r>
              <w:t xml:space="preserve">disponível</w:t>
            </w:r>
          </w:p>
        </w:tc>
        <w:tc>
          <w:tcPr/>
          <w:p>
            <w:pPr>
              <w:pStyle w:val="Compact"/>
            </w:pPr>
            <w:r>
              <w:t xml:space="preserve">Só o bloco correspondente ao</w:t>
            </w:r>
            <w:r>
              <w:t xml:space="preserve"> </w:t>
            </w:r>
            <w:r>
              <w:rPr>
                <w:rStyle w:val="VerbatimChar"/>
              </w:rPr>
              <w:t xml:space="preserve">tpa_tipo</w:t>
            </w:r>
            <w:r>
              <w:t xml:space="preserve"> </w:t>
            </w:r>
            <w:r>
              <w:t xml:space="preserve">aparece visível (</w:t>
            </w:r>
            <w:r>
              <w:rPr>
                <w:rStyle w:val="VerbatimChar"/>
              </w:rPr>
              <w:t xml:space="preserve">verificaTipoAcao()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oco_justi</w:t>
            </w:r>
            <w:r>
              <w:t xml:space="preserve"> </w:t>
            </w:r>
            <w:r>
              <w:t xml:space="preserve">obrigatório quando não somente-leitura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Ocorrência com ação</w:t>
            </w:r>
            <w:r>
              <w:t xml:space="preserve"> </w:t>
            </w:r>
            <w:r>
              <w:t xml:space="preserve">“Gerar Movimentação”</w:t>
            </w:r>
            <w:r>
              <w:t xml:space="preserve"> </w:t>
            </w:r>
            <w:r>
              <w:t xml:space="preserve">disponível</w:t>
            </w:r>
          </w:p>
        </w:tc>
        <w:tc>
          <w:tcPr/>
          <w:p>
            <w:pPr>
              <w:pStyle w:val="Compact"/>
            </w:pPr>
            <w:r>
              <w:t xml:space="preserve">Marcar a ação</w:t>
            </w:r>
            <w:r>
              <w:t xml:space="preserve"> </w:t>
            </w:r>
            <w:r>
              <w:t xml:space="preserve">“Gerar Movimentação”</w:t>
            </w:r>
            <w:r>
              <w:t xml:space="preserve"> </w:t>
            </w:r>
            <w:r>
              <w:t xml:space="preserve">e tentar submeter</w:t>
            </w:r>
          </w:p>
        </w:tc>
        <w:tc>
          <w:tcPr/>
          <w:p>
            <w:pPr>
              <w:pStyle w:val="Compact"/>
            </w:pPr>
            <w:r>
              <w:t xml:space="preserve">Front pede confirmação (MSG 6) antes de enviar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Linha ad-hoc e linha do seed com o mesmo</w:t>
            </w:r>
            <w:r>
              <w:t xml:space="preserve"> </w:t>
            </w:r>
            <w:r>
              <w:rPr>
                <w:rStyle w:val="VerbatimChar"/>
              </w:rPr>
              <w:t xml:space="preserve">tpa_id</w:t>
            </w:r>
            <w:r>
              <w:t xml:space="preserve"> </w:t>
            </w:r>
            <w:r>
              <w:t xml:space="preserve">(débito técnico conhecido, não-bloqueante)</w:t>
            </w:r>
          </w:p>
        </w:tc>
        <w:tc>
          <w:tcPr/>
          <w:p>
            <w:pPr>
              <w:pStyle w:val="Compact"/>
            </w:pPr>
            <w:r>
              <w:t xml:space="preserve">Reproduzir o cenário de duplicidade de</w:t>
            </w:r>
            <w:r>
              <w:t xml:space="preserve"> </w:t>
            </w:r>
            <w:r>
              <w:rPr>
                <w:rStyle w:val="VerbatimChar"/>
              </w:rPr>
              <w:t xml:space="preserve">tpa_id</w:t>
            </w:r>
            <w:r>
              <w:t xml:space="preserve"> </w:t>
            </w:r>
            <w:r>
              <w:t xml:space="preserve">entre linha ad-hoc e linha do seed</w:t>
            </w:r>
          </w:p>
        </w:tc>
        <w:tc>
          <w:tcPr/>
          <w:p>
            <w:pPr>
              <w:pStyle w:val="Compact"/>
            </w:pPr>
            <w:r>
              <w:t xml:space="preserve">Documentar se ocorrem 2 linhas para o mesmo</w:t>
            </w:r>
            <w:r>
              <w:t xml:space="preserve"> </w:t>
            </w:r>
            <w:r>
              <w:rPr>
                <w:rStyle w:val="VerbatimChar"/>
              </w:rPr>
              <w:t xml:space="preserve">tpa_id</w:t>
            </w:r>
            <w:r>
              <w:t xml:space="preserve"> </w:t>
            </w:r>
            <w:r>
              <w:t xml:space="preserve">— não é regressão nova, é achado já registrado na revisão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Nenhuma (validação estática de código)</w:t>
            </w:r>
          </w:p>
        </w:tc>
        <w:tc>
          <w:tcPr/>
          <w:p>
            <w:pPr>
              <w:pStyle w:val="Compact"/>
            </w:pPr>
            <w:r>
              <w:t xml:space="preserve">Inspecionar código-fonte do seed de ações</w:t>
            </w:r>
          </w:p>
        </w:tc>
        <w:tc>
          <w:tcPr/>
          <w:p>
            <w:pPr>
              <w:pStyle w:val="Compact"/>
            </w:pPr>
            <w:r>
              <w:t xml:space="preserve">Confirmar no código que checagem +</w:t>
            </w:r>
            <w:r>
              <w:t xml:space="preserve"> </w:t>
            </w:r>
            <w:r>
              <w:rPr>
                <w:rStyle w:val="VerbatimChar"/>
              </w:rPr>
              <w:t xml:space="preserve">insertBatch</w:t>
            </w:r>
            <w:r>
              <w:t xml:space="preserve"> </w:t>
            </w:r>
            <w:r>
              <w:t xml:space="preserve">do seed ocorrem dentro da mesma transação (mitigação já aplicada); sem teste dinâmico de concorrência real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2-permissões-caexn-fail-closed"/>
    <w:p>
      <w:pPr>
        <w:pStyle w:val="Heading2"/>
      </w:pPr>
      <w:r>
        <w:t xml:space="preserve">5. P2 — Permissões (CAEXN), fail-closed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Pré-condição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Perfil sem permissão em</w:t>
            </w:r>
            <w:r>
              <w:t xml:space="preserve"> </w:t>
            </w:r>
            <w:r>
              <w:rPr>
                <w:rStyle w:val="VerbatimChar"/>
              </w:rPr>
              <w:t xml:space="preserve">OcoTrataOcorrencia</w:t>
            </w:r>
          </w:p>
        </w:tc>
        <w:tc>
          <w:tcPr/>
          <w:p>
            <w:pPr>
              <w:pStyle w:val="Compact"/>
            </w:pPr>
            <w:r>
              <w:t xml:space="preserve">Tentar acessar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/</w:t>
            </w:r>
            <w:r>
              <w:rPr>
                <w:rStyle w:val="VerbatimChar"/>
              </w:rPr>
              <w:t xml:space="preserve">store()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vw_semacesso</w:t>
            </w:r>
            <w:r>
              <w:t xml:space="preserve">, nenhuma gravação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Perfil só com permissão</w:t>
            </w:r>
            <w:r>
              <w:t xml:space="preserve"> </w:t>
            </w:r>
            <w:r>
              <w:t xml:space="preserve">“C”</w:t>
            </w:r>
            <w:r>
              <w:t xml:space="preserve"> </w:t>
            </w:r>
            <w:r>
              <w:t xml:space="preserve">(consulta)</w:t>
            </w:r>
          </w:p>
        </w:tc>
        <w:tc>
          <w:tcPr/>
          <w:p>
            <w:pPr>
              <w:pStyle w:val="Compact"/>
            </w:pPr>
            <w:r>
              <w:t xml:space="preserve">Tentar acessar</w:t>
            </w:r>
            <w:r>
              <w:t xml:space="preserve"> </w:t>
            </w:r>
            <w:r>
              <w:rPr>
                <w:rStyle w:val="VerbatimChar"/>
              </w:rPr>
              <w:t xml:space="preserve">show()</w:t>
            </w:r>
            <w:r>
              <w:t xml:space="preserve">/lista e depois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/</w:t>
            </w:r>
            <w:r>
              <w:rPr>
                <w:rStyle w:val="VerbatimChar"/>
              </w:rPr>
              <w:t xml:space="preserve">store()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show()</w:t>
            </w:r>
            <w:r>
              <w:t xml:space="preserve">/lista acessíveis,</w:t>
            </w:r>
            <w:r>
              <w:t xml:space="preserve"> </w:t>
            </w:r>
            <w:r>
              <w:rPr>
                <w:rStyle w:val="VerbatimChar"/>
              </w:rPr>
              <w:t xml:space="preserve">finalizar()</w:t>
            </w:r>
            <w:r>
              <w:t xml:space="preserve">/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bloqueados — confirmar letra de permissão correta (E vs A) com</w:t>
            </w:r>
            <w:r>
              <w:t xml:space="preserve"> </w:t>
            </w:r>
            <w:r>
              <w:rPr>
                <w:rStyle w:val="VerbatimChar"/>
              </w:rPr>
              <w:t xml:space="preserve">byarq</w:t>
            </w:r>
            <w:r>
              <w:t xml:space="preserve"> </w:t>
            </w:r>
            <w:r>
              <w:t xml:space="preserve">antes de executar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Perfil sem permissão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OcoOcorrencia</w:t>
            </w:r>
          </w:p>
        </w:tc>
        <w:tc>
          <w:tcPr/>
          <w:p>
            <w:pPr>
              <w:pStyle w:val="Compact"/>
            </w:pPr>
            <w:r>
              <w:t xml:space="preserve">Tentar acessar</w:t>
            </w:r>
            <w:r>
              <w:t xml:space="preserve"> </w:t>
            </w:r>
            <w:r>
              <w:rPr>
                <w:rStyle w:val="VerbatimChar"/>
              </w:rPr>
              <w:t xml:space="preserve">store()</w:t>
            </w:r>
            <w:r>
              <w:t xml:space="preserve"> </w:t>
            </w:r>
            <w:r>
              <w:t xml:space="preserve">(criação)</w:t>
            </w:r>
          </w:p>
        </w:tc>
        <w:tc>
          <w:tcPr/>
          <w:p>
            <w:pPr>
              <w:pStyle w:val="Compact"/>
            </w:pPr>
            <w:r>
              <w:t xml:space="preserve">Bloqueado antes de</w:t>
            </w:r>
            <w:r>
              <w:t xml:space="preserve"> </w:t>
            </w:r>
            <w:r>
              <w:rPr>
                <w:rStyle w:val="VerbatimChar"/>
              </w:rPr>
              <w:t xml:space="preserve">processAfterSave()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observações-para-o-byarq"/>
    <w:p>
      <w:pPr>
        <w:pStyle w:val="Heading2"/>
      </w:pPr>
      <w:r>
        <w:t xml:space="preserve">6. Observações para o byarq</w:t>
      </w:r>
    </w:p>
    <w:p>
      <w:pPr>
        <w:pStyle w:val="Compact"/>
        <w:numPr>
          <w:ilvl w:val="0"/>
          <w:numId w:val="1002"/>
        </w:numPr>
      </w:pPr>
      <w:r>
        <w:t xml:space="preserve">T07 e T17 dependem de forçar erro controlado em</w:t>
      </w:r>
      <w:r>
        <w:t xml:space="preserve"> </w:t>
      </w:r>
      <w:r>
        <w:rPr>
          <w:rStyle w:val="VerbatimChar"/>
        </w:rPr>
        <w:t xml:space="preserve">geraMovimentoRequisicoes()</w:t>
      </w:r>
      <w:r>
        <w:t xml:space="preserve"> </w:t>
      </w:r>
      <w:r>
        <w:t xml:space="preserve">— se não houver forma limpa de simular em dev, documentar como</w:t>
      </w:r>
      <w:r>
        <w:t xml:space="preserve"> </w:t>
      </w:r>
      <w:r>
        <w:t xml:space="preserve">“teste de código”</w:t>
      </w:r>
      <w:r>
        <w:t xml:space="preserve"> </w:t>
      </w:r>
      <w:r>
        <w:t xml:space="preserve">(inspeção) em vez de execução real.</w:t>
      </w:r>
    </w:p>
    <w:p>
      <w:pPr>
        <w:pStyle w:val="Compact"/>
        <w:numPr>
          <w:ilvl w:val="0"/>
          <w:numId w:val="1002"/>
        </w:numPr>
      </w:pPr>
      <w:r>
        <w:t xml:space="preserve">T20: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 </w:t>
      </w:r>
      <w:r>
        <w:t xml:space="preserve">tem incerteza sobre qual letra de permissão (E vs A) o Filter espera para</w:t>
      </w:r>
      <w:r>
        <w:t xml:space="preserve"> </w:t>
      </w:r>
      <w:r>
        <w:rPr>
          <w:rStyle w:val="VerbatimChar"/>
        </w:rPr>
        <w:t xml:space="preserve">finalizar()</w:t>
      </w:r>
      <w:r>
        <w:t xml:space="preserve">/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OcoTrataOcorrencia</w:t>
      </w:r>
      <w:r>
        <w:t xml:space="preserve"> </w:t>
      </w:r>
      <w:r>
        <w:t xml:space="preserve">— pedir para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confirmar a convenção antes da execução.</w:t>
      </w:r>
    </w:p>
    <w:p>
      <w:pPr>
        <w:pStyle w:val="Compact"/>
        <w:numPr>
          <w:ilvl w:val="0"/>
          <w:numId w:val="1002"/>
        </w:numPr>
      </w:pPr>
      <w:r>
        <w:t xml:space="preserve">Nenhum teste destrutivo (DROP/DELETE em massa) está previsto; T12 usa deleção pontual de linhas de teste em dev, com confirmação explícita antes de executar.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2026-08-10T18:28:12Z</dcterms:created>
  <dcterms:modified xsi:type="dcterms:W3CDTF">2026-08-10T18:28:12Z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