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jc w:val="center"/>
        <w:spacing w:before="240" w:after="120" w:line="360" w:lineRule="auto"/>
        <w:ind w:left="720" w:firstLine="360"/>
      </w:pPr>
      <w:r>
        <w:t>Formatted paragraph</w:t>
      </w:r>
    </w:p>
    <w:p>
      <w:pPr>
        <w:pStyle w:val="Normal"/>
        <w:jc w:val="right"/>
        <w:spacing w:before="60" w:after="180" w:line="480" w:lineRule="auto"/>
        <w:ind w:left="960" w:hanging="240"/>
      </w:pPr>
      <w:r>
        <w:t>Hanging paragraph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