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CC042" w14:textId="77777777" w:rsidR="0000347C" w:rsidRDefault="0000347C" w:rsidP="0000347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121508895"/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РОССИЙСКОЙ ФЕДЕРАЦИИ</w:t>
      </w:r>
    </w:p>
    <w:p w14:paraId="79A863F6" w14:textId="77777777" w:rsidR="0000347C" w:rsidRDefault="0000347C" w:rsidP="0000347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4C0FD937" w14:textId="77777777" w:rsidR="0000347C" w:rsidRDefault="0000347C" w:rsidP="0000347C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«БЕЛГОРОДСКИЙ ГОСУДАРСТВЕННЫЙ </w:t>
      </w:r>
    </w:p>
    <w:p w14:paraId="170CEEC5" w14:textId="77777777" w:rsidR="0000347C" w:rsidRDefault="0000347C" w:rsidP="0000347C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14:paraId="6630C299" w14:textId="77777777" w:rsidR="0000347C" w:rsidRPr="00422B60" w:rsidRDefault="0000347C" w:rsidP="0000347C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(БГТУ им. В.Г. Шухова)</w:t>
      </w:r>
    </w:p>
    <w:p w14:paraId="77A648E9" w14:textId="77777777" w:rsidR="0000347C" w:rsidRDefault="0000347C" w:rsidP="0000347C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14810F9" w14:textId="77777777" w:rsidR="0000347C" w:rsidRDefault="0000347C" w:rsidP="0000347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программного обеспечения вычислительной техники и автоматизированных систем</w:t>
      </w:r>
    </w:p>
    <w:p w14:paraId="04C003E4" w14:textId="77777777" w:rsidR="0000347C" w:rsidRDefault="0000347C" w:rsidP="0000347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561F6BA" w14:textId="77777777" w:rsidR="0000347C" w:rsidRDefault="0000347C" w:rsidP="0000347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A43208D" w14:textId="77777777" w:rsidR="0000347C" w:rsidRDefault="0000347C" w:rsidP="0000347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C449909" w14:textId="77777777" w:rsidR="0000347C" w:rsidRDefault="0000347C" w:rsidP="0000347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EAFE9FA" w14:textId="77777777" w:rsidR="0000347C" w:rsidRDefault="0000347C" w:rsidP="0000347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AFF176" w14:textId="77777777" w:rsidR="0000347C" w:rsidRDefault="0000347C" w:rsidP="0000347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1CF2D4F" w14:textId="77777777" w:rsidR="0000347C" w:rsidRDefault="0000347C" w:rsidP="0000347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40A09B0" w14:textId="0B10D37F" w:rsidR="0000347C" w:rsidRPr="00B70C58" w:rsidRDefault="0000347C" w:rsidP="0000347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Лабораторная работа №6</w:t>
      </w:r>
    </w:p>
    <w:p w14:paraId="2739E5B1" w14:textId="77777777" w:rsidR="0000347C" w:rsidRDefault="0000347C" w:rsidP="0000347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тема: «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Нейрокомпьютерные сети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основанные на соревновании.</w:t>
      </w:r>
    </w:p>
    <w:p w14:paraId="5022848C" w14:textId="732D8560" w:rsidR="0000347C" w:rsidRDefault="0000347C" w:rsidP="0000347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Сеть Хемминга»</w:t>
      </w:r>
    </w:p>
    <w:p w14:paraId="5743C001" w14:textId="77777777" w:rsidR="0000347C" w:rsidRDefault="0000347C" w:rsidP="0000347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29DBB3" w14:textId="77777777" w:rsidR="0000347C" w:rsidRDefault="0000347C" w:rsidP="0000347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DE4D1A" w14:textId="77777777" w:rsidR="0000347C" w:rsidRDefault="0000347C" w:rsidP="0000347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040A793" w14:textId="77777777" w:rsidR="0000347C" w:rsidRDefault="0000347C" w:rsidP="0000347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699708" w14:textId="77777777" w:rsidR="0000347C" w:rsidRDefault="0000347C" w:rsidP="0000347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CD3E592" w14:textId="77777777" w:rsidR="0000347C" w:rsidRDefault="0000347C" w:rsidP="0000347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81AFFCF" w14:textId="77777777" w:rsidR="0000347C" w:rsidRDefault="0000347C" w:rsidP="0000347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ED48615" w14:textId="77777777" w:rsidR="0000347C" w:rsidRDefault="0000347C" w:rsidP="0000347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28C452" w14:textId="77777777" w:rsidR="0000347C" w:rsidRDefault="0000347C" w:rsidP="0000347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9005ED2" w14:textId="77777777" w:rsidR="0000347C" w:rsidRDefault="0000347C" w:rsidP="0000347C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5E4280BE" w14:textId="77777777" w:rsidR="0000347C" w:rsidRDefault="0000347C" w:rsidP="0000347C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3851ECCA" w14:textId="77777777" w:rsidR="0000347C" w:rsidRDefault="0000347C" w:rsidP="0000347C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39F5CD36" w14:textId="77777777" w:rsidR="0000347C" w:rsidRDefault="0000347C" w:rsidP="0000347C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25CE6391" w14:textId="77777777" w:rsidR="0000347C" w:rsidRDefault="0000347C" w:rsidP="0000347C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6162E54E" w14:textId="77777777" w:rsidR="0000347C" w:rsidRPr="00805A83" w:rsidRDefault="0000347C" w:rsidP="0000347C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2A03C538" w14:textId="77777777" w:rsidR="0000347C" w:rsidRDefault="0000347C" w:rsidP="0000347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B1ADB0" w14:textId="77777777" w:rsidR="0000347C" w:rsidRDefault="0000347C" w:rsidP="0000347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461298E" w14:textId="77777777" w:rsidR="0000347C" w:rsidRDefault="0000347C" w:rsidP="0000347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E8406BA" w14:textId="77777777" w:rsidR="0000347C" w:rsidRDefault="0000347C" w:rsidP="0000347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02D4C1" w14:textId="77777777" w:rsidR="0000347C" w:rsidRDefault="0000347C" w:rsidP="0000347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9A8B904" w14:textId="77777777" w:rsidR="0000347C" w:rsidRDefault="0000347C" w:rsidP="0000347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8CEC48A" w14:textId="77777777" w:rsidR="0000347C" w:rsidRDefault="0000347C" w:rsidP="0000347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F56C62A" w14:textId="77777777" w:rsidR="0000347C" w:rsidRDefault="0000347C" w:rsidP="0000347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FCFF8B" w14:textId="77777777" w:rsidR="0000347C" w:rsidRDefault="0000347C" w:rsidP="0000347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07F0B0A" w14:textId="77777777" w:rsidR="0000347C" w:rsidRDefault="0000347C" w:rsidP="0000347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4D75E2A" w14:textId="77777777" w:rsidR="0000347C" w:rsidRDefault="0000347C" w:rsidP="0000347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54461CD" w14:textId="77777777" w:rsidR="0000347C" w:rsidRPr="0042078B" w:rsidRDefault="0000347C" w:rsidP="0000347C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Белгород 2022 г.</w:t>
      </w:r>
    </w:p>
    <w:p w14:paraId="1D5BF80E" w14:textId="77777777" w:rsidR="0000347C" w:rsidRDefault="0000347C" w:rsidP="0000347C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23108">
        <w:rPr>
          <w:rFonts w:ascii="Times New Roman" w:hAnsi="Times New Roman" w:cs="Times New Roman"/>
          <w:b/>
          <w:sz w:val="24"/>
          <w:szCs w:val="24"/>
        </w:rPr>
        <w:lastRenderedPageBreak/>
        <w:t>Цель работы:</w:t>
      </w:r>
      <w:r w:rsidRPr="006231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Приобретение и закрепление знаний, получение практических навыков работы с нейрокомпьютерными сетями, основанными на соревновании, исследование сети Хемминга.</w:t>
      </w:r>
    </w:p>
    <w:p w14:paraId="1B68C892" w14:textId="6C48011B" w:rsidR="0000347C" w:rsidRDefault="0000347C" w:rsidP="0000347C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DE34D60" w14:textId="77777777" w:rsidR="0000347C" w:rsidRPr="001B5EEA" w:rsidRDefault="0000347C" w:rsidP="000034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1C2887" w14:textId="77777777" w:rsidR="0000347C" w:rsidRDefault="0000347C" w:rsidP="0000347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Ход работы</w:t>
      </w:r>
    </w:p>
    <w:p w14:paraId="1EB8E6D3" w14:textId="77777777" w:rsidR="0000347C" w:rsidRDefault="0000347C" w:rsidP="0000347C">
      <w:pPr>
        <w:pStyle w:val="a3"/>
        <w:numPr>
          <w:ilvl w:val="0"/>
          <w:numId w:val="2"/>
        </w:numPr>
        <w:spacing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Экранные копии изображений.</w:t>
      </w:r>
    </w:p>
    <w:p w14:paraId="367BE3E0" w14:textId="5DFAB229" w:rsidR="0000347C" w:rsidRDefault="0000347C" w:rsidP="0000347C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Разработаны изображения букв В, О, С, К, Б. Первый набор – эталоны.</w:t>
      </w:r>
    </w:p>
    <w:p w14:paraId="2269EBCB" w14:textId="77777777" w:rsidR="0000347C" w:rsidRPr="001B5EEA" w:rsidRDefault="0000347C" w:rsidP="0000347C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901B24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548792C0" wp14:editId="08E9BDD6">
            <wp:extent cx="1071349" cy="111420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652" cy="11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1B24">
        <w:rPr>
          <w:noProof/>
        </w:rPr>
        <w:t xml:space="preserve"> </w:t>
      </w:r>
      <w:r w:rsidRPr="00901B24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D4B12AC" wp14:editId="15D59AAA">
            <wp:extent cx="1105469" cy="1141360"/>
            <wp:effectExtent l="0" t="0" r="0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18302" cy="115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1B24">
        <w:rPr>
          <w:noProof/>
        </w:rPr>
        <w:t xml:space="preserve"> </w:t>
      </w:r>
      <w:r w:rsidRPr="00901B24">
        <w:rPr>
          <w:noProof/>
        </w:rPr>
        <w:drawing>
          <wp:inline distT="0" distB="0" distL="0" distR="0" wp14:anchorId="7A84AD35" wp14:editId="4AF71096">
            <wp:extent cx="1084997" cy="1184327"/>
            <wp:effectExtent l="0" t="0" r="127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8216" cy="119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1B24">
        <w:rPr>
          <w:noProof/>
        </w:rPr>
        <w:t xml:space="preserve"> </w:t>
      </w:r>
      <w:r w:rsidRPr="00901B24">
        <w:rPr>
          <w:noProof/>
        </w:rPr>
        <w:drawing>
          <wp:inline distT="0" distB="0" distL="0" distR="0" wp14:anchorId="42BBA669" wp14:editId="5ECF586D">
            <wp:extent cx="1091821" cy="1201003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6674" cy="120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1B24">
        <w:rPr>
          <w:noProof/>
        </w:rPr>
        <w:t xml:space="preserve"> </w:t>
      </w:r>
      <w:r w:rsidRPr="00901B24">
        <w:rPr>
          <w:noProof/>
        </w:rPr>
        <w:drawing>
          <wp:inline distT="0" distB="0" distL="0" distR="0" wp14:anchorId="7CACDFAC" wp14:editId="60FD6CE6">
            <wp:extent cx="1132764" cy="1211429"/>
            <wp:effectExtent l="0" t="0" r="0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38409" cy="121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5E1D" w14:textId="77777777" w:rsidR="0000347C" w:rsidRDefault="0000347C" w:rsidP="0000347C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Второй набор используется для исследования.</w:t>
      </w:r>
    </w:p>
    <w:p w14:paraId="4C0ABBCD" w14:textId="77777777" w:rsidR="0000347C" w:rsidRDefault="0000347C" w:rsidP="0000347C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7F92AC3" w14:textId="77777777" w:rsidR="0000347C" w:rsidRDefault="0000347C" w:rsidP="0000347C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6662D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CEA62B1" wp14:editId="7A3FBF03">
            <wp:extent cx="996287" cy="104942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8174" cy="105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662D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B96D90B" wp14:editId="4B5A6301">
            <wp:extent cx="907576" cy="1139915"/>
            <wp:effectExtent l="0" t="0" r="6985" b="31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8868" cy="114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662D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7F2C4C1" wp14:editId="7E1AB3F0">
            <wp:extent cx="1016758" cy="1146557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25652" cy="115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662D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216C9DE" wp14:editId="467EBA03">
            <wp:extent cx="921224" cy="1206364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4736" cy="121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662D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9D51232" wp14:editId="685BE606">
            <wp:extent cx="1016758" cy="1113592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20359" cy="111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C638" w14:textId="2A903ACB" w:rsidR="00346607" w:rsidRDefault="00346607" w:rsidP="00346607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Результаты экспериментов для коэффициента обучения равного 0.01. Важно заметить, что чем ниже этот коэффициент, тем качественнее распознавание, однако, до некоторого предела. В данном случае можно увидеть, что некоторые буквы, например, «</w:t>
      </w:r>
      <w:r w:rsidR="00FA4AB3">
        <w:rPr>
          <w:rFonts w:ascii="Times New Roman" w:hAnsi="Times New Roman" w:cs="Times New Roman"/>
          <w:bCs/>
          <w:sz w:val="24"/>
          <w:szCs w:val="24"/>
        </w:rPr>
        <w:t>Б</w:t>
      </w:r>
      <w:r>
        <w:rPr>
          <w:rFonts w:ascii="Times New Roman" w:hAnsi="Times New Roman" w:cs="Times New Roman"/>
          <w:bCs/>
          <w:sz w:val="24"/>
          <w:szCs w:val="24"/>
        </w:rPr>
        <w:t>» (искаженное), «</w:t>
      </w:r>
      <w:r w:rsidR="00FA4AB3">
        <w:rPr>
          <w:rFonts w:ascii="Times New Roman" w:hAnsi="Times New Roman" w:cs="Times New Roman"/>
          <w:bCs/>
          <w:sz w:val="24"/>
          <w:szCs w:val="24"/>
        </w:rPr>
        <w:t>О</w:t>
      </w:r>
      <w:r>
        <w:rPr>
          <w:rFonts w:ascii="Times New Roman" w:hAnsi="Times New Roman" w:cs="Times New Roman"/>
          <w:bCs/>
          <w:sz w:val="24"/>
          <w:szCs w:val="24"/>
        </w:rPr>
        <w:t>» (эталонное) и «</w:t>
      </w:r>
      <w:r w:rsidR="00FA4AB3">
        <w:rPr>
          <w:rFonts w:ascii="Times New Roman" w:hAnsi="Times New Roman" w:cs="Times New Roman"/>
          <w:bCs/>
          <w:sz w:val="24"/>
          <w:szCs w:val="24"/>
        </w:rPr>
        <w:t>В</w:t>
      </w:r>
      <w:r>
        <w:rPr>
          <w:rFonts w:ascii="Times New Roman" w:hAnsi="Times New Roman" w:cs="Times New Roman"/>
          <w:bCs/>
          <w:sz w:val="24"/>
          <w:szCs w:val="24"/>
        </w:rPr>
        <w:t>» (эталонное) имеют одинаковую меру сходства (9).</w:t>
      </w:r>
    </w:p>
    <w:p w14:paraId="13E85FCB" w14:textId="3051373D" w:rsidR="00346607" w:rsidRDefault="002A36DB" w:rsidP="00346607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A36DB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6C0F0FC" wp14:editId="02581FE6">
            <wp:extent cx="1221475" cy="679878"/>
            <wp:effectExtent l="0" t="0" r="0" b="635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27559" cy="68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6000" w14:textId="1DF76FA8" w:rsidR="00346607" w:rsidRDefault="00346607" w:rsidP="00346607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Для исследования была выбрана пара («В», «О»). С помощью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попиксельного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перевода получился следующий набор изображений:</w:t>
      </w:r>
    </w:p>
    <w:p w14:paraId="2315C56F" w14:textId="77777777" w:rsidR="00346607" w:rsidRDefault="00346607" w:rsidP="00346607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1B24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154408D2" wp14:editId="47C0237E">
            <wp:extent cx="1064526" cy="1107109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71544" cy="111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957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E5CE730" wp14:editId="346DA4B4">
            <wp:extent cx="920237" cy="103040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5893" cy="103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957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8010889" wp14:editId="68882DF2">
            <wp:extent cx="917452" cy="1078173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1923" cy="108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957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7DE825A" wp14:editId="0E2AC2DF">
            <wp:extent cx="873456" cy="1091821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77438" cy="10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5589" w14:textId="77777777" w:rsidR="00346607" w:rsidRDefault="00346607" w:rsidP="00346607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Результат вычисления для данного набора:</w:t>
      </w:r>
    </w:p>
    <w:p w14:paraId="5D3364ED" w14:textId="4F3D0ACB" w:rsidR="00346607" w:rsidRDefault="00FA4AB3" w:rsidP="00346607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FA4AB3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73D3FD63" wp14:editId="2593C48A">
            <wp:extent cx="1439838" cy="647583"/>
            <wp:effectExtent l="0" t="0" r="825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52906" cy="65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B131" w14:textId="6BB8EFE0" w:rsidR="00346607" w:rsidRDefault="00346607" w:rsidP="00346607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Видим тенденцию перехода от «</w:t>
      </w:r>
      <w:r w:rsidR="00FA4AB3">
        <w:rPr>
          <w:rFonts w:ascii="Times New Roman" w:hAnsi="Times New Roman" w:cs="Times New Roman"/>
          <w:bCs/>
          <w:sz w:val="24"/>
          <w:szCs w:val="24"/>
        </w:rPr>
        <w:t>В</w:t>
      </w:r>
      <w:r>
        <w:rPr>
          <w:rFonts w:ascii="Times New Roman" w:hAnsi="Times New Roman" w:cs="Times New Roman"/>
          <w:bCs/>
          <w:sz w:val="24"/>
          <w:szCs w:val="24"/>
        </w:rPr>
        <w:t>» к «</w:t>
      </w:r>
      <w:r w:rsidR="00FA4AB3">
        <w:rPr>
          <w:rFonts w:ascii="Times New Roman" w:hAnsi="Times New Roman" w:cs="Times New Roman"/>
          <w:bCs/>
          <w:sz w:val="24"/>
          <w:szCs w:val="24"/>
        </w:rPr>
        <w:t>О</w:t>
      </w:r>
      <w:r>
        <w:rPr>
          <w:rFonts w:ascii="Times New Roman" w:hAnsi="Times New Roman" w:cs="Times New Roman"/>
          <w:bCs/>
          <w:sz w:val="24"/>
          <w:szCs w:val="24"/>
        </w:rPr>
        <w:t>». Однако, из-за меры сходства с тем же эталонным «</w:t>
      </w:r>
      <w:r w:rsidR="002A36DB">
        <w:rPr>
          <w:rFonts w:ascii="Times New Roman" w:hAnsi="Times New Roman" w:cs="Times New Roman"/>
          <w:bCs/>
          <w:sz w:val="24"/>
          <w:szCs w:val="24"/>
        </w:rPr>
        <w:t>Б</w:t>
      </w:r>
      <w:r>
        <w:rPr>
          <w:rFonts w:ascii="Times New Roman" w:hAnsi="Times New Roman" w:cs="Times New Roman"/>
          <w:bCs/>
          <w:sz w:val="24"/>
          <w:szCs w:val="24"/>
        </w:rPr>
        <w:t xml:space="preserve">», первые </w:t>
      </w:r>
      <w:r w:rsidR="002A36DB">
        <w:rPr>
          <w:rFonts w:ascii="Times New Roman" w:hAnsi="Times New Roman" w:cs="Times New Roman"/>
          <w:bCs/>
          <w:sz w:val="24"/>
          <w:szCs w:val="24"/>
        </w:rPr>
        <w:t>2</w:t>
      </w:r>
      <w:r>
        <w:rPr>
          <w:rFonts w:ascii="Times New Roman" w:hAnsi="Times New Roman" w:cs="Times New Roman"/>
          <w:bCs/>
          <w:sz w:val="24"/>
          <w:szCs w:val="24"/>
        </w:rPr>
        <w:t xml:space="preserve"> изображения не могут быть однозначно определены, когда как остальные </w:t>
      </w:r>
      <w:r w:rsidR="002A36DB">
        <w:rPr>
          <w:rFonts w:ascii="Times New Roman" w:hAnsi="Times New Roman" w:cs="Times New Roman"/>
          <w:bCs/>
          <w:sz w:val="24"/>
          <w:szCs w:val="24"/>
        </w:rPr>
        <w:t>2</w:t>
      </w:r>
      <w:r>
        <w:rPr>
          <w:rFonts w:ascii="Times New Roman" w:hAnsi="Times New Roman" w:cs="Times New Roman"/>
          <w:bCs/>
          <w:sz w:val="24"/>
          <w:szCs w:val="24"/>
        </w:rPr>
        <w:t xml:space="preserve"> однозначно определяются как «</w:t>
      </w:r>
      <w:r w:rsidR="002A36DB">
        <w:rPr>
          <w:rFonts w:ascii="Times New Roman" w:hAnsi="Times New Roman" w:cs="Times New Roman"/>
          <w:bCs/>
          <w:sz w:val="24"/>
          <w:szCs w:val="24"/>
        </w:rPr>
        <w:t>О</w:t>
      </w:r>
      <w:r>
        <w:rPr>
          <w:rFonts w:ascii="Times New Roman" w:hAnsi="Times New Roman" w:cs="Times New Roman"/>
          <w:bCs/>
          <w:sz w:val="24"/>
          <w:szCs w:val="24"/>
        </w:rPr>
        <w:t>».</w:t>
      </w:r>
    </w:p>
    <w:p w14:paraId="68F50093" w14:textId="63A15727" w:rsidR="00346607" w:rsidRDefault="00346607" w:rsidP="00346607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19259F4E" w14:textId="77777777" w:rsidR="0000347C" w:rsidRDefault="0000347C" w:rsidP="0000347C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35D2A7B" w14:textId="77777777" w:rsidR="0000347C" w:rsidRDefault="0000347C" w:rsidP="0000347C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Листинг основных функций программы.</w:t>
      </w:r>
    </w:p>
    <w:p w14:paraId="3833A4E6" w14:textId="77777777" w:rsidR="0000347C" w:rsidRDefault="0000347C" w:rsidP="0000347C">
      <w:pPr>
        <w:spacing w:line="360" w:lineRule="auto"/>
        <w:ind w:left="360" w:firstLine="34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Main.kt</w:t>
      </w:r>
      <w:proofErr w:type="spellEnd"/>
    </w:p>
    <w:p w14:paraId="0B15C117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class </w:t>
      </w:r>
      <w:proofErr w:type="spellStart"/>
      <w:proofErr w:type="gramStart"/>
      <w:r w:rsidRPr="002A36DB">
        <w:rPr>
          <w:rFonts w:ascii="Times New Roman" w:hAnsi="Times New Roman" w:cs="Times New Roman"/>
          <w:sz w:val="16"/>
          <w:szCs w:val="16"/>
          <w:lang w:val="en-US"/>
        </w:rPr>
        <w:t>HammingNetwork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</w:p>
    <w:p w14:paraId="5C9D3B30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m: Int, </w:t>
      </w:r>
    </w:p>
    <w:p w14:paraId="16F4843F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n: Int</w:t>
      </w:r>
    </w:p>
    <w:p w14:paraId="3D821644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29CFD14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w: Array&lt;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DoubleArray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1BA5C1F5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b: Double</w:t>
      </w:r>
    </w:p>
    <w:p w14:paraId="410E97BD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k1: Double</w:t>
      </w:r>
    </w:p>
    <w:p w14:paraId="67E00F4A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uMax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>: Double</w:t>
      </w:r>
    </w:p>
    <w:p w14:paraId="19B77DBA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eps: Double</w:t>
      </w:r>
    </w:p>
    <w:p w14:paraId="2F5EF501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8E9F630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init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2966C92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    w = Array(m) </w:t>
      </w:r>
      <w:proofErr w:type="gramStart"/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DoubleArray</w:t>
      </w:r>
      <w:proofErr w:type="spellEnd"/>
      <w:proofErr w:type="gramEnd"/>
      <w:r w:rsidRPr="002A36DB">
        <w:rPr>
          <w:rFonts w:ascii="Times New Roman" w:hAnsi="Times New Roman" w:cs="Times New Roman"/>
          <w:sz w:val="16"/>
          <w:szCs w:val="16"/>
          <w:lang w:val="en-US"/>
        </w:rPr>
        <w:t>(n) }</w:t>
      </w:r>
    </w:p>
    <w:p w14:paraId="0FD014C7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    b = m / 2.0</w:t>
      </w:r>
    </w:p>
    <w:p w14:paraId="3CB9D3F6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    k1 = 0.01</w:t>
      </w:r>
    </w:p>
    <w:p w14:paraId="40054AA6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uMax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= 1.0 / k1</w:t>
      </w:r>
    </w:p>
    <w:p w14:paraId="260DAAAF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    eps = 1.0 / n</w:t>
      </w:r>
    </w:p>
    <w:p w14:paraId="7559B005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CC2B5B7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4C1F7BD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2A36DB">
        <w:rPr>
          <w:rFonts w:ascii="Times New Roman" w:hAnsi="Times New Roman" w:cs="Times New Roman"/>
          <w:sz w:val="16"/>
          <w:szCs w:val="16"/>
          <w:lang w:val="en-US"/>
        </w:rPr>
        <w:t>fillW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k: Int, 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vK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DoubleArray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049C15C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    for (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in 0 until m) {</w:t>
      </w:r>
    </w:p>
    <w:p w14:paraId="688BCCFF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w[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][k] = 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vK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>] / 2.0</w:t>
      </w:r>
    </w:p>
    <w:p w14:paraId="56444606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143F49E5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B029761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D763F21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2A36DB">
        <w:rPr>
          <w:rFonts w:ascii="Times New Roman" w:hAnsi="Times New Roman" w:cs="Times New Roman"/>
          <w:sz w:val="16"/>
          <w:szCs w:val="16"/>
          <w:lang w:val="en-US"/>
        </w:rPr>
        <w:t>calculateZ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s: 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DoubleArray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): 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DoubleArray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C609521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z = 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DoubleArray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>(n)</w:t>
      </w:r>
    </w:p>
    <w:p w14:paraId="7045D90B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    for (k in 0 until n) {</w:t>
      </w:r>
    </w:p>
    <w:p w14:paraId="42A474D4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        z[k] = b</w:t>
      </w:r>
    </w:p>
    <w:p w14:paraId="3A22D058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        for (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in 0 until m) {</w:t>
      </w:r>
    </w:p>
    <w:p w14:paraId="649F85F3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            z[k] += w[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>][k] * s[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>]</w:t>
      </w:r>
    </w:p>
    <w:p w14:paraId="56E2AE24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513F8660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        if (z[k] &lt;= 0) z[k] = 0.0 else if (z[k] &gt; 0 &amp;&amp; z[k] &lt; 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uMax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) z[k] *= k1 else if (z[k] &gt; 0) z[k] = 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uMax</w:t>
      </w:r>
      <w:proofErr w:type="spellEnd"/>
    </w:p>
    <w:p w14:paraId="0D12EEEA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2A6438E9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    return z</w:t>
      </w:r>
    </w:p>
    <w:p w14:paraId="61E81B6F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0715488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6C4ABC4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fun </w:t>
      </w:r>
      <w:proofErr w:type="gramStart"/>
      <w:r w:rsidRPr="002A36DB">
        <w:rPr>
          <w:rFonts w:ascii="Times New Roman" w:hAnsi="Times New Roman" w:cs="Times New Roman"/>
          <w:sz w:val="16"/>
          <w:szCs w:val="16"/>
          <w:lang w:val="en-US"/>
        </w:rPr>
        <w:t>iteration(</w:t>
      </w:r>
      <w:proofErr w:type="gramEnd"/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z: 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DoubleArray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): 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DoubleArray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1FE472F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    var z = z</w:t>
      </w:r>
    </w:p>
    <w:p w14:paraId="02FDACC5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    for (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in </w:t>
      </w:r>
      <w:proofErr w:type="gramStart"/>
      <w:r w:rsidRPr="002A36DB">
        <w:rPr>
          <w:rFonts w:ascii="Times New Roman" w:hAnsi="Times New Roman" w:cs="Times New Roman"/>
          <w:sz w:val="16"/>
          <w:szCs w:val="16"/>
          <w:lang w:val="en-US"/>
        </w:rPr>
        <w:t>0..</w:t>
      </w:r>
      <w:proofErr w:type="gramEnd"/>
      <w:r w:rsidRPr="002A36DB">
        <w:rPr>
          <w:rFonts w:ascii="Times New Roman" w:hAnsi="Times New Roman" w:cs="Times New Roman"/>
          <w:sz w:val="16"/>
          <w:szCs w:val="16"/>
          <w:lang w:val="en-US"/>
        </w:rPr>
        <w:t>9) {</w:t>
      </w:r>
    </w:p>
    <w:p w14:paraId="58D9BB1C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        z = 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iterationStep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>(z)</w:t>
      </w:r>
    </w:p>
    <w:p w14:paraId="33EC0E32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01E969A9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    for (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in 0 until n) {</w:t>
      </w:r>
    </w:p>
    <w:p w14:paraId="72873589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        z[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>] = (if (z[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>] &gt; 0) 1 else 0</w:t>
      </w:r>
      <w:proofErr w:type="gramStart"/>
      <w:r w:rsidRPr="002A36DB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toDouble</w:t>
      </w:r>
      <w:proofErr w:type="spellEnd"/>
      <w:proofErr w:type="gramEnd"/>
      <w:r w:rsidRPr="002A36DB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481DAB01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353614DD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    return z</w:t>
      </w:r>
    </w:p>
    <w:p w14:paraId="76CB3168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C335BCA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9553BB6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2A36DB">
        <w:rPr>
          <w:rFonts w:ascii="Times New Roman" w:hAnsi="Times New Roman" w:cs="Times New Roman"/>
          <w:sz w:val="16"/>
          <w:szCs w:val="16"/>
          <w:lang w:val="en-US"/>
        </w:rPr>
        <w:t>iterationStep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u: 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DoubleArray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): 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DoubleArray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5E07B2D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uNew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DoubleArray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>(n)</w:t>
      </w:r>
    </w:p>
    <w:p w14:paraId="2FE240D2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    for (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in 0 until n) {</w:t>
      </w:r>
    </w:p>
    <w:p w14:paraId="15DD791B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        var sum = 0.0</w:t>
      </w:r>
    </w:p>
    <w:p w14:paraId="6C7BB8DA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        for (j in 0 until n) {</w:t>
      </w:r>
    </w:p>
    <w:p w14:paraId="616F7E4D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== j) continue</w:t>
      </w:r>
    </w:p>
    <w:p w14:paraId="0D4D3A99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            sum += u[j]</w:t>
      </w:r>
    </w:p>
    <w:p w14:paraId="66CDC543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7F1598B1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uNew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>] = u[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>] - eps * sum</w:t>
      </w:r>
    </w:p>
    <w:p w14:paraId="7A8FBA14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uNew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] &lt;= 0) 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uNew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A36DB">
        <w:rPr>
          <w:rFonts w:ascii="Times New Roman" w:hAnsi="Times New Roman" w:cs="Times New Roman"/>
          <w:sz w:val="16"/>
          <w:szCs w:val="16"/>
          <w:lang w:val="en-US"/>
        </w:rPr>
        <w:t>] = 0.0</w:t>
      </w:r>
    </w:p>
    <w:p w14:paraId="76E2942A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6D5AF5AF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    return </w:t>
      </w:r>
      <w:proofErr w:type="spellStart"/>
      <w:r w:rsidRPr="002A36DB">
        <w:rPr>
          <w:rFonts w:ascii="Times New Roman" w:hAnsi="Times New Roman" w:cs="Times New Roman"/>
          <w:sz w:val="16"/>
          <w:szCs w:val="16"/>
          <w:lang w:val="en-US"/>
        </w:rPr>
        <w:t>uNew</w:t>
      </w:r>
      <w:proofErr w:type="spellEnd"/>
    </w:p>
    <w:p w14:paraId="5590201A" w14:textId="77777777" w:rsidR="002A36DB" w:rsidRPr="002A36DB" w:rsidRDefault="002A36DB" w:rsidP="002A36D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5E69A73" w14:textId="152C6415" w:rsidR="00BF2A62" w:rsidRPr="002A36DB" w:rsidRDefault="002A36DB" w:rsidP="002A36DB">
      <w:pPr>
        <w:rPr>
          <w:lang w:val="en-US"/>
        </w:rPr>
      </w:pPr>
      <w:r w:rsidRPr="002A36D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sectPr w:rsidR="00BF2A62" w:rsidRPr="002A36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156D37"/>
    <w:multiLevelType w:val="hybridMultilevel"/>
    <w:tmpl w:val="292E5174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A62"/>
    <w:rsid w:val="0000347C"/>
    <w:rsid w:val="002A36DB"/>
    <w:rsid w:val="00346607"/>
    <w:rsid w:val="005C6370"/>
    <w:rsid w:val="00BA51B9"/>
    <w:rsid w:val="00BF2A62"/>
    <w:rsid w:val="00FA4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3DC7A"/>
  <w15:chartTrackingRefBased/>
  <w15:docId w15:val="{368B29AE-FA7B-41D5-A943-B1057B468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347C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347C"/>
    <w:pPr>
      <w:ind w:left="720"/>
      <w:contextualSpacing/>
    </w:pPr>
  </w:style>
  <w:style w:type="table" w:styleId="a4">
    <w:name w:val="Table Grid"/>
    <w:basedOn w:val="a1"/>
    <w:uiPriority w:val="59"/>
    <w:rsid w:val="000034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500a5 `</dc:creator>
  <cp:keywords/>
  <dc:description/>
  <cp:lastModifiedBy>500a5 `</cp:lastModifiedBy>
  <cp:revision>3</cp:revision>
  <dcterms:created xsi:type="dcterms:W3CDTF">2022-12-24T04:30:00Z</dcterms:created>
  <dcterms:modified xsi:type="dcterms:W3CDTF">2024-09-29T19:19:00Z</dcterms:modified>
</cp:coreProperties>
</file>