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A9C" w:rsidRDefault="00D45A9C" w:rsidP="00D45A9C">
      <w:pPr>
        <w:spacing w:after="0"/>
      </w:pPr>
    </w:p>
    <w:p w:rsidR="00D45A9C" w:rsidRDefault="00D45A9C" w:rsidP="00D45A9C">
      <w:pPr>
        <w:spacing w:after="0"/>
      </w:pPr>
      <w:r>
        <w:t>Чтобы переопределить метод в производном классе, этот метод должен быть снабжен модификатором</w:t>
      </w:r>
      <w:r w:rsidR="00DF5FC5">
        <w:t xml:space="preserve"> </w:t>
      </w:r>
      <w:proofErr w:type="spellStart"/>
      <w:r w:rsidRPr="00D45A9C">
        <w:rPr>
          <w:b/>
        </w:rPr>
        <w:t>override</w:t>
      </w:r>
      <w:proofErr w:type="spellEnd"/>
      <w:r>
        <w:t xml:space="preserve">. Если этого не сделать, то компилятор предупредит о необходимости указания в объявлении производного метода либо модификатора </w:t>
      </w:r>
      <w:proofErr w:type="spellStart"/>
      <w:r>
        <w:t>new</w:t>
      </w:r>
      <w:proofErr w:type="spellEnd"/>
      <w:r>
        <w:t xml:space="preserve">, либо модификатора </w:t>
      </w:r>
      <w:proofErr w:type="spellStart"/>
      <w:r>
        <w:t>override</w:t>
      </w:r>
      <w:proofErr w:type="spellEnd"/>
      <w:r>
        <w:t xml:space="preserve">. По умолчанию компилятор подразумевает использование модификатора </w:t>
      </w:r>
      <w:proofErr w:type="spellStart"/>
      <w:r>
        <w:t>new</w:t>
      </w:r>
      <w:proofErr w:type="spellEnd"/>
      <w:r>
        <w:t>, что,</w:t>
      </w:r>
    </w:p>
    <w:p w:rsidR="00D45A9C" w:rsidRDefault="00D45A9C" w:rsidP="00D45A9C">
      <w:pPr>
        <w:spacing w:after="0"/>
      </w:pPr>
      <w:r>
        <w:t xml:space="preserve"> вероятно, даст эффект, противоположный тому, что можно было</w:t>
      </w:r>
      <w:r w:rsidR="00DF5FC5">
        <w:t xml:space="preserve"> </w:t>
      </w:r>
      <w:r>
        <w:t>ожидать</w:t>
      </w:r>
    </w:p>
    <w:p w:rsidR="00D45A9C" w:rsidRDefault="00D45A9C" w:rsidP="00D45A9C">
      <w:pPr>
        <w:spacing w:after="0"/>
      </w:pPr>
    </w:p>
    <w:p w:rsidR="00D45A9C" w:rsidRDefault="00D45A9C" w:rsidP="00D45A9C">
      <w:pPr>
        <w:spacing w:after="0"/>
      </w:pPr>
      <w:r w:rsidRPr="00D45A9C">
        <w:rPr>
          <w:b/>
        </w:rPr>
        <w:t xml:space="preserve">Процесс </w:t>
      </w:r>
      <w:r>
        <w:t>— это исполняемая программа, которой выделено собственное ограниченное адресное пространство.</w:t>
      </w:r>
    </w:p>
    <w:p w:rsidR="003509E6" w:rsidRDefault="003509E6" w:rsidP="00D45A9C">
      <w:pPr>
        <w:spacing w:after="0"/>
      </w:pPr>
    </w:p>
    <w:p w:rsidR="003509E6" w:rsidRDefault="003509E6" w:rsidP="003509E6">
      <w:pPr>
        <w:spacing w:after="0"/>
      </w:pPr>
      <w:r w:rsidRPr="00D45A9C">
        <w:rPr>
          <w:b/>
        </w:rPr>
        <w:t>Синхронизация</w:t>
      </w:r>
      <w:r>
        <w:t xml:space="preserve"> — это организация процесса последовательного выполнения операций</w:t>
      </w:r>
    </w:p>
    <w:p w:rsidR="00864893" w:rsidRDefault="00864893" w:rsidP="00D45A9C">
      <w:pPr>
        <w:spacing w:after="0"/>
      </w:pPr>
    </w:p>
    <w:p w:rsidR="00D45A9C" w:rsidRDefault="00864893" w:rsidP="00D45A9C">
      <w:pPr>
        <w:spacing w:after="0"/>
        <w:rPr>
          <w:rFonts w:ascii="Segoe UI" w:hAnsi="Segoe UI" w:cs="Segoe UI"/>
          <w:color w:val="171717"/>
          <w:sz w:val="21"/>
          <w:szCs w:val="21"/>
          <w:shd w:val="clear" w:color="auto" w:fill="FFFFFF"/>
        </w:rPr>
      </w:pPr>
      <w:r w:rsidRPr="00864893">
        <w:rPr>
          <w:rFonts w:ascii="Segoe UI" w:hAnsi="Segoe UI" w:cs="Segoe UI"/>
          <w:b/>
          <w:color w:val="171717"/>
          <w:sz w:val="21"/>
          <w:szCs w:val="21"/>
          <w:shd w:val="clear" w:color="auto" w:fill="FFFFFF"/>
          <w:lang w:val="en-US"/>
        </w:rPr>
        <w:t>Lock</w:t>
      </w:r>
      <w:r w:rsidRPr="00864893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-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Блокирует вызывающий поток до тех пор, пока этот поток не получит права владельца объекта </w:t>
      </w:r>
      <w:proofErr w:type="spellStart"/>
      <w:r>
        <w:rPr>
          <w:rStyle w:val="HTML"/>
          <w:rFonts w:ascii="Consolas" w:eastAsiaTheme="minorHAnsi" w:hAnsi="Consolas"/>
          <w:color w:val="171717"/>
          <w:sz w:val="18"/>
          <w:szCs w:val="18"/>
        </w:rPr>
        <w:t>mutex</w:t>
      </w:r>
      <w:proofErr w:type="spellEnd"/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.</w:t>
      </w:r>
    </w:p>
    <w:p w:rsidR="00864893" w:rsidRDefault="00864893" w:rsidP="00D45A9C">
      <w:pPr>
        <w:spacing w:after="0"/>
      </w:pPr>
    </w:p>
    <w:p w:rsidR="00D45A9C" w:rsidRDefault="00D45A9C" w:rsidP="00D45A9C">
      <w:pPr>
        <w:spacing w:after="0"/>
      </w:pPr>
      <w:r w:rsidRPr="00D45A9C">
        <w:rPr>
          <w:b/>
        </w:rPr>
        <w:t xml:space="preserve"> Поток</w:t>
      </w:r>
      <w:r>
        <w:t xml:space="preserve"> — это "нить" процесса, которой отводится не собственное адресное пространство (память, проще говоря, оперативная), а часть пространства того процесса, что этот поток породил</w:t>
      </w:r>
    </w:p>
    <w:p w:rsidR="00D45A9C" w:rsidRDefault="00D45A9C" w:rsidP="00D45A9C">
      <w:pPr>
        <w:spacing w:after="0"/>
      </w:pPr>
    </w:p>
    <w:p w:rsidR="00D45A9C" w:rsidRDefault="00D45A9C" w:rsidP="00D45A9C">
      <w:pPr>
        <w:spacing w:after="0"/>
      </w:pPr>
      <w:proofErr w:type="spellStart"/>
      <w:r w:rsidRPr="00D45A9C">
        <w:rPr>
          <w:b/>
        </w:rPr>
        <w:t>Мью́текс</w:t>
      </w:r>
      <w:proofErr w:type="spellEnd"/>
      <w:r>
        <w:t>— аналог одноместного семафора, служащий в программировании для синхронизации одновременно выполняющихся потоков.</w:t>
      </w:r>
    </w:p>
    <w:p w:rsidR="00D45A9C" w:rsidRDefault="00D45A9C" w:rsidP="00D45A9C">
      <w:pPr>
        <w:spacing w:after="0"/>
      </w:pPr>
    </w:p>
    <w:p w:rsidR="00D45A9C" w:rsidRPr="00DF5FC5" w:rsidRDefault="00D45A9C" w:rsidP="00D45A9C">
      <w:pPr>
        <w:spacing w:after="0"/>
      </w:pPr>
      <w:r w:rsidRPr="00D45A9C">
        <w:rPr>
          <w:b/>
          <w:lang w:val="en-US"/>
        </w:rPr>
        <w:t>object</w:t>
      </w:r>
      <w:r w:rsidRPr="00DF5FC5">
        <w:rPr>
          <w:b/>
        </w:rPr>
        <w:t>_</w:t>
      </w:r>
      <w:r w:rsidRPr="00D45A9C">
        <w:rPr>
          <w:b/>
          <w:lang w:val="en-US"/>
        </w:rPr>
        <w:t>thread</w:t>
      </w:r>
      <w:r w:rsidRPr="00DF5FC5">
        <w:rPr>
          <w:b/>
        </w:rPr>
        <w:t>».</w:t>
      </w:r>
      <w:proofErr w:type="gramStart"/>
      <w:r w:rsidRPr="00D45A9C">
        <w:rPr>
          <w:b/>
          <w:lang w:val="en-US"/>
        </w:rPr>
        <w:t>join</w:t>
      </w:r>
      <w:r w:rsidRPr="00DF5FC5">
        <w:rPr>
          <w:b/>
        </w:rPr>
        <w:t>(</w:t>
      </w:r>
      <w:proofErr w:type="gramEnd"/>
      <w:r w:rsidRPr="00DF5FC5">
        <w:t xml:space="preserve">) - </w:t>
      </w:r>
      <w:r>
        <w:t>запуск</w:t>
      </w:r>
      <w:r w:rsidRPr="00DF5FC5">
        <w:t xml:space="preserve"> </w:t>
      </w:r>
      <w:r>
        <w:t>в</w:t>
      </w:r>
      <w:r w:rsidRPr="00DF5FC5">
        <w:t xml:space="preserve"> «</w:t>
      </w:r>
      <w:r>
        <w:t>синхронном</w:t>
      </w:r>
      <w:r w:rsidRPr="00DF5FC5">
        <w:t>»</w:t>
      </w:r>
      <w:r>
        <w:t xml:space="preserve"> режиме</w:t>
      </w:r>
      <w:r w:rsidRPr="00DF5FC5">
        <w:t>.</w:t>
      </w:r>
    </w:p>
    <w:p w:rsidR="00D45A9C" w:rsidRPr="00DF5FC5" w:rsidRDefault="00D45A9C" w:rsidP="00D45A9C">
      <w:pPr>
        <w:spacing w:after="0"/>
      </w:pPr>
    </w:p>
    <w:p w:rsidR="00D45A9C" w:rsidRPr="00D45A9C" w:rsidRDefault="00D45A9C" w:rsidP="00D45A9C">
      <w:pPr>
        <w:spacing w:after="0"/>
      </w:pPr>
      <w:r w:rsidRPr="00D45A9C">
        <w:rPr>
          <w:b/>
          <w:lang w:val="en-US"/>
        </w:rPr>
        <w:t>object</w:t>
      </w:r>
      <w:r w:rsidRPr="00D45A9C">
        <w:rPr>
          <w:b/>
        </w:rPr>
        <w:t>_</w:t>
      </w:r>
      <w:r w:rsidRPr="00D45A9C">
        <w:rPr>
          <w:b/>
          <w:lang w:val="en-US"/>
        </w:rPr>
        <w:t>thread</w:t>
      </w:r>
      <w:r w:rsidRPr="00D45A9C">
        <w:rPr>
          <w:b/>
        </w:rPr>
        <w:t>.</w:t>
      </w:r>
      <w:r w:rsidR="003509E6">
        <w:rPr>
          <w:b/>
          <w:lang w:val="en-US"/>
        </w:rPr>
        <w:t>d</w:t>
      </w:r>
      <w:bookmarkStart w:id="0" w:name="_GoBack"/>
      <w:bookmarkEnd w:id="0"/>
      <w:r w:rsidRPr="00D45A9C">
        <w:rPr>
          <w:b/>
          <w:lang w:val="en-US"/>
        </w:rPr>
        <w:t>etach</w:t>
      </w:r>
      <w:r w:rsidRPr="00D45A9C">
        <w:rPr>
          <w:b/>
        </w:rPr>
        <w:t>()</w:t>
      </w:r>
      <w:r w:rsidRPr="00D45A9C">
        <w:t xml:space="preserve"> - </w:t>
      </w:r>
      <w:r>
        <w:t>запуск</w:t>
      </w:r>
      <w:r w:rsidRPr="00D45A9C">
        <w:t xml:space="preserve"> </w:t>
      </w:r>
      <w:r>
        <w:t>в «асинхронном» режиме.</w:t>
      </w:r>
    </w:p>
    <w:p w:rsidR="00D45A9C" w:rsidRDefault="00D45A9C" w:rsidP="00D45A9C">
      <w:pPr>
        <w:spacing w:after="0"/>
      </w:pPr>
    </w:p>
    <w:p w:rsidR="00D45A9C" w:rsidRDefault="00D45A9C" w:rsidP="00D45A9C">
      <w:pPr>
        <w:spacing w:after="0"/>
      </w:pPr>
      <w:r w:rsidRPr="00D45A9C">
        <w:rPr>
          <w:b/>
        </w:rPr>
        <w:t>Синхронно</w:t>
      </w:r>
      <w:r>
        <w:t xml:space="preserve"> — выполнение операций последовательно.</w:t>
      </w:r>
    </w:p>
    <w:p w:rsidR="00D45A9C" w:rsidRDefault="00D45A9C" w:rsidP="00D45A9C">
      <w:pPr>
        <w:spacing w:after="0"/>
      </w:pPr>
    </w:p>
    <w:p w:rsidR="00D45A9C" w:rsidRDefault="00D45A9C" w:rsidP="00D45A9C">
      <w:pPr>
        <w:spacing w:after="0"/>
      </w:pPr>
      <w:r w:rsidRPr="00D45A9C">
        <w:rPr>
          <w:b/>
        </w:rPr>
        <w:t>Асинхронно</w:t>
      </w:r>
      <w:r>
        <w:t xml:space="preserve"> — «одновременно»</w:t>
      </w:r>
    </w:p>
    <w:p w:rsidR="00D45A9C" w:rsidRDefault="00D45A9C" w:rsidP="00D45A9C">
      <w:pPr>
        <w:spacing w:after="0"/>
      </w:pPr>
    </w:p>
    <w:p w:rsidR="00A30B22" w:rsidRDefault="00D45A9C" w:rsidP="00D45A9C">
      <w:pPr>
        <w:spacing w:after="0"/>
      </w:pPr>
      <w:r>
        <w:t>- объект ядра ОС, по сути позволяет</w:t>
      </w:r>
      <w:r w:rsidR="00892720">
        <w:t xml:space="preserve"> </w:t>
      </w:r>
      <w:r>
        <w:t>блокировать свое состояние одному потоку и</w:t>
      </w:r>
      <w:r w:rsidR="00892720">
        <w:t xml:space="preserve"> </w:t>
      </w:r>
      <w:r>
        <w:t>возвращать свой статус другим потокам.</w:t>
      </w:r>
    </w:p>
    <w:sectPr w:rsidR="00A30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EE7"/>
    <w:rsid w:val="003509E6"/>
    <w:rsid w:val="00864893"/>
    <w:rsid w:val="00892720"/>
    <w:rsid w:val="00A30B22"/>
    <w:rsid w:val="00A56F2B"/>
    <w:rsid w:val="00D45A9C"/>
    <w:rsid w:val="00DB4EE7"/>
    <w:rsid w:val="00DF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2F8F0"/>
  <w15:chartTrackingRefBased/>
  <w15:docId w15:val="{9570202D-C08A-4AB8-9B36-BC9519C58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8648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`</dc:creator>
  <cp:keywords/>
  <dc:description/>
  <cp:lastModifiedBy>500a5 `</cp:lastModifiedBy>
  <cp:revision>7</cp:revision>
  <dcterms:created xsi:type="dcterms:W3CDTF">2020-05-02T09:26:00Z</dcterms:created>
  <dcterms:modified xsi:type="dcterms:W3CDTF">2020-05-17T20:03:00Z</dcterms:modified>
</cp:coreProperties>
</file>