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70A3C" w14:textId="77777777" w:rsidR="00BB36B1" w:rsidRPr="00D15595" w:rsidRDefault="00BB36B1" w:rsidP="00BB36B1">
      <w:pPr>
        <w:tabs>
          <w:tab w:val="left" w:pos="247"/>
        </w:tabs>
        <w:jc w:val="right"/>
        <w:rPr>
          <w:b/>
          <w:bCs/>
          <w:sz w:val="28"/>
          <w:szCs w:val="28"/>
          <w:lang w:eastAsia="ru-RU"/>
        </w:rPr>
      </w:pPr>
      <w:r w:rsidRPr="00D15595">
        <w:rPr>
          <w:b/>
          <w:bCs/>
          <w:sz w:val="28"/>
          <w:szCs w:val="28"/>
          <w:lang w:eastAsia="ru-RU"/>
        </w:rPr>
        <w:t>Приложение 1</w:t>
      </w:r>
    </w:p>
    <w:p w14:paraId="318079C9" w14:textId="77777777" w:rsidR="00BB36B1" w:rsidRDefault="00BB36B1" w:rsidP="00BB36B1">
      <w:pPr>
        <w:jc w:val="both"/>
        <w:rPr>
          <w:sz w:val="28"/>
          <w:szCs w:val="28"/>
          <w:lang w:val="uk-UA" w:eastAsia="ru-RU"/>
        </w:rPr>
      </w:pPr>
    </w:p>
    <w:p w14:paraId="28CCF3A1" w14:textId="77777777" w:rsidR="00BB36B1" w:rsidRDefault="00BB36B1" w:rsidP="00BB36B1">
      <w:pPr>
        <w:spacing w:line="100" w:lineRule="atLeast"/>
        <w:ind w:firstLine="57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Заявка</w:t>
      </w:r>
    </w:p>
    <w:p w14:paraId="59AB38A2" w14:textId="77777777" w:rsidR="00BB36B1" w:rsidRPr="00D15595" w:rsidRDefault="00BB36B1" w:rsidP="00BB36B1">
      <w:pPr>
        <w:jc w:val="center"/>
        <w:rPr>
          <w:sz w:val="28"/>
          <w:szCs w:val="28"/>
          <w:lang w:eastAsia="ru-RU"/>
        </w:rPr>
      </w:pPr>
      <w:r>
        <w:rPr>
          <w:sz w:val="28"/>
          <w:szCs w:val="28"/>
        </w:rPr>
        <w:t xml:space="preserve">на участие в </w:t>
      </w:r>
      <w:r>
        <w:rPr>
          <w:sz w:val="28"/>
          <w:szCs w:val="28"/>
          <w:lang w:eastAsia="ru-RU"/>
        </w:rPr>
        <w:t>Международной студенческой научной конференции</w:t>
      </w:r>
    </w:p>
    <w:p w14:paraId="18A89431" w14:textId="0C9A5273" w:rsidR="00BB36B1" w:rsidRPr="00EE3466" w:rsidRDefault="004E412F" w:rsidP="00BB36B1">
      <w:pPr>
        <w:jc w:val="center"/>
        <w:rPr>
          <w:sz w:val="28"/>
          <w:szCs w:val="28"/>
          <w:lang w:eastAsia="ru-RU"/>
        </w:rPr>
      </w:pPr>
      <w:r w:rsidRPr="00635245">
        <w:rPr>
          <w:sz w:val="28"/>
          <w:szCs w:val="28"/>
          <w:lang w:eastAsia="ru-RU"/>
        </w:rPr>
        <w:t>14</w:t>
      </w:r>
      <w:r w:rsidR="00F2194D" w:rsidRPr="00635245">
        <w:rPr>
          <w:sz w:val="28"/>
          <w:szCs w:val="28"/>
          <w:lang w:eastAsia="ru-RU"/>
        </w:rPr>
        <w:t>-</w:t>
      </w:r>
      <w:r w:rsidRPr="00635245">
        <w:rPr>
          <w:sz w:val="28"/>
          <w:szCs w:val="28"/>
          <w:lang w:eastAsia="ru-RU"/>
        </w:rPr>
        <w:t>15 </w:t>
      </w:r>
      <w:r w:rsidR="00F2194D" w:rsidRPr="00635245">
        <w:rPr>
          <w:sz w:val="28"/>
          <w:szCs w:val="28"/>
          <w:lang w:eastAsia="ru-RU"/>
        </w:rPr>
        <w:t>марта</w:t>
      </w:r>
      <w:r w:rsidR="00BB36B1" w:rsidRPr="00EE3466">
        <w:rPr>
          <w:sz w:val="28"/>
          <w:szCs w:val="28"/>
          <w:lang w:eastAsia="ru-RU"/>
        </w:rPr>
        <w:t xml:space="preserve"> 20</w:t>
      </w:r>
      <w:r w:rsidR="00BB36B1">
        <w:rPr>
          <w:sz w:val="28"/>
          <w:szCs w:val="28"/>
          <w:lang w:eastAsia="ru-RU"/>
        </w:rPr>
        <w:t>2</w:t>
      </w:r>
      <w:r>
        <w:rPr>
          <w:sz w:val="28"/>
          <w:szCs w:val="28"/>
          <w:lang w:eastAsia="ru-RU"/>
        </w:rPr>
        <w:t>3 </w:t>
      </w:r>
      <w:r w:rsidR="00BB36B1" w:rsidRPr="00EE3466">
        <w:rPr>
          <w:sz w:val="28"/>
          <w:szCs w:val="28"/>
          <w:lang w:eastAsia="ru-RU"/>
        </w:rPr>
        <w:t>года</w:t>
      </w:r>
    </w:p>
    <w:p w14:paraId="1649E083" w14:textId="77777777" w:rsidR="00BB36B1" w:rsidRDefault="00BB36B1" w:rsidP="00BB36B1">
      <w:pPr>
        <w:rPr>
          <w:sz w:val="28"/>
          <w:szCs w:val="28"/>
        </w:rPr>
      </w:pPr>
    </w:p>
    <w:tbl>
      <w:tblPr>
        <w:tblW w:w="9645" w:type="dxa"/>
        <w:jc w:val="center"/>
        <w:tblLayout w:type="fixed"/>
        <w:tblLook w:val="04A0" w:firstRow="1" w:lastRow="0" w:firstColumn="1" w:lastColumn="0" w:noHBand="0" w:noVBand="1"/>
      </w:tblPr>
      <w:tblGrid>
        <w:gridCol w:w="5112"/>
        <w:gridCol w:w="4533"/>
      </w:tblGrid>
      <w:tr w:rsidR="00BB36B1" w14:paraId="11A2CEA0" w14:textId="77777777" w:rsidTr="001F6606">
        <w:trPr>
          <w:jc w:val="center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6CAB9" w14:textId="77777777" w:rsidR="00BB36B1" w:rsidRDefault="00BB36B1" w:rsidP="00BB36B1">
            <w:pPr>
              <w:numPr>
                <w:ilvl w:val="0"/>
                <w:numId w:val="1"/>
              </w:numPr>
              <w:snapToGrid w:val="0"/>
              <w:spacing w:line="276" w:lineRule="auto"/>
              <w:ind w:left="0"/>
              <w:rPr>
                <w:b/>
                <w:sz w:val="28"/>
                <w:szCs w:val="26"/>
              </w:rPr>
            </w:pPr>
            <w:r>
              <w:rPr>
                <w:b/>
                <w:sz w:val="28"/>
                <w:szCs w:val="26"/>
              </w:rPr>
              <w:t>Краткое (в соответствии с Уставом) название образовательного учреждения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BD978" w14:textId="77777777" w:rsidR="00BB36B1" w:rsidRDefault="00BB36B1" w:rsidP="001F6606">
            <w:pPr>
              <w:snapToGrid w:val="0"/>
              <w:spacing w:line="276" w:lineRule="auto"/>
              <w:rPr>
                <w:b/>
                <w:sz w:val="28"/>
                <w:szCs w:val="26"/>
              </w:rPr>
            </w:pPr>
          </w:p>
        </w:tc>
      </w:tr>
      <w:tr w:rsidR="00BB36B1" w14:paraId="2910D9F6" w14:textId="77777777" w:rsidTr="001F6606">
        <w:trPr>
          <w:jc w:val="center"/>
        </w:trPr>
        <w:tc>
          <w:tcPr>
            <w:tcW w:w="9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D97AF" w14:textId="77777777" w:rsidR="00BB36B1" w:rsidRDefault="00BB36B1" w:rsidP="00BB36B1">
            <w:pPr>
              <w:numPr>
                <w:ilvl w:val="0"/>
                <w:numId w:val="1"/>
              </w:numPr>
              <w:snapToGrid w:val="0"/>
              <w:spacing w:line="276" w:lineRule="auto"/>
              <w:ind w:left="0"/>
              <w:contextualSpacing/>
              <w:rPr>
                <w:b/>
                <w:sz w:val="28"/>
                <w:szCs w:val="26"/>
              </w:rPr>
            </w:pPr>
            <w:r>
              <w:rPr>
                <w:b/>
                <w:sz w:val="28"/>
                <w:szCs w:val="26"/>
              </w:rPr>
              <w:t>Сведения об участниках:</w:t>
            </w:r>
          </w:p>
        </w:tc>
      </w:tr>
      <w:tr w:rsidR="00BB36B1" w14:paraId="52C12C50" w14:textId="77777777" w:rsidTr="001F6606">
        <w:trPr>
          <w:jc w:val="center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866D7D" w14:textId="77777777" w:rsidR="00BB36B1" w:rsidRDefault="00BB36B1" w:rsidP="001F6606">
            <w:pPr>
              <w:snapToGrid w:val="0"/>
              <w:spacing w:line="276" w:lineRule="auto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Секция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313F2" w14:textId="77777777" w:rsidR="00BB36B1" w:rsidRDefault="00BB36B1" w:rsidP="001F6606">
            <w:pPr>
              <w:snapToGrid w:val="0"/>
              <w:spacing w:line="276" w:lineRule="auto"/>
              <w:jc w:val="both"/>
              <w:rPr>
                <w:b/>
                <w:sz w:val="28"/>
                <w:szCs w:val="26"/>
              </w:rPr>
            </w:pPr>
          </w:p>
        </w:tc>
      </w:tr>
      <w:tr w:rsidR="00BB36B1" w14:paraId="7267F051" w14:textId="77777777" w:rsidTr="001F6606">
        <w:trPr>
          <w:jc w:val="center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7CDED93" w14:textId="77777777" w:rsidR="00BB36B1" w:rsidRDefault="00BB36B1" w:rsidP="001F6606">
            <w:pPr>
              <w:snapToGrid w:val="0"/>
              <w:spacing w:line="276" w:lineRule="auto"/>
              <w:rPr>
                <w:b/>
                <w:sz w:val="28"/>
                <w:szCs w:val="26"/>
              </w:rPr>
            </w:pPr>
            <w:r>
              <w:rPr>
                <w:b/>
                <w:sz w:val="28"/>
                <w:szCs w:val="26"/>
              </w:rPr>
              <w:t>Ф.И.О. участника (полностью)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00B8E" w14:textId="77777777" w:rsidR="00BB36B1" w:rsidRDefault="00BB36B1" w:rsidP="001F6606">
            <w:pPr>
              <w:snapToGrid w:val="0"/>
              <w:spacing w:line="276" w:lineRule="auto"/>
              <w:jc w:val="both"/>
              <w:rPr>
                <w:b/>
                <w:sz w:val="28"/>
                <w:szCs w:val="26"/>
              </w:rPr>
            </w:pPr>
          </w:p>
        </w:tc>
      </w:tr>
      <w:tr w:rsidR="00BB36B1" w14:paraId="7C00E38D" w14:textId="77777777" w:rsidTr="001F6606">
        <w:trPr>
          <w:jc w:val="center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87B5A4D" w14:textId="77777777" w:rsidR="00BB36B1" w:rsidRDefault="00BB36B1" w:rsidP="001F6606">
            <w:pPr>
              <w:snapToGrid w:val="0"/>
              <w:spacing w:line="276" w:lineRule="auto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группа, факультет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3EDA6" w14:textId="77777777" w:rsidR="00BB36B1" w:rsidRDefault="00BB36B1" w:rsidP="001F6606">
            <w:pPr>
              <w:snapToGrid w:val="0"/>
              <w:spacing w:line="276" w:lineRule="auto"/>
              <w:jc w:val="both"/>
              <w:rPr>
                <w:b/>
                <w:sz w:val="28"/>
                <w:szCs w:val="26"/>
              </w:rPr>
            </w:pPr>
          </w:p>
        </w:tc>
      </w:tr>
      <w:tr w:rsidR="00BB36B1" w14:paraId="7CF0BF99" w14:textId="77777777" w:rsidTr="001F6606">
        <w:trPr>
          <w:jc w:val="center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492687CA" w14:textId="77777777" w:rsidR="00BB36B1" w:rsidRDefault="00BB36B1" w:rsidP="001F6606">
            <w:pPr>
              <w:snapToGrid w:val="0"/>
              <w:spacing w:line="276" w:lineRule="auto"/>
              <w:rPr>
                <w:b/>
                <w:sz w:val="28"/>
                <w:szCs w:val="26"/>
              </w:rPr>
            </w:pPr>
            <w:r>
              <w:rPr>
                <w:b/>
                <w:sz w:val="28"/>
                <w:szCs w:val="26"/>
              </w:rPr>
              <w:t>Тема доклада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43C0E" w14:textId="77777777" w:rsidR="00BB36B1" w:rsidRDefault="00BB36B1" w:rsidP="001F6606">
            <w:pPr>
              <w:snapToGrid w:val="0"/>
              <w:spacing w:line="276" w:lineRule="auto"/>
              <w:jc w:val="both"/>
              <w:rPr>
                <w:sz w:val="28"/>
                <w:szCs w:val="26"/>
              </w:rPr>
            </w:pPr>
          </w:p>
        </w:tc>
      </w:tr>
      <w:tr w:rsidR="00BB36B1" w14:paraId="7312CFEC" w14:textId="77777777" w:rsidTr="001F6606">
        <w:trPr>
          <w:jc w:val="center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AF33A9B" w14:textId="77777777" w:rsidR="00BB36B1" w:rsidRDefault="00BB36B1" w:rsidP="001F6606">
            <w:pPr>
              <w:snapToGrid w:val="0"/>
              <w:spacing w:line="276" w:lineRule="auto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Необходимая для доклада аппаратура и/или программное обеспечение, мультимедийная техника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C270D" w14:textId="77777777" w:rsidR="00BB36B1" w:rsidRDefault="00BB36B1" w:rsidP="001F6606">
            <w:pPr>
              <w:snapToGrid w:val="0"/>
              <w:spacing w:line="276" w:lineRule="auto"/>
              <w:rPr>
                <w:sz w:val="28"/>
                <w:szCs w:val="26"/>
              </w:rPr>
            </w:pPr>
          </w:p>
        </w:tc>
      </w:tr>
      <w:tr w:rsidR="00BB36B1" w14:paraId="61F5B605" w14:textId="77777777" w:rsidTr="001F6606">
        <w:trPr>
          <w:jc w:val="center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3BF8566" w14:textId="77777777" w:rsidR="00BB36B1" w:rsidRDefault="00BB36B1" w:rsidP="001F6606">
            <w:pPr>
              <w:snapToGrid w:val="0"/>
              <w:spacing w:line="276" w:lineRule="auto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Номер мобильного телефона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D6CD9" w14:textId="77777777" w:rsidR="00BB36B1" w:rsidRDefault="00BB36B1" w:rsidP="001F6606">
            <w:pPr>
              <w:snapToGrid w:val="0"/>
              <w:spacing w:line="276" w:lineRule="auto"/>
              <w:jc w:val="center"/>
              <w:rPr>
                <w:sz w:val="28"/>
                <w:szCs w:val="26"/>
              </w:rPr>
            </w:pPr>
          </w:p>
        </w:tc>
      </w:tr>
      <w:tr w:rsidR="00BB36B1" w14:paraId="6061FAF8" w14:textId="77777777" w:rsidTr="001F6606">
        <w:trPr>
          <w:jc w:val="center"/>
        </w:trPr>
        <w:tc>
          <w:tcPr>
            <w:tcW w:w="511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A54BAF4" w14:textId="77777777" w:rsidR="00BB36B1" w:rsidRDefault="00BB36B1" w:rsidP="001F6606">
            <w:pPr>
              <w:snapToGrid w:val="0"/>
              <w:spacing w:line="276" w:lineRule="auto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Адрес электронной почты</w:t>
            </w:r>
          </w:p>
        </w:tc>
        <w:tc>
          <w:tcPr>
            <w:tcW w:w="45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4F404" w14:textId="77777777" w:rsidR="00BB36B1" w:rsidRDefault="00BB36B1" w:rsidP="001F6606">
            <w:pPr>
              <w:snapToGrid w:val="0"/>
              <w:spacing w:line="276" w:lineRule="auto"/>
              <w:jc w:val="center"/>
              <w:rPr>
                <w:sz w:val="28"/>
                <w:szCs w:val="26"/>
              </w:rPr>
            </w:pPr>
          </w:p>
        </w:tc>
      </w:tr>
      <w:tr w:rsidR="00BB36B1" w14:paraId="326CDB6C" w14:textId="77777777" w:rsidTr="001F6606">
        <w:trPr>
          <w:jc w:val="center"/>
        </w:trPr>
        <w:tc>
          <w:tcPr>
            <w:tcW w:w="511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9E5DACE" w14:textId="77777777" w:rsidR="00BB36B1" w:rsidRDefault="00BB36B1" w:rsidP="001F6606">
            <w:pPr>
              <w:snapToGrid w:val="0"/>
              <w:spacing w:line="276" w:lineRule="auto"/>
              <w:rPr>
                <w:b/>
                <w:sz w:val="28"/>
                <w:szCs w:val="26"/>
              </w:rPr>
            </w:pPr>
            <w:r>
              <w:rPr>
                <w:b/>
                <w:sz w:val="28"/>
                <w:szCs w:val="26"/>
              </w:rPr>
              <w:t>Ф.И.О. научного руководителя (полностью)</w:t>
            </w:r>
          </w:p>
        </w:tc>
        <w:tc>
          <w:tcPr>
            <w:tcW w:w="45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7DB16" w14:textId="77777777" w:rsidR="00BB36B1" w:rsidRDefault="00BB36B1" w:rsidP="001F6606">
            <w:pPr>
              <w:snapToGrid w:val="0"/>
              <w:spacing w:line="276" w:lineRule="auto"/>
              <w:jc w:val="center"/>
              <w:rPr>
                <w:sz w:val="28"/>
                <w:szCs w:val="26"/>
              </w:rPr>
            </w:pPr>
          </w:p>
        </w:tc>
      </w:tr>
      <w:tr w:rsidR="00BB36B1" w14:paraId="463457F7" w14:textId="77777777" w:rsidTr="001F6606">
        <w:trPr>
          <w:jc w:val="center"/>
        </w:trPr>
        <w:tc>
          <w:tcPr>
            <w:tcW w:w="511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52A7E9A" w14:textId="77777777" w:rsidR="00BB36B1" w:rsidRDefault="00BB36B1" w:rsidP="001F6606">
            <w:pPr>
              <w:snapToGrid w:val="0"/>
              <w:spacing w:line="276" w:lineRule="auto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Ученая степень, ученое звание, должность</w:t>
            </w:r>
          </w:p>
        </w:tc>
        <w:tc>
          <w:tcPr>
            <w:tcW w:w="45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78E8C" w14:textId="77777777" w:rsidR="00BB36B1" w:rsidRDefault="00BB36B1" w:rsidP="001F6606">
            <w:pPr>
              <w:snapToGrid w:val="0"/>
              <w:spacing w:line="276" w:lineRule="auto"/>
              <w:jc w:val="center"/>
              <w:rPr>
                <w:sz w:val="28"/>
                <w:szCs w:val="26"/>
              </w:rPr>
            </w:pPr>
          </w:p>
        </w:tc>
      </w:tr>
      <w:tr w:rsidR="00BB36B1" w14:paraId="4591D668" w14:textId="77777777" w:rsidTr="001F6606">
        <w:trPr>
          <w:jc w:val="center"/>
        </w:trPr>
        <w:tc>
          <w:tcPr>
            <w:tcW w:w="511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11F8707" w14:textId="77777777" w:rsidR="00BB36B1" w:rsidRDefault="00BB36B1" w:rsidP="001F6606">
            <w:pPr>
              <w:snapToGrid w:val="0"/>
              <w:spacing w:line="276" w:lineRule="auto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Номер телефона</w:t>
            </w:r>
          </w:p>
        </w:tc>
        <w:tc>
          <w:tcPr>
            <w:tcW w:w="45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C11C1" w14:textId="77777777" w:rsidR="00BB36B1" w:rsidRDefault="00BB36B1" w:rsidP="001F6606">
            <w:pPr>
              <w:snapToGrid w:val="0"/>
              <w:spacing w:line="276" w:lineRule="auto"/>
              <w:jc w:val="center"/>
              <w:rPr>
                <w:sz w:val="28"/>
                <w:szCs w:val="26"/>
              </w:rPr>
            </w:pPr>
          </w:p>
        </w:tc>
      </w:tr>
      <w:tr w:rsidR="00BB36B1" w14:paraId="7E5E3D1C" w14:textId="77777777" w:rsidTr="001F6606">
        <w:trPr>
          <w:jc w:val="center"/>
        </w:trPr>
        <w:tc>
          <w:tcPr>
            <w:tcW w:w="511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6DB1D97" w14:textId="77777777" w:rsidR="00BB36B1" w:rsidRDefault="00BB36B1" w:rsidP="001F6606">
            <w:pPr>
              <w:snapToGrid w:val="0"/>
              <w:spacing w:line="276" w:lineRule="auto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Адрес электронной почты</w:t>
            </w:r>
          </w:p>
        </w:tc>
        <w:tc>
          <w:tcPr>
            <w:tcW w:w="45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ADA1D" w14:textId="77777777" w:rsidR="00BB36B1" w:rsidRDefault="00BB36B1" w:rsidP="001F6606">
            <w:pPr>
              <w:snapToGrid w:val="0"/>
              <w:spacing w:line="276" w:lineRule="auto"/>
              <w:jc w:val="center"/>
              <w:rPr>
                <w:sz w:val="28"/>
                <w:szCs w:val="26"/>
              </w:rPr>
            </w:pPr>
          </w:p>
        </w:tc>
      </w:tr>
      <w:tr w:rsidR="00BB36B1" w14:paraId="0761C6F9" w14:textId="77777777" w:rsidTr="001F6606">
        <w:trPr>
          <w:jc w:val="center"/>
        </w:trPr>
        <w:tc>
          <w:tcPr>
            <w:tcW w:w="511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05B4C51" w14:textId="77777777" w:rsidR="00BB36B1" w:rsidRDefault="00BB36B1" w:rsidP="00BB36B1">
            <w:pPr>
              <w:numPr>
                <w:ilvl w:val="0"/>
                <w:numId w:val="1"/>
              </w:numPr>
              <w:snapToGrid w:val="0"/>
              <w:spacing w:line="276" w:lineRule="auto"/>
              <w:ind w:left="0"/>
              <w:contextualSpacing/>
              <w:rPr>
                <w:b/>
                <w:sz w:val="28"/>
                <w:szCs w:val="26"/>
              </w:rPr>
            </w:pPr>
            <w:r>
              <w:rPr>
                <w:b/>
                <w:sz w:val="28"/>
                <w:szCs w:val="26"/>
              </w:rPr>
              <w:t>Форма участия (очная/заочная)</w:t>
            </w:r>
          </w:p>
        </w:tc>
        <w:tc>
          <w:tcPr>
            <w:tcW w:w="45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B7DB1" w14:textId="77777777" w:rsidR="00BB36B1" w:rsidRDefault="00BB36B1" w:rsidP="001F6606">
            <w:pPr>
              <w:snapToGrid w:val="0"/>
              <w:spacing w:line="276" w:lineRule="auto"/>
              <w:jc w:val="center"/>
              <w:rPr>
                <w:sz w:val="28"/>
                <w:szCs w:val="26"/>
              </w:rPr>
            </w:pPr>
          </w:p>
        </w:tc>
      </w:tr>
      <w:tr w:rsidR="00BB36B1" w14:paraId="1D24F67B" w14:textId="77777777" w:rsidTr="001F6606">
        <w:trPr>
          <w:jc w:val="center"/>
        </w:trPr>
        <w:tc>
          <w:tcPr>
            <w:tcW w:w="96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AEDE3" w14:textId="77777777" w:rsidR="00BB36B1" w:rsidRDefault="00BB36B1" w:rsidP="00BB36B1">
            <w:pPr>
              <w:numPr>
                <w:ilvl w:val="0"/>
                <w:numId w:val="1"/>
              </w:numPr>
              <w:snapToGrid w:val="0"/>
              <w:spacing w:line="276" w:lineRule="auto"/>
              <w:ind w:left="0"/>
              <w:contextualSpacing/>
              <w:rPr>
                <w:b/>
                <w:sz w:val="28"/>
                <w:szCs w:val="26"/>
              </w:rPr>
            </w:pPr>
            <w:r>
              <w:rPr>
                <w:b/>
                <w:sz w:val="28"/>
                <w:szCs w:val="26"/>
              </w:rPr>
              <w:t xml:space="preserve">Сведения о сопровождающем лице </w:t>
            </w:r>
            <w:r>
              <w:rPr>
                <w:sz w:val="28"/>
                <w:szCs w:val="26"/>
              </w:rPr>
              <w:t>(за исключением участников из Белгородского ГАУ)</w:t>
            </w:r>
            <w:r>
              <w:rPr>
                <w:b/>
                <w:sz w:val="28"/>
                <w:szCs w:val="26"/>
              </w:rPr>
              <w:t>:</w:t>
            </w:r>
          </w:p>
        </w:tc>
      </w:tr>
      <w:tr w:rsidR="00BB36B1" w14:paraId="221D8DE5" w14:textId="77777777" w:rsidTr="001F6606">
        <w:trPr>
          <w:jc w:val="center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E109E6F" w14:textId="77777777" w:rsidR="00BB36B1" w:rsidRDefault="00BB36B1" w:rsidP="001F6606">
            <w:pPr>
              <w:snapToGrid w:val="0"/>
              <w:spacing w:line="276" w:lineRule="auto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Ф.И.О. (полностью)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C251" w14:textId="77777777" w:rsidR="00BB36B1" w:rsidRPr="004E412F" w:rsidRDefault="00BB36B1" w:rsidP="004E412F">
            <w:pPr>
              <w:snapToGrid w:val="0"/>
              <w:spacing w:line="276" w:lineRule="auto"/>
              <w:jc w:val="center"/>
              <w:rPr>
                <w:sz w:val="28"/>
                <w:szCs w:val="26"/>
              </w:rPr>
            </w:pPr>
          </w:p>
        </w:tc>
      </w:tr>
      <w:tr w:rsidR="00BB36B1" w14:paraId="67004D29" w14:textId="77777777" w:rsidTr="001F6606">
        <w:trPr>
          <w:jc w:val="center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2D95651" w14:textId="77777777" w:rsidR="00BB36B1" w:rsidRDefault="00BB36B1" w:rsidP="001F6606">
            <w:pPr>
              <w:snapToGrid w:val="0"/>
              <w:spacing w:line="276" w:lineRule="auto"/>
              <w:jc w:val="both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Ученая степень, ученое звание, должность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1503F" w14:textId="77777777" w:rsidR="00BB36B1" w:rsidRPr="004E412F" w:rsidRDefault="00BB36B1" w:rsidP="004E412F">
            <w:pPr>
              <w:snapToGrid w:val="0"/>
              <w:spacing w:line="276" w:lineRule="auto"/>
              <w:jc w:val="center"/>
              <w:rPr>
                <w:sz w:val="28"/>
                <w:szCs w:val="26"/>
              </w:rPr>
            </w:pPr>
          </w:p>
        </w:tc>
      </w:tr>
      <w:tr w:rsidR="00BB36B1" w14:paraId="4A699C88" w14:textId="77777777" w:rsidTr="001F6606">
        <w:trPr>
          <w:jc w:val="center"/>
        </w:trPr>
        <w:tc>
          <w:tcPr>
            <w:tcW w:w="511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119D1AA7" w14:textId="77777777" w:rsidR="00BB36B1" w:rsidRDefault="00BB36B1" w:rsidP="001F6606">
            <w:pPr>
              <w:snapToGrid w:val="0"/>
              <w:spacing w:line="276" w:lineRule="auto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Номер мобильного телефона</w:t>
            </w:r>
          </w:p>
        </w:tc>
        <w:tc>
          <w:tcPr>
            <w:tcW w:w="453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43CB4" w14:textId="77777777" w:rsidR="00BB36B1" w:rsidRPr="004E412F" w:rsidRDefault="00BB36B1" w:rsidP="004E412F">
            <w:pPr>
              <w:snapToGrid w:val="0"/>
              <w:spacing w:line="276" w:lineRule="auto"/>
              <w:jc w:val="center"/>
              <w:rPr>
                <w:sz w:val="28"/>
                <w:szCs w:val="26"/>
              </w:rPr>
            </w:pPr>
          </w:p>
        </w:tc>
      </w:tr>
      <w:tr w:rsidR="00BB36B1" w14:paraId="59892874" w14:textId="77777777" w:rsidTr="001F6606">
        <w:trPr>
          <w:jc w:val="center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0A6F0C3" w14:textId="77777777" w:rsidR="00BB36B1" w:rsidRDefault="00BB36B1" w:rsidP="00BB36B1">
            <w:pPr>
              <w:numPr>
                <w:ilvl w:val="0"/>
                <w:numId w:val="1"/>
              </w:numPr>
              <w:snapToGrid w:val="0"/>
              <w:spacing w:line="276" w:lineRule="auto"/>
              <w:ind w:left="0"/>
              <w:contextualSpacing/>
              <w:rPr>
                <w:sz w:val="28"/>
                <w:szCs w:val="26"/>
              </w:rPr>
            </w:pPr>
            <w:r>
              <w:rPr>
                <w:b/>
                <w:sz w:val="28"/>
                <w:szCs w:val="26"/>
              </w:rPr>
              <w:t>Бронирование мест для проживания в общежитии университета</w:t>
            </w:r>
            <w:r>
              <w:rPr>
                <w:sz w:val="28"/>
                <w:szCs w:val="26"/>
              </w:rPr>
              <w:t xml:space="preserve">: </w:t>
            </w:r>
            <w:r>
              <w:rPr>
                <w:b/>
                <w:sz w:val="28"/>
                <w:szCs w:val="26"/>
              </w:rPr>
              <w:t>количество мест, срок проживания</w:t>
            </w:r>
            <w:r>
              <w:rPr>
                <w:sz w:val="28"/>
                <w:szCs w:val="26"/>
              </w:rPr>
              <w:t xml:space="preserve">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F3D23" w14:textId="77777777" w:rsidR="00BB36B1" w:rsidRPr="004E412F" w:rsidRDefault="00BB36B1" w:rsidP="004E412F">
            <w:pPr>
              <w:snapToGrid w:val="0"/>
              <w:spacing w:line="276" w:lineRule="auto"/>
              <w:jc w:val="center"/>
              <w:rPr>
                <w:sz w:val="28"/>
                <w:szCs w:val="26"/>
              </w:rPr>
            </w:pPr>
          </w:p>
        </w:tc>
      </w:tr>
      <w:tr w:rsidR="00BB36B1" w14:paraId="303F7F99" w14:textId="77777777" w:rsidTr="001F6606">
        <w:trPr>
          <w:jc w:val="center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DE1C194" w14:textId="77777777" w:rsidR="00BB36B1" w:rsidRDefault="00BB36B1" w:rsidP="00BB36B1">
            <w:pPr>
              <w:numPr>
                <w:ilvl w:val="0"/>
                <w:numId w:val="1"/>
              </w:numPr>
              <w:snapToGrid w:val="0"/>
              <w:spacing w:line="276" w:lineRule="auto"/>
              <w:ind w:left="0"/>
              <w:contextualSpacing/>
              <w:rPr>
                <w:b/>
                <w:sz w:val="28"/>
                <w:szCs w:val="26"/>
              </w:rPr>
            </w:pPr>
            <w:r>
              <w:rPr>
                <w:b/>
                <w:caps/>
                <w:sz w:val="28"/>
                <w:szCs w:val="26"/>
              </w:rPr>
              <w:t>д</w:t>
            </w:r>
            <w:r>
              <w:rPr>
                <w:b/>
                <w:sz w:val="28"/>
                <w:szCs w:val="26"/>
              </w:rPr>
              <w:t xml:space="preserve">ата и время приезда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C49FE" w14:textId="77777777" w:rsidR="00BB36B1" w:rsidRPr="004E412F" w:rsidRDefault="00BB36B1" w:rsidP="004E412F">
            <w:pPr>
              <w:snapToGrid w:val="0"/>
              <w:spacing w:line="276" w:lineRule="auto"/>
              <w:jc w:val="center"/>
              <w:rPr>
                <w:sz w:val="28"/>
                <w:szCs w:val="26"/>
              </w:rPr>
            </w:pPr>
          </w:p>
        </w:tc>
      </w:tr>
    </w:tbl>
    <w:p w14:paraId="0F0EE0C2" w14:textId="77777777" w:rsidR="00BB36B1" w:rsidRDefault="00BB36B1" w:rsidP="00BB36B1">
      <w:pPr>
        <w:tabs>
          <w:tab w:val="left" w:pos="4140"/>
        </w:tabs>
        <w:rPr>
          <w:sz w:val="28"/>
          <w:szCs w:val="28"/>
        </w:rPr>
      </w:pPr>
    </w:p>
    <w:sectPr w:rsidR="00BB36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3502273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6B1"/>
    <w:rsid w:val="00224ABB"/>
    <w:rsid w:val="004E412F"/>
    <w:rsid w:val="00635245"/>
    <w:rsid w:val="00852650"/>
    <w:rsid w:val="00BA31B4"/>
    <w:rsid w:val="00BB36B1"/>
    <w:rsid w:val="00F2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63D46"/>
  <w15:chartTrackingRefBased/>
  <w15:docId w15:val="{19F96564-E9F9-4D5E-8D4A-85F5EB57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6B1"/>
    <w:pPr>
      <w:spacing w:after="0" w:line="240" w:lineRule="auto"/>
    </w:pPr>
    <w:rPr>
      <w:rFonts w:eastAsia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Ореховская</dc:creator>
  <cp:keywords/>
  <dc:description/>
  <cp:lastModifiedBy>Гость</cp:lastModifiedBy>
  <cp:revision>2</cp:revision>
  <dcterms:created xsi:type="dcterms:W3CDTF">2023-02-19T13:34:00Z</dcterms:created>
  <dcterms:modified xsi:type="dcterms:W3CDTF">2023-02-19T13:34:00Z</dcterms:modified>
</cp:coreProperties>
</file>