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631" w:rsidRDefault="00012631" w:rsidP="00012631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012631" w:rsidRDefault="00012631" w:rsidP="00012631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012631" w:rsidRDefault="00012631" w:rsidP="00012631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012631" w:rsidRDefault="00012631" w:rsidP="00012631">
      <w:pPr>
        <w:jc w:val="center"/>
        <w:rPr>
          <w:rFonts w:ascii="Times New Roman" w:hAnsi="Times New Roman" w:cs="Times New Roman"/>
          <w:bCs/>
          <w:color w:val="000000"/>
        </w:rPr>
      </w:pPr>
    </w:p>
    <w:p w:rsidR="00012631" w:rsidRDefault="00012631" w:rsidP="00012631">
      <w:pPr>
        <w:jc w:val="center"/>
        <w:rPr>
          <w:rFonts w:ascii="Times New Roman" w:hAnsi="Times New Roman" w:cs="Times New Roman"/>
          <w:bCs/>
          <w:color w:val="000000"/>
        </w:rPr>
      </w:pPr>
    </w:p>
    <w:p w:rsidR="00012631" w:rsidRDefault="00012631" w:rsidP="00012631">
      <w:pPr>
        <w:jc w:val="center"/>
        <w:rPr>
          <w:rFonts w:ascii="Times New Roman" w:hAnsi="Times New Roman" w:cs="Times New Roman"/>
          <w:bCs/>
          <w:color w:val="000000"/>
        </w:rPr>
      </w:pPr>
    </w:p>
    <w:p w:rsidR="00012631" w:rsidRPr="006757F2" w:rsidRDefault="0028645C" w:rsidP="0001263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№6</w:t>
      </w:r>
      <w:bookmarkStart w:id="0" w:name="_GoBack"/>
      <w:bookmarkEnd w:id="0"/>
      <w:r w:rsidR="00012631"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Теория информации</w:t>
      </w:r>
      <w:r w:rsidR="00012631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012631" w:rsidRPr="009552A6">
        <w:rPr>
          <w:rFonts w:ascii="Times New Roman" w:hAnsi="Times New Roman" w:cs="Times New Roman"/>
          <w:bCs/>
          <w:color w:val="000000"/>
          <w:sz w:val="28"/>
          <w:szCs w:val="28"/>
        </w:rPr>
        <w:t>тема: «</w:t>
      </w:r>
      <w:r w:rsidR="00012631" w:rsidRPr="00E304E1">
        <w:rPr>
          <w:rFonts w:ascii="Times New Roman" w:hAnsi="Times New Roman" w:cs="Times New Roman"/>
          <w:sz w:val="28"/>
          <w:szCs w:val="28"/>
        </w:rPr>
        <w:t>Помехоустойчивое кодирование. Циклические коды</w:t>
      </w:r>
      <w:r w:rsidR="00012631" w:rsidRPr="009552A6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012631" w:rsidRPr="006C7554" w:rsidRDefault="00012631" w:rsidP="0001263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12631" w:rsidRPr="006C7554" w:rsidRDefault="00012631" w:rsidP="0001263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12631" w:rsidRPr="006C7554" w:rsidRDefault="00012631" w:rsidP="0001263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12631" w:rsidRDefault="00012631" w:rsidP="0001263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12631" w:rsidRDefault="00012631" w:rsidP="0001263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12631" w:rsidRDefault="00012631" w:rsidP="0001263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12631" w:rsidRPr="006C7554" w:rsidRDefault="00012631" w:rsidP="0001263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12631" w:rsidRDefault="00012631" w:rsidP="0001263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12631" w:rsidRDefault="00012631" w:rsidP="0001263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12631" w:rsidRDefault="00012631" w:rsidP="0001263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ВТ-22</w:t>
      </w:r>
    </w:p>
    <w:p w:rsidR="00012631" w:rsidRDefault="00012631" w:rsidP="0001263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Воскобойников Илья Сергеевич </w:t>
      </w:r>
    </w:p>
    <w:p w:rsidR="00012631" w:rsidRDefault="00012631" w:rsidP="0001263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12631" w:rsidRDefault="00012631" w:rsidP="0001263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12631" w:rsidRDefault="00012631" w:rsidP="0001263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12631" w:rsidRDefault="00012631" w:rsidP="0001263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12631" w:rsidRDefault="00012631" w:rsidP="0001263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12631" w:rsidRDefault="00012631" w:rsidP="0001263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12631" w:rsidRPr="00770EE9" w:rsidRDefault="00012631" w:rsidP="0001263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2020</w:t>
      </w:r>
      <w:r>
        <w:rPr>
          <w:b/>
          <w:bCs/>
        </w:rPr>
        <w:br w:type="page"/>
      </w:r>
    </w:p>
    <w:p w:rsidR="00012631" w:rsidRPr="00770EE9" w:rsidRDefault="00012631" w:rsidP="00012631">
      <w:pPr>
        <w:rPr>
          <w:b/>
          <w:bCs/>
        </w:rPr>
      </w:pPr>
      <w:r w:rsidRPr="00770EE9">
        <w:rPr>
          <w:b/>
          <w:bCs/>
        </w:rPr>
        <w:lastRenderedPageBreak/>
        <w:t xml:space="preserve">Задания к работе </w:t>
      </w:r>
    </w:p>
    <w:p w:rsidR="00012631" w:rsidRDefault="00012631" w:rsidP="00012631">
      <w:pPr>
        <w:pStyle w:val="a3"/>
        <w:numPr>
          <w:ilvl w:val="0"/>
          <w:numId w:val="1"/>
        </w:numPr>
      </w:pPr>
      <w:r>
        <w:t xml:space="preserve"> Разложить многочлен x7+1 на множители. Получить порождающий и проверочный многочлены. </w:t>
      </w:r>
    </w:p>
    <w:p w:rsidR="00012631" w:rsidRDefault="00012631" w:rsidP="00012631">
      <w:pPr>
        <w:pStyle w:val="a3"/>
        <w:numPr>
          <w:ilvl w:val="0"/>
          <w:numId w:val="1"/>
        </w:numPr>
      </w:pPr>
      <w:r>
        <w:t xml:space="preserve">Взять произвольное ненулевое двоичное информационное слово i длиной 4. Получить кодовое слово c по формуле циклического кодирования. </w:t>
      </w:r>
    </w:p>
    <w:p w:rsidR="00012631" w:rsidRDefault="00012631" w:rsidP="00012631">
      <w:pPr>
        <w:pStyle w:val="a3"/>
        <w:numPr>
          <w:ilvl w:val="0"/>
          <w:numId w:val="1"/>
        </w:numPr>
      </w:pPr>
      <w:r>
        <w:t xml:space="preserve">Внести в кодовое слово c произвольную ошибку (инвертировать любой бит слова). Вычислить синдром. Локализовать ошибку и исправить </w:t>
      </w:r>
      <w:proofErr w:type="spellStart"/>
      <w:r>
        <w:t>еѐ</w:t>
      </w:r>
      <w:proofErr w:type="spellEnd"/>
      <w:r>
        <w:t xml:space="preserve">. Получить информационное слово. Убедиться в идентичности полученного информационного и изначального слов. </w:t>
      </w:r>
    </w:p>
    <w:p w:rsidR="00012631" w:rsidRDefault="00012631" w:rsidP="00012631">
      <w:pPr>
        <w:pStyle w:val="a3"/>
        <w:numPr>
          <w:ilvl w:val="0"/>
          <w:numId w:val="1"/>
        </w:numPr>
      </w:pPr>
      <w:r>
        <w:t xml:space="preserve">Создать подпрограмму для реализации алгоритма помехоустойчивого циклического кодирования для </w:t>
      </w:r>
      <w:proofErr w:type="gramStart"/>
      <w:r>
        <w:t>кода(</w:t>
      </w:r>
      <w:proofErr w:type="gramEnd"/>
      <w:r>
        <w:t xml:space="preserve">7;4). На вход подпрограмме </w:t>
      </w:r>
      <w:proofErr w:type="spellStart"/>
      <w:r>
        <w:t>передаѐтся</w:t>
      </w:r>
      <w:proofErr w:type="spellEnd"/>
      <w:r>
        <w:t xml:space="preserve"> информационное слово. Подпрограмма возвращает кодовое слово.  </w:t>
      </w:r>
    </w:p>
    <w:p w:rsidR="00012631" w:rsidRDefault="00012631" w:rsidP="00012631">
      <w:pPr>
        <w:pStyle w:val="a3"/>
        <w:numPr>
          <w:ilvl w:val="0"/>
          <w:numId w:val="1"/>
        </w:numPr>
      </w:pPr>
      <w:r>
        <w:t xml:space="preserve">Создать подпрограмму для декодирования кодового слова с </w:t>
      </w:r>
      <w:proofErr w:type="spellStart"/>
      <w:r>
        <w:t>учѐтом</w:t>
      </w:r>
      <w:proofErr w:type="spellEnd"/>
      <w:r>
        <w:t xml:space="preserve"> возможной ошибки. На вход подпрограммы </w:t>
      </w:r>
      <w:proofErr w:type="spellStart"/>
      <w:r>
        <w:t>передаѐтся</w:t>
      </w:r>
      <w:proofErr w:type="spellEnd"/>
      <w:r>
        <w:t xml:space="preserve"> кодовое слово. Подпрограмма вычисляет синдром, и при </w:t>
      </w:r>
      <w:proofErr w:type="gramStart"/>
      <w:r>
        <w:t>наличии  ошибки</w:t>
      </w:r>
      <w:proofErr w:type="gramEnd"/>
      <w:r>
        <w:t xml:space="preserve"> исправляет </w:t>
      </w:r>
      <w:proofErr w:type="spellStart"/>
      <w:r>
        <w:t>еѐ</w:t>
      </w:r>
      <w:proofErr w:type="spellEnd"/>
      <w:r>
        <w:t xml:space="preserve">. Далее подпрограмма выделяет информационные биты и возвращает информационное слово.  </w:t>
      </w:r>
    </w:p>
    <w:p w:rsidR="00012631" w:rsidRDefault="00012631" w:rsidP="00012631">
      <w:pPr>
        <w:pStyle w:val="a3"/>
        <w:numPr>
          <w:ilvl w:val="0"/>
          <w:numId w:val="1"/>
        </w:numPr>
      </w:pPr>
      <w:r>
        <w:t xml:space="preserve">Создать программу, демонстрирующую работу подпрограмм. Программа позволяет пользователю ввести информационное слово. Далее вызывается первая подпрограмма, и слово кодируется, затем заносится или не заносится случайная ошибка. Далее программа вызывает вторую подпрограмму и декодирует кодовое слово, исправляя ошибку. Результат каждого этапа выводится на экран. Примечание: при ручном </w:t>
      </w:r>
      <w:proofErr w:type="spellStart"/>
      <w:r>
        <w:t>счѐте</w:t>
      </w:r>
      <w:proofErr w:type="spellEnd"/>
      <w:r>
        <w:t xml:space="preserve"> и написании программы реализовывать процессы кодирования слова и вычисления синдрома </w:t>
      </w:r>
      <w:proofErr w:type="spellStart"/>
      <w:r>
        <w:t>путѐм</w:t>
      </w:r>
      <w:proofErr w:type="spellEnd"/>
      <w:r>
        <w:t xml:space="preserve"> операций над многочленами в поле </w:t>
      </w:r>
      <w:proofErr w:type="gramStart"/>
      <w:r>
        <w:t>GF(</w:t>
      </w:r>
      <w:proofErr w:type="gramEnd"/>
      <w:r>
        <w:t xml:space="preserve">2). </w:t>
      </w:r>
    </w:p>
    <w:p w:rsidR="00012631" w:rsidRPr="006B28D1" w:rsidRDefault="00012631" w:rsidP="00012631">
      <w:pPr>
        <w:jc w:val="center"/>
        <w:rPr>
          <w:b/>
          <w:bCs/>
          <w:sz w:val="24"/>
          <w:szCs w:val="24"/>
        </w:rPr>
      </w:pPr>
      <w:r w:rsidRPr="006B28D1">
        <w:rPr>
          <w:b/>
          <w:bCs/>
          <w:sz w:val="24"/>
          <w:szCs w:val="24"/>
        </w:rPr>
        <w:t>Выполнение</w:t>
      </w:r>
    </w:p>
    <w:p w:rsidR="00012631" w:rsidRPr="006B28D1" w:rsidRDefault="00012631" w:rsidP="0001263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Задание </w:t>
      </w:r>
      <w:r w:rsidRPr="006B28D1">
        <w:rPr>
          <w:rFonts w:cstheme="minorHAnsi"/>
          <w:b/>
          <w:sz w:val="24"/>
          <w:szCs w:val="24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178"/>
        <w:gridCol w:w="4179"/>
      </w:tblGrid>
      <w:tr w:rsidR="00012631" w:rsidTr="009F46E5">
        <w:tc>
          <w:tcPr>
            <w:tcW w:w="988" w:type="dxa"/>
          </w:tcPr>
          <w:p w:rsidR="00012631" w:rsidRPr="006B28D1" w:rsidRDefault="0028645C" w:rsidP="009F46E5">
            <w:pPr>
              <w:rPr>
                <w:rFonts w:cstheme="minorHAnsi"/>
                <w:b/>
                <w:bCs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7</m:t>
                  </m:r>
                </m:sup>
              </m:sSup>
            </m:oMath>
            <w:r w:rsidR="00012631" w:rsidRPr="006B28D1">
              <w:rPr>
                <w:rFonts w:cstheme="minorHAnsi"/>
                <w:b/>
                <w:bCs/>
              </w:rPr>
              <w:t>+</w:t>
            </w:r>
            <w:r w:rsidR="00012631" w:rsidRPr="006B28D1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012631" w:rsidRPr="006B28D1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4178" w:type="dxa"/>
          </w:tcPr>
          <w:p w:rsidR="00012631" w:rsidRPr="00ED3868" w:rsidRDefault="00012631" w:rsidP="009F46E5">
            <w:pPr>
              <w:rPr>
                <w:rFonts w:cstheme="minorHAnsi"/>
              </w:rPr>
            </w:pPr>
            <w:r w:rsidRPr="00ED3868">
              <w:rPr>
                <w:rFonts w:cstheme="minorHAnsi"/>
              </w:rPr>
              <w:t>(x</w:t>
            </w:r>
            <w:r>
              <w:rPr>
                <w:rFonts w:cstheme="minorHAnsi"/>
                <w:lang w:val="en-US"/>
              </w:rPr>
              <w:t xml:space="preserve"> </w:t>
            </w:r>
            <w:r w:rsidRPr="00ED3868">
              <w:rPr>
                <w:rFonts w:cstheme="minorHAnsi"/>
              </w:rPr>
              <w:t>+</w:t>
            </w:r>
            <w:r>
              <w:rPr>
                <w:rFonts w:cstheme="minorHAnsi"/>
                <w:lang w:val="en-US"/>
              </w:rPr>
              <w:t xml:space="preserve"> </w:t>
            </w:r>
            <w:r w:rsidRPr="00ED3868">
              <w:rPr>
                <w:rFonts w:cstheme="minorHAnsi"/>
              </w:rPr>
              <w:t>1)</w:t>
            </w:r>
            <w:r>
              <w:rPr>
                <w:rFonts w:cstheme="minorHAnsi"/>
                <w:lang w:val="en-US"/>
              </w:rPr>
              <w:t xml:space="preserve"> * </w:t>
            </w:r>
            <w:r w:rsidRPr="00ED3868">
              <w:rPr>
                <w:rFonts w:cstheme="minorHAnsi"/>
              </w:rPr>
              <w:t>(</w:t>
            </w:r>
            <m:oMath>
              <m:r>
                <w:rPr>
                  <w:rFonts w:ascii="Cambria Math" w:hAnsi="Cambria Math" w:cstheme="minorHAns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oMath>
            <w:r w:rsidRPr="00ED3868">
              <w:rPr>
                <w:rFonts w:cstheme="minorHAnsi"/>
              </w:rPr>
              <w:t>+</w:t>
            </w:r>
            <w:r>
              <w:rPr>
                <w:rFonts w:cstheme="minorHAnsi"/>
                <w:lang w:val="en-US"/>
              </w:rPr>
              <w:t xml:space="preserve"> </w:t>
            </w:r>
            <w:r w:rsidRPr="00ED3868">
              <w:rPr>
                <w:rFonts w:cstheme="minorHAnsi"/>
              </w:rPr>
              <w:t>x</w:t>
            </w:r>
            <w:r>
              <w:rPr>
                <w:rFonts w:cstheme="minorHAnsi"/>
                <w:lang w:val="en-US"/>
              </w:rPr>
              <w:t xml:space="preserve"> </w:t>
            </w:r>
            <w:r w:rsidRPr="00ED3868">
              <w:rPr>
                <w:rFonts w:cstheme="minorHAnsi"/>
              </w:rPr>
              <w:t>+</w:t>
            </w:r>
            <w:r>
              <w:rPr>
                <w:rFonts w:cstheme="minorHAnsi"/>
                <w:lang w:val="en-US"/>
              </w:rPr>
              <w:t xml:space="preserve"> </w:t>
            </w:r>
            <w:r w:rsidRPr="00ED3868">
              <w:rPr>
                <w:rFonts w:cstheme="minorHAnsi"/>
              </w:rPr>
              <w:t>1)</w:t>
            </w:r>
            <w:r>
              <w:rPr>
                <w:rFonts w:cstheme="minorHAnsi"/>
                <w:lang w:val="en-US"/>
              </w:rPr>
              <w:t xml:space="preserve"> * </w:t>
            </w:r>
            <w:r w:rsidRPr="00ED3868">
              <w:rPr>
                <w:rFonts w:cstheme="minorHAnsi"/>
              </w:rPr>
              <w:t>(</w:t>
            </w:r>
            <m:oMath>
              <m:r>
                <w:rPr>
                  <w:rFonts w:ascii="Cambria Math" w:hAnsi="Cambria Math" w:cstheme="minorHAns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oMath>
            <w:r w:rsidRPr="00ED3868">
              <w:rPr>
                <w:rFonts w:cstheme="minorHAnsi"/>
              </w:rPr>
              <w:t>+</w:t>
            </w:r>
            <w:r>
              <w:rPr>
                <w:rFonts w:cstheme="minorHAnsi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oMath>
            <w:r w:rsidRPr="00ED3868">
              <w:rPr>
                <w:rFonts w:cstheme="minorHAnsi"/>
              </w:rPr>
              <w:t>+</w:t>
            </w:r>
            <w:r>
              <w:rPr>
                <w:rFonts w:cstheme="minorHAnsi"/>
                <w:lang w:val="en-US"/>
              </w:rPr>
              <w:t xml:space="preserve"> </w:t>
            </w:r>
            <w:r w:rsidRPr="00ED3868">
              <w:rPr>
                <w:rFonts w:cstheme="minorHAnsi"/>
              </w:rPr>
              <w:t>1)</w:t>
            </w:r>
          </w:p>
        </w:tc>
        <w:tc>
          <w:tcPr>
            <w:tcW w:w="4179" w:type="dxa"/>
          </w:tcPr>
          <w:p w:rsidR="00012631" w:rsidRPr="00ED3868" w:rsidRDefault="00012631" w:rsidP="009F46E5">
            <w:pPr>
              <w:rPr>
                <w:rFonts w:cstheme="minorHAnsi"/>
              </w:rPr>
            </w:pPr>
            <w:r>
              <w:t>Множители</w:t>
            </w:r>
          </w:p>
        </w:tc>
      </w:tr>
      <w:tr w:rsidR="00012631" w:rsidTr="009F46E5">
        <w:tc>
          <w:tcPr>
            <w:tcW w:w="988" w:type="dxa"/>
          </w:tcPr>
          <w:p w:rsidR="00012631" w:rsidRPr="00ED3868" w:rsidRDefault="00012631" w:rsidP="009F46E5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g(x)</w:t>
            </w:r>
          </w:p>
        </w:tc>
        <w:tc>
          <w:tcPr>
            <w:tcW w:w="4178" w:type="dxa"/>
          </w:tcPr>
          <w:p w:rsidR="00012631" w:rsidRDefault="0028645C" w:rsidP="009F46E5">
            <w:pPr>
              <w:rPr>
                <w:rFonts w:cstheme="minorHAnsi"/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oMath>
            <w:r w:rsidR="00012631" w:rsidRPr="00ED3868">
              <w:rPr>
                <w:rFonts w:cstheme="minorHAnsi"/>
              </w:rPr>
              <w:t>+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oMath>
            <w:r w:rsidR="00012631" w:rsidRPr="00ED3868">
              <w:rPr>
                <w:rFonts w:cstheme="minorHAnsi"/>
              </w:rPr>
              <w:t>+1</w:t>
            </w:r>
          </w:p>
        </w:tc>
        <w:tc>
          <w:tcPr>
            <w:tcW w:w="4179" w:type="dxa"/>
          </w:tcPr>
          <w:p w:rsidR="00012631" w:rsidRPr="00ED3868" w:rsidRDefault="00012631" w:rsidP="009F46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Порождающий </w:t>
            </w:r>
            <w:r w:rsidRPr="00ED3868">
              <w:rPr>
                <w:rFonts w:cstheme="minorHAnsi"/>
              </w:rPr>
              <w:t>многочлен</w:t>
            </w:r>
          </w:p>
        </w:tc>
      </w:tr>
      <w:tr w:rsidR="00012631" w:rsidTr="009F46E5">
        <w:trPr>
          <w:trHeight w:val="629"/>
        </w:trPr>
        <w:tc>
          <w:tcPr>
            <w:tcW w:w="988" w:type="dxa"/>
          </w:tcPr>
          <w:p w:rsidR="00012631" w:rsidRPr="00ED3868" w:rsidRDefault="00012631" w:rsidP="009F46E5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h(x)</w:t>
            </w:r>
          </w:p>
        </w:tc>
        <w:tc>
          <w:tcPr>
            <w:tcW w:w="4178" w:type="dxa"/>
          </w:tcPr>
          <w:p w:rsidR="00012631" w:rsidRDefault="0028645C" w:rsidP="009F46E5">
            <w:pPr>
              <w:rPr>
                <w:rFonts w:cstheme="minorHAnsi"/>
                <w:b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x7 + 1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den>
              </m:f>
            </m:oMath>
            <w:r w:rsidR="00012631">
              <w:rPr>
                <w:rFonts w:eastAsiaTheme="minorEastAsia" w:cstheme="minorHAnsi"/>
                <w:b/>
              </w:rPr>
              <w:t xml:space="preserve"> = </w:t>
            </w:r>
            <w:r w:rsidR="00012631" w:rsidRPr="00ED3868">
              <w:rPr>
                <w:rFonts w:cstheme="minorHAnsi"/>
              </w:rPr>
              <w:t>x4+x2+x+1.</w:t>
            </w:r>
          </w:p>
        </w:tc>
        <w:tc>
          <w:tcPr>
            <w:tcW w:w="4179" w:type="dxa"/>
          </w:tcPr>
          <w:p w:rsidR="00012631" w:rsidRDefault="00012631" w:rsidP="009F46E5">
            <w:pPr>
              <w:rPr>
                <w:rFonts w:cstheme="minorHAnsi"/>
                <w:b/>
              </w:rPr>
            </w:pPr>
            <w:r>
              <w:t>Проверочный многочлен</w:t>
            </w:r>
          </w:p>
        </w:tc>
      </w:tr>
    </w:tbl>
    <w:p w:rsidR="00012631" w:rsidRPr="00ED3868" w:rsidRDefault="00012631" w:rsidP="00012631">
      <w:pPr>
        <w:rPr>
          <w:rFonts w:cstheme="minorHAnsi"/>
          <w:b/>
        </w:rPr>
      </w:pPr>
    </w:p>
    <w:p w:rsidR="00012631" w:rsidRPr="00012631" w:rsidRDefault="00012631" w:rsidP="00012631">
      <w:pPr>
        <w:rPr>
          <w:rFonts w:cstheme="minorHAnsi"/>
          <w:b/>
          <w:sz w:val="24"/>
          <w:szCs w:val="24"/>
          <w:lang w:val="en-US"/>
        </w:rPr>
      </w:pPr>
      <w:r w:rsidRPr="006B28D1">
        <w:rPr>
          <w:rFonts w:cstheme="minorHAnsi"/>
          <w:b/>
          <w:sz w:val="24"/>
          <w:szCs w:val="24"/>
        </w:rPr>
        <w:t>Задание</w:t>
      </w:r>
      <w:r w:rsidRPr="00012631">
        <w:rPr>
          <w:rFonts w:cstheme="minorHAnsi"/>
          <w:b/>
          <w:sz w:val="24"/>
          <w:szCs w:val="24"/>
          <w:lang w:val="en-US"/>
        </w:rPr>
        <w:t xml:space="preserve"> 2</w:t>
      </w:r>
    </w:p>
    <w:p w:rsidR="00012631" w:rsidRPr="006B28D1" w:rsidRDefault="00012631" w:rsidP="00012631">
      <w:pPr>
        <w:rPr>
          <w:rFonts w:cstheme="minorHAnsi"/>
          <w:sz w:val="24"/>
          <w:szCs w:val="24"/>
          <w:lang w:val="en-US"/>
        </w:rPr>
      </w:pPr>
      <w:r w:rsidRPr="006B28D1">
        <w:rPr>
          <w:rFonts w:cstheme="minorHAnsi"/>
          <w:sz w:val="24"/>
          <w:szCs w:val="24"/>
          <w:lang w:val="en-US"/>
        </w:rPr>
        <w:t>I</w:t>
      </w:r>
      <w:r w:rsidRPr="00012631">
        <w:rPr>
          <w:rFonts w:cstheme="minorHAnsi"/>
          <w:sz w:val="24"/>
          <w:szCs w:val="24"/>
          <w:lang w:val="en-US"/>
        </w:rPr>
        <w:t xml:space="preserve"> </w:t>
      </w:r>
      <w:r w:rsidRPr="006B28D1">
        <w:rPr>
          <w:rFonts w:cstheme="minorHAnsi"/>
          <w:sz w:val="24"/>
          <w:szCs w:val="24"/>
          <w:lang w:val="en-US"/>
        </w:rPr>
        <w:t>=</w:t>
      </w:r>
      <w:r w:rsidRPr="00012631">
        <w:rPr>
          <w:rFonts w:cstheme="minorHAnsi"/>
          <w:sz w:val="24"/>
          <w:szCs w:val="24"/>
          <w:lang w:val="en-US"/>
        </w:rPr>
        <w:t xml:space="preserve"> </w:t>
      </w:r>
      <w:r w:rsidRPr="006B28D1">
        <w:rPr>
          <w:rFonts w:cstheme="minorHAnsi"/>
          <w:sz w:val="24"/>
          <w:szCs w:val="24"/>
          <w:lang w:val="en-US"/>
        </w:rPr>
        <w:t>1101</w:t>
      </w:r>
    </w:p>
    <w:p w:rsidR="00012631" w:rsidRPr="006B28D1" w:rsidRDefault="00012631" w:rsidP="000126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6B28D1">
        <w:rPr>
          <w:rFonts w:cstheme="minorHAnsi"/>
          <w:sz w:val="24"/>
          <w:szCs w:val="24"/>
          <w:lang w:val="en-US"/>
        </w:rPr>
        <w:t>c(</w:t>
      </w:r>
      <w:proofErr w:type="gramEnd"/>
      <w:r w:rsidRPr="006B28D1">
        <w:rPr>
          <w:rFonts w:cstheme="minorHAnsi"/>
          <w:sz w:val="24"/>
          <w:szCs w:val="24"/>
          <w:lang w:val="en-US"/>
        </w:rPr>
        <w:t xml:space="preserve">x) =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p>
        </m:sSup>
      </m:oMath>
      <w:r w:rsidRPr="006B28D1">
        <w:rPr>
          <w:rFonts w:cstheme="minorHAnsi"/>
          <w:sz w:val="24"/>
          <w:szCs w:val="24"/>
          <w:lang w:val="en-US"/>
        </w:rPr>
        <w:t>* i(x) + Rg(x) * (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p>
        </m:sSup>
      </m:oMath>
      <w:r w:rsidRPr="006B28D1">
        <w:rPr>
          <w:rFonts w:cstheme="minorHAnsi"/>
          <w:sz w:val="24"/>
          <w:szCs w:val="24"/>
          <w:lang w:val="en-US"/>
        </w:rPr>
        <w:t xml:space="preserve"> * i(x))</w:t>
      </w:r>
    </w:p>
    <w:p w:rsidR="00012631" w:rsidRPr="006B28D1" w:rsidRDefault="00012631" w:rsidP="000126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6B28D1">
        <w:rPr>
          <w:rFonts w:cstheme="minorHAnsi"/>
          <w:sz w:val="24"/>
          <w:szCs w:val="24"/>
          <w:lang w:val="en-US"/>
        </w:rPr>
        <w:t>Rg</w:t>
      </w:r>
      <w:proofErr w:type="spellEnd"/>
      <w:r w:rsidRPr="006B28D1">
        <w:rPr>
          <w:rFonts w:cstheme="minorHAnsi"/>
          <w:sz w:val="24"/>
          <w:szCs w:val="24"/>
          <w:lang w:val="en-US"/>
        </w:rPr>
        <w:t>(x) = (</w:t>
      </w:r>
      <w:proofErr w:type="spellStart"/>
      <w:r w:rsidRPr="006B28D1">
        <w:rPr>
          <w:rFonts w:cstheme="minorHAnsi"/>
          <w:sz w:val="24"/>
          <w:szCs w:val="24"/>
          <w:lang w:val="en-US"/>
        </w:rPr>
        <w:t>x</w:t>
      </w:r>
      <w:r w:rsidRPr="006B28D1">
        <w:rPr>
          <w:rFonts w:cstheme="minorHAnsi"/>
          <w:sz w:val="24"/>
          <w:szCs w:val="24"/>
          <w:vertAlign w:val="superscript"/>
          <w:lang w:val="en-US"/>
        </w:rPr>
        <w:t>r</w:t>
      </w:r>
      <w:proofErr w:type="spellEnd"/>
      <w:r w:rsidRPr="006B28D1">
        <w:rPr>
          <w:rFonts w:cstheme="minorHAnsi"/>
          <w:sz w:val="24"/>
          <w:szCs w:val="24"/>
          <w:lang w:val="en-US"/>
        </w:rPr>
        <w:t xml:space="preserve"> * </w:t>
      </w:r>
      <w:proofErr w:type="spellStart"/>
      <w:r w:rsidRPr="006B28D1">
        <w:rPr>
          <w:rFonts w:cstheme="minorHAnsi"/>
          <w:sz w:val="24"/>
          <w:szCs w:val="24"/>
          <w:lang w:val="en-US"/>
        </w:rPr>
        <w:t>i</w:t>
      </w:r>
      <w:proofErr w:type="spellEnd"/>
      <w:r w:rsidRPr="006B28D1">
        <w:rPr>
          <w:rFonts w:cstheme="minorHAnsi"/>
          <w:sz w:val="24"/>
          <w:szCs w:val="24"/>
          <w:lang w:val="en-US"/>
        </w:rPr>
        <w:t xml:space="preserve">(x)) </w:t>
      </w:r>
      <w:r w:rsidRPr="006B28D1">
        <w:rPr>
          <w:rFonts w:cstheme="minorHAnsi"/>
          <w:b/>
          <w:bCs/>
          <w:i/>
          <w:iCs/>
          <w:sz w:val="24"/>
          <w:szCs w:val="24"/>
          <w:lang w:val="en-US"/>
        </w:rPr>
        <w:t>mod</w:t>
      </w:r>
      <w:r w:rsidRPr="006B28D1">
        <w:rPr>
          <w:rFonts w:cstheme="minorHAnsi"/>
          <w:sz w:val="24"/>
          <w:szCs w:val="24"/>
          <w:lang w:val="en-US"/>
        </w:rPr>
        <w:t xml:space="preserve"> g(x)</w:t>
      </w:r>
    </w:p>
    <w:p w:rsidR="00012631" w:rsidRPr="006B28D1" w:rsidRDefault="00012631" w:rsidP="00012631">
      <w:pPr>
        <w:rPr>
          <w:rFonts w:eastAsiaTheme="minorEastAsia" w:cstheme="minorHAnsi"/>
          <w:sz w:val="24"/>
          <w:szCs w:val="24"/>
        </w:rPr>
      </w:pPr>
      <w:r w:rsidRPr="006B28D1">
        <w:rPr>
          <w:rFonts w:cstheme="minorHAnsi"/>
          <w:sz w:val="24"/>
          <w:szCs w:val="24"/>
        </w:rPr>
        <w:t xml:space="preserve">кодовое слово с=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6</m:t>
            </m:r>
          </m:sup>
        </m:sSup>
      </m:oMath>
      <w:r w:rsidRPr="006B28D1">
        <w:rPr>
          <w:rFonts w:eastAsiaTheme="minorEastAsia" w:cstheme="minorHAnsi"/>
          <w:sz w:val="24"/>
          <w:szCs w:val="24"/>
        </w:rPr>
        <w:t>+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4</m:t>
            </m:r>
          </m:sup>
        </m:sSup>
      </m:oMath>
      <w:r w:rsidRPr="006B28D1">
        <w:rPr>
          <w:rFonts w:eastAsiaTheme="minorEastAsia" w:cstheme="minorHAnsi"/>
          <w:sz w:val="24"/>
          <w:szCs w:val="24"/>
        </w:rPr>
        <w:t>+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</w:p>
    <w:p w:rsidR="00012631" w:rsidRPr="006B28D1" w:rsidRDefault="00012631" w:rsidP="00012631">
      <w:pPr>
        <w:rPr>
          <w:rFonts w:eastAsiaTheme="minorEastAsia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Задание </w:t>
      </w:r>
      <w:r w:rsidRPr="006B28D1">
        <w:rPr>
          <w:rFonts w:eastAsiaTheme="minorEastAsia" w:cstheme="minorHAnsi"/>
          <w:b/>
          <w:sz w:val="24"/>
          <w:szCs w:val="24"/>
        </w:rPr>
        <w:t>3</w:t>
      </w:r>
    </w:p>
    <w:p w:rsidR="00012631" w:rsidRPr="00ED3868" w:rsidRDefault="00012631" w:rsidP="00012631">
      <w:pPr>
        <w:rPr>
          <w:rFonts w:eastAsiaTheme="minorEastAsia" w:cstheme="minorHAnsi"/>
          <w:b/>
        </w:rPr>
      </w:pPr>
      <w:r>
        <w:rPr>
          <w:rFonts w:eastAsiaTheme="minorEastAsia" w:cstheme="minorHAnsi"/>
        </w:rPr>
        <w:t xml:space="preserve">Добавляем в </w:t>
      </w:r>
      <w:r w:rsidRPr="00ED3868">
        <w:rPr>
          <w:rFonts w:eastAsiaTheme="minorEastAsia" w:cstheme="minorHAnsi"/>
          <w:lang w:val="en-US"/>
        </w:rPr>
        <w:t>C</w:t>
      </w:r>
      <w:r w:rsidRPr="00ED3868">
        <w:rPr>
          <w:rFonts w:eastAsiaTheme="minorEastAsia" w:cstheme="minorHAnsi"/>
        </w:rPr>
        <w:t>(</w:t>
      </w:r>
      <w:r w:rsidRPr="00ED3868">
        <w:rPr>
          <w:rFonts w:eastAsiaTheme="minorEastAsia" w:cstheme="minorHAnsi"/>
          <w:lang w:val="en-US"/>
        </w:rPr>
        <w:t>x</w:t>
      </w:r>
      <w:r w:rsidRPr="00ED3868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ошибку </w:t>
      </w:r>
      <w:r w:rsidRPr="00ED3868">
        <w:rPr>
          <w:rFonts w:eastAsiaTheme="minorEastAsia" w:cstheme="minorHAnsi"/>
        </w:rPr>
        <w:t xml:space="preserve">=&gt;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6</m:t>
            </m:r>
          </m:sup>
        </m:sSup>
      </m:oMath>
      <w:r w:rsidRPr="00ED3868">
        <w:rPr>
          <w:rFonts w:eastAsiaTheme="minorEastAsia" w:cstheme="minorHAnsi"/>
        </w:rPr>
        <w:t>+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</m:oMath>
      <w:r w:rsidRPr="00ED3868">
        <w:rPr>
          <w:rFonts w:eastAsiaTheme="minorEastAsia" w:cstheme="minorHAnsi"/>
        </w:rPr>
        <w:t>+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  <w:r w:rsidRPr="00ED3868">
        <w:rPr>
          <w:rFonts w:eastAsiaTheme="minorEastAsia" w:cstheme="minorHAnsi"/>
        </w:rPr>
        <w:t>+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b/>
        </w:rPr>
        <w:br/>
      </w:r>
      <w:r w:rsidRPr="00ED3868">
        <w:rPr>
          <w:rFonts w:eastAsia="TimesNewRoman" w:cstheme="minorHAnsi"/>
        </w:rPr>
        <w:t xml:space="preserve">В случае одиночной ошибки на позиции </w:t>
      </w:r>
      <w:r w:rsidRPr="00ED3868">
        <w:rPr>
          <w:rFonts w:eastAsia="TimesNewRoman" w:cstheme="minorHAnsi"/>
          <w:i/>
          <w:iCs/>
        </w:rPr>
        <w:t xml:space="preserve">i </w:t>
      </w:r>
      <w:r w:rsidRPr="00ED3868">
        <w:rPr>
          <w:rFonts w:eastAsia="TimesNewRoman" w:cstheme="minorHAnsi"/>
        </w:rPr>
        <w:t xml:space="preserve">полином ошибок равен </w:t>
      </w:r>
      <w:r w:rsidRPr="00ED3868">
        <w:rPr>
          <w:rFonts w:eastAsia="TimesNewRoman" w:cstheme="minorHAnsi"/>
          <w:i/>
          <w:iCs/>
        </w:rPr>
        <w:t xml:space="preserve">e(x) = </w:t>
      </w:r>
      <w:proofErr w:type="spellStart"/>
      <w:r w:rsidRPr="00ED3868">
        <w:rPr>
          <w:rFonts w:eastAsia="TimesNewRoman" w:cstheme="minorHAnsi"/>
          <w:i/>
          <w:iCs/>
        </w:rPr>
        <w:t>xi</w:t>
      </w:r>
      <w:proofErr w:type="spellEnd"/>
      <w:r w:rsidRPr="00ED3868">
        <w:rPr>
          <w:rFonts w:eastAsia="TimesNewRoman" w:cstheme="minorHAnsi"/>
        </w:rPr>
        <w:t xml:space="preserve">. Синдром слова </w:t>
      </w:r>
      <w:r w:rsidRPr="00ED3868">
        <w:rPr>
          <w:rFonts w:eastAsia="TimesNewRoman" w:cstheme="minorHAnsi"/>
          <w:i/>
          <w:iCs/>
        </w:rPr>
        <w:t xml:space="preserve">y(x) </w:t>
      </w:r>
      <w:r w:rsidRPr="00ED3868">
        <w:rPr>
          <w:rFonts w:eastAsia="TimesNewRoman" w:cstheme="minorHAnsi"/>
        </w:rPr>
        <w:t>равен:</w:t>
      </w:r>
      <w:r>
        <w:rPr>
          <w:rFonts w:eastAsiaTheme="minorEastAsia" w:cstheme="minorHAnsi"/>
          <w:b/>
        </w:rPr>
        <w:br/>
      </w:r>
      <w:r w:rsidRPr="00ED3868">
        <w:rPr>
          <w:rFonts w:eastAsia="TimesNewRoman" w:cstheme="minorHAnsi"/>
          <w:i/>
          <w:iCs/>
          <w:lang w:val="en-US"/>
        </w:rPr>
        <w:t>S</w:t>
      </w:r>
      <w:r w:rsidRPr="00ED3868">
        <w:rPr>
          <w:rFonts w:eastAsia="TimesNewRoman" w:cstheme="minorHAnsi"/>
          <w:i/>
          <w:iCs/>
        </w:rPr>
        <w:t>(</w:t>
      </w:r>
      <w:r w:rsidRPr="00ED3868">
        <w:rPr>
          <w:rFonts w:eastAsia="TimesNewRoman" w:cstheme="minorHAnsi"/>
          <w:i/>
          <w:iCs/>
          <w:lang w:val="en-US"/>
        </w:rPr>
        <w:t>y</w:t>
      </w:r>
      <w:r w:rsidRPr="00ED3868">
        <w:rPr>
          <w:rFonts w:eastAsia="TimesNewRoman" w:cstheme="minorHAnsi"/>
          <w:i/>
          <w:iCs/>
        </w:rPr>
        <w:t>)=</w:t>
      </w:r>
      <w:r w:rsidRPr="00ED3868">
        <w:rPr>
          <w:rFonts w:eastAsia="TimesNewRoman" w:cstheme="minorHAnsi"/>
          <w:i/>
          <w:iCs/>
          <w:lang w:val="en-US"/>
        </w:rPr>
        <w:t>y</w:t>
      </w:r>
      <w:r w:rsidRPr="00ED3868">
        <w:rPr>
          <w:rFonts w:eastAsia="TimesNewRoman" w:cstheme="minorHAnsi"/>
          <w:i/>
          <w:iCs/>
        </w:rPr>
        <w:t>(</w:t>
      </w:r>
      <w:r w:rsidRPr="00ED3868">
        <w:rPr>
          <w:rFonts w:eastAsia="TimesNewRoman,Italic" w:cstheme="minorHAnsi"/>
          <w:i/>
          <w:iCs/>
        </w:rPr>
        <w:t>ɛ</w:t>
      </w:r>
      <w:r w:rsidRPr="00ED3868">
        <w:rPr>
          <w:rFonts w:eastAsia="TimesNewRoman" w:cstheme="minorHAnsi"/>
          <w:i/>
          <w:iCs/>
        </w:rPr>
        <w:t xml:space="preserve">) = </w:t>
      </w:r>
      <w:r w:rsidRPr="00ED3868">
        <w:rPr>
          <w:rFonts w:eastAsia="TimesNewRoman" w:cstheme="minorHAnsi"/>
          <w:i/>
          <w:iCs/>
          <w:lang w:val="en-US"/>
        </w:rPr>
        <w:t>c</w:t>
      </w:r>
      <w:r w:rsidRPr="00ED3868">
        <w:rPr>
          <w:rFonts w:eastAsia="TimesNewRoman" w:cstheme="minorHAnsi"/>
          <w:i/>
          <w:iCs/>
        </w:rPr>
        <w:t>(</w:t>
      </w:r>
      <w:r w:rsidRPr="00ED3868">
        <w:rPr>
          <w:rFonts w:eastAsia="TimesNewRoman,Italic" w:cstheme="minorHAnsi"/>
          <w:i/>
          <w:iCs/>
        </w:rPr>
        <w:t>ɛ</w:t>
      </w:r>
      <w:r w:rsidRPr="00ED3868">
        <w:rPr>
          <w:rFonts w:eastAsia="TimesNewRoman" w:cstheme="minorHAnsi"/>
          <w:i/>
          <w:iCs/>
        </w:rPr>
        <w:t xml:space="preserve">) + </w:t>
      </w:r>
      <w:r w:rsidRPr="00ED3868">
        <w:rPr>
          <w:rFonts w:eastAsia="TimesNewRoman" w:cstheme="minorHAnsi"/>
          <w:i/>
          <w:iCs/>
          <w:lang w:val="en-US"/>
        </w:rPr>
        <w:t>e</w:t>
      </w:r>
      <w:r w:rsidRPr="00ED3868">
        <w:rPr>
          <w:rFonts w:eastAsia="TimesNewRoman" w:cstheme="minorHAnsi"/>
          <w:i/>
          <w:iCs/>
        </w:rPr>
        <w:t>(</w:t>
      </w:r>
      <w:r w:rsidRPr="00ED3868">
        <w:rPr>
          <w:rFonts w:eastAsia="TimesNewRoman,Italic" w:cstheme="minorHAnsi"/>
          <w:i/>
          <w:iCs/>
        </w:rPr>
        <w:t>ɛ</w:t>
      </w:r>
      <w:r w:rsidRPr="00ED3868">
        <w:rPr>
          <w:rFonts w:eastAsia="TimesNewRoman" w:cstheme="minorHAnsi"/>
          <w:i/>
          <w:iCs/>
        </w:rPr>
        <w:t xml:space="preserve">) = </w:t>
      </w:r>
      <w:r w:rsidRPr="00ED3868">
        <w:rPr>
          <w:rFonts w:eastAsia="TimesNewRoman" w:cstheme="minorHAnsi"/>
          <w:i/>
          <w:iCs/>
          <w:lang w:val="en-US"/>
        </w:rPr>
        <w:t>e</w:t>
      </w:r>
      <w:r w:rsidRPr="00ED3868">
        <w:rPr>
          <w:rFonts w:eastAsia="TimesNewRoman" w:cstheme="minorHAnsi"/>
          <w:i/>
          <w:iCs/>
        </w:rPr>
        <w:t>(</w:t>
      </w:r>
      <w:r w:rsidRPr="00ED3868">
        <w:rPr>
          <w:rFonts w:eastAsia="TimesNewRoman,Italic" w:cstheme="minorHAnsi"/>
          <w:i/>
          <w:iCs/>
        </w:rPr>
        <w:t>ɛ</w:t>
      </w:r>
      <w:r w:rsidRPr="00ED3868">
        <w:rPr>
          <w:rFonts w:eastAsia="TimesNewRoman" w:cstheme="minorHAnsi"/>
          <w:i/>
          <w:iCs/>
        </w:rPr>
        <w:t xml:space="preserve">) = </w:t>
      </w:r>
      <w:r w:rsidRPr="00ED3868">
        <w:rPr>
          <w:rFonts w:eastAsia="TimesNewRoman,Italic" w:cstheme="minorHAnsi"/>
          <w:i/>
          <w:iCs/>
        </w:rPr>
        <w:t>ɛ</w:t>
      </w:r>
      <w:proofErr w:type="spellStart"/>
      <w:r w:rsidRPr="00ED3868">
        <w:rPr>
          <w:rFonts w:eastAsia="TimesNewRoman" w:cstheme="minorHAnsi"/>
          <w:i/>
          <w:iCs/>
          <w:lang w:val="en-US"/>
        </w:rPr>
        <w:t>i</w:t>
      </w:r>
      <w:proofErr w:type="spellEnd"/>
      <w:r w:rsidRPr="00ED3868">
        <w:rPr>
          <w:rFonts w:eastAsiaTheme="minorEastAsia" w:cstheme="minorHAnsi"/>
          <w:b/>
        </w:rPr>
        <w:br/>
      </w:r>
      <w:r w:rsidRPr="00ED3868">
        <w:rPr>
          <w:rFonts w:eastAsiaTheme="minorEastAsia" w:cstheme="minorHAnsi"/>
          <w:b/>
          <w:lang w:val="en-US"/>
        </w:rPr>
        <w:t>y</w:t>
      </w:r>
      <w:r w:rsidRPr="00ED3868">
        <w:rPr>
          <w:rFonts w:eastAsiaTheme="minorEastAsia" w:cstheme="minorHAnsi"/>
          <w:b/>
        </w:rPr>
        <w:t>(</w:t>
      </w:r>
      <w:r w:rsidRPr="00ED3868">
        <w:rPr>
          <w:rFonts w:eastAsiaTheme="minorEastAsia" w:cstheme="minorHAnsi"/>
          <w:b/>
          <w:lang w:val="en-US"/>
        </w:rPr>
        <w:t>e</w:t>
      </w:r>
      <w:r w:rsidRPr="00ED3868">
        <w:rPr>
          <w:rFonts w:eastAsiaTheme="minorEastAsia" w:cstheme="minorHAnsi"/>
          <w:b/>
        </w:rPr>
        <w:t>)=</w:t>
      </w:r>
      <m:oMath>
        <m: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ED3868">
        <w:rPr>
          <w:rFonts w:eastAsiaTheme="minorEastAsia" w:cstheme="minorHAnsi"/>
          <w:b/>
        </w:rPr>
        <w:t>+1+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ED3868">
        <w:rPr>
          <w:rFonts w:eastAsiaTheme="minorEastAsia" w:cstheme="minorHAnsi"/>
          <w:b/>
        </w:rPr>
        <w:t>+</w:t>
      </w:r>
      <w:r w:rsidRPr="00ED3868">
        <w:rPr>
          <w:rFonts w:eastAsiaTheme="minorEastAsia" w:cstheme="minorHAnsi"/>
          <w:b/>
          <w:lang w:val="en-US"/>
        </w:rPr>
        <w:t>e</w:t>
      </w:r>
      <w:r w:rsidRPr="00ED3868">
        <w:rPr>
          <w:rFonts w:eastAsiaTheme="minorEastAsia" w:cstheme="minorHAnsi"/>
          <w:b/>
        </w:rPr>
        <w:t>+</w:t>
      </w:r>
      <w:r w:rsidRPr="00ED3868">
        <w:rPr>
          <w:rFonts w:eastAsiaTheme="minorEastAsia" w:cstheme="minorHAnsi"/>
          <w:b/>
          <w:lang w:val="en-US"/>
        </w:rPr>
        <w:t>e</w:t>
      </w:r>
      <w:r w:rsidRPr="00ED3868">
        <w:rPr>
          <w:rFonts w:eastAsiaTheme="minorEastAsia" w:cstheme="minorHAnsi"/>
          <w:b/>
        </w:rPr>
        <w:t>+1+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ED3868">
        <w:rPr>
          <w:rFonts w:eastAsiaTheme="minorEastAsia" w:cstheme="minorHAnsi"/>
          <w:b/>
        </w:rPr>
        <w:t>=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ED3868">
        <w:rPr>
          <w:rFonts w:eastAsiaTheme="minorEastAsia" w:cstheme="minorHAnsi"/>
          <w:b/>
        </w:rPr>
        <w:t xml:space="preserve">     </w:t>
      </w:r>
      <w:r w:rsidRPr="00ED3868">
        <w:rPr>
          <w:rFonts w:eastAsiaTheme="minorEastAsia" w:cstheme="minorHAnsi"/>
          <w:b/>
        </w:rPr>
        <w:br/>
      </w:r>
      <w:r w:rsidRPr="00ED3868">
        <w:rPr>
          <w:rFonts w:eastAsiaTheme="minorEastAsia" w:cstheme="minorHAnsi"/>
          <w:b/>
          <w:lang w:val="en-US"/>
        </w:rPr>
        <w:t>S</w:t>
      </w:r>
      <w:r w:rsidRPr="00ED3868">
        <w:rPr>
          <w:rFonts w:eastAsiaTheme="minorEastAsia" w:cstheme="minorHAnsi"/>
          <w:b/>
        </w:rPr>
        <w:t xml:space="preserve"> = 0010 = 2</w:t>
      </w:r>
      <w:r w:rsidRPr="00ED3868">
        <w:rPr>
          <w:rFonts w:eastAsiaTheme="minorEastAsia" w:cstheme="minorHAnsi"/>
          <w:b/>
        </w:rPr>
        <w:br/>
      </w:r>
      <w:r w:rsidRPr="00ED3868">
        <w:rPr>
          <w:rFonts w:eastAsiaTheme="minorEastAsia" w:cstheme="minorHAnsi"/>
          <w:b/>
          <w:lang w:val="en-US"/>
        </w:rPr>
        <w:t>c</w:t>
      </w:r>
      <w:r w:rsidRPr="00ED3868">
        <w:rPr>
          <w:rFonts w:eastAsiaTheme="minorEastAsia" w:cstheme="minorHAnsi"/>
          <w:b/>
        </w:rPr>
        <w:t>(</w:t>
      </w:r>
      <w:r w:rsidRPr="00ED3868">
        <w:rPr>
          <w:rFonts w:eastAsiaTheme="minorEastAsia" w:cstheme="minorHAnsi"/>
          <w:b/>
          <w:lang w:val="en-US"/>
        </w:rPr>
        <w:t>x</w:t>
      </w:r>
      <w:r w:rsidRPr="00ED3868">
        <w:rPr>
          <w:rFonts w:eastAsiaTheme="minorEastAsia" w:cstheme="minorHAnsi"/>
          <w:b/>
        </w:rPr>
        <w:t>)=</w:t>
      </w:r>
      <m:oMath>
        <m: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6</m:t>
            </m:r>
          </m:sup>
        </m:sSup>
      </m:oMath>
      <w:r w:rsidRPr="00ED3868">
        <w:rPr>
          <w:rFonts w:eastAsiaTheme="minorEastAsia" w:cstheme="minorHAnsi"/>
        </w:rPr>
        <w:t>+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</m:oMath>
      <w:r w:rsidRPr="00ED3868">
        <w:rPr>
          <w:rFonts w:eastAsiaTheme="minorEastAsia" w:cstheme="minorHAnsi"/>
        </w:rPr>
        <w:t>+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  <w:r w:rsidRPr="00ED3868">
        <w:rPr>
          <w:rFonts w:eastAsiaTheme="minorEastAsia" w:cstheme="minorHAnsi"/>
          <w:b/>
        </w:rPr>
        <w:br/>
      </w:r>
      <w:proofErr w:type="spellStart"/>
      <w:r w:rsidRPr="00ED3868">
        <w:rPr>
          <w:rFonts w:eastAsiaTheme="minorEastAsia" w:cstheme="minorHAnsi"/>
          <w:b/>
          <w:lang w:val="en-US"/>
        </w:rPr>
        <w:t>i</w:t>
      </w:r>
      <w:proofErr w:type="spellEnd"/>
      <w:r w:rsidRPr="00ED3868">
        <w:rPr>
          <w:rFonts w:eastAsiaTheme="minorEastAsia" w:cstheme="minorHAnsi"/>
          <w:b/>
        </w:rPr>
        <w:t>(</w:t>
      </w:r>
      <w:r w:rsidRPr="00ED3868">
        <w:rPr>
          <w:rFonts w:eastAsiaTheme="minorEastAsia" w:cstheme="minorHAnsi"/>
          <w:b/>
          <w:lang w:val="en-US"/>
        </w:rPr>
        <w:t>x</w:t>
      </w:r>
      <w:r w:rsidRPr="00ED3868">
        <w:rPr>
          <w:rFonts w:eastAsiaTheme="minorEastAsia" w:cstheme="minorHAnsi"/>
          <w:b/>
        </w:rPr>
        <w:t>)=</w:t>
      </w:r>
      <m:oMath>
        <m: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  <w:r w:rsidRPr="00ED3868">
        <w:rPr>
          <w:rFonts w:eastAsiaTheme="minorEastAsia" w:cstheme="minorHAnsi"/>
          <w:b/>
        </w:rPr>
        <w:t>+</w:t>
      </w:r>
      <w:r w:rsidRPr="00ED3868">
        <w:rPr>
          <w:rFonts w:eastAsiaTheme="minorEastAsia" w:cstheme="minorHAnsi"/>
          <w:b/>
          <w:lang w:val="en-US"/>
        </w:rPr>
        <w:t>x</w:t>
      </w:r>
      <w:r w:rsidRPr="00ED3868">
        <w:rPr>
          <w:rFonts w:eastAsiaTheme="minorEastAsia" w:cstheme="minorHAnsi"/>
          <w:b/>
        </w:rPr>
        <w:t>+1</w:t>
      </w:r>
    </w:p>
    <w:p w:rsidR="002B5670" w:rsidRDefault="002B567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63.6pt">
            <v:imagedata r:id="rId5" o:title="23-04-2020 10-16-49"/>
          </v:shape>
        </w:pict>
      </w:r>
    </w:p>
    <w:p w:rsidR="002B5670" w:rsidRDefault="002B5670" w:rsidP="002B5670"/>
    <w:p w:rsidR="008006A8" w:rsidRDefault="002B5670" w:rsidP="002B5670">
      <w:pPr>
        <w:tabs>
          <w:tab w:val="left" w:pos="1284"/>
        </w:tabs>
      </w:pPr>
      <w:r>
        <w:tab/>
      </w:r>
    </w:p>
    <w:p w:rsidR="00AF2C66" w:rsidRDefault="00AF2C66" w:rsidP="00AF2C66">
      <w:pPr>
        <w:rPr>
          <w:b/>
          <w:bCs/>
        </w:rPr>
      </w:pPr>
      <w:r>
        <w:rPr>
          <w:b/>
          <w:bCs/>
        </w:rPr>
        <w:t>Ответы на вопросы</w:t>
      </w:r>
    </w:p>
    <w:p w:rsidR="00AF2C66" w:rsidRDefault="00AF2C66" w:rsidP="00AF2C66">
      <w:pPr>
        <w:pStyle w:val="a3"/>
        <w:numPr>
          <w:ilvl w:val="0"/>
          <w:numId w:val="2"/>
        </w:numPr>
      </w:pPr>
      <w:r w:rsidRPr="00C6509D">
        <w:rPr>
          <w:i/>
          <w:iCs/>
        </w:rPr>
        <w:t>Определение конечного поля.</w:t>
      </w:r>
      <w:r>
        <w:rPr>
          <w:i/>
          <w:iCs/>
        </w:rPr>
        <w:t xml:space="preserve"> Арифметические операции в конечном поле.</w:t>
      </w:r>
      <w:r w:rsidRPr="00C6509D">
        <w:rPr>
          <w:i/>
          <w:iCs/>
        </w:rPr>
        <w:br/>
      </w:r>
      <w:r>
        <w:t>«</w:t>
      </w:r>
      <w:r>
        <w:rPr>
          <w:b/>
          <w:bCs/>
        </w:rPr>
        <w:t>Поле</w:t>
      </w:r>
      <w:r>
        <w:t xml:space="preserve"> — множество, для элементов которого определены операции сложения, вычитания, умножения и деления (кроме деления на нуль), причём свойства этих операций близки к свойствам обычных числовых операций». </w:t>
      </w:r>
      <w:r>
        <w:rPr>
          <w:b/>
          <w:bCs/>
        </w:rPr>
        <w:t>Конечное</w:t>
      </w:r>
      <w:r>
        <w:t xml:space="preserve"> </w:t>
      </w:r>
      <w:r>
        <w:rPr>
          <w:b/>
          <w:bCs/>
        </w:rPr>
        <w:t>поле</w:t>
      </w:r>
      <w:r>
        <w:t xml:space="preserve">, или </w:t>
      </w:r>
      <w:r>
        <w:rPr>
          <w:b/>
          <w:bCs/>
        </w:rPr>
        <w:t>поле</w:t>
      </w:r>
      <w:r>
        <w:t xml:space="preserve"> Галуа в общей алгебре — </w:t>
      </w:r>
      <w:r>
        <w:rPr>
          <w:b/>
          <w:bCs/>
        </w:rPr>
        <w:t>поле</w:t>
      </w:r>
      <w:r>
        <w:t xml:space="preserve">, состоящее из </w:t>
      </w:r>
      <w:r>
        <w:rPr>
          <w:b/>
          <w:bCs/>
        </w:rPr>
        <w:t>конечного</w:t>
      </w:r>
      <w:r>
        <w:t xml:space="preserve"> числа элементов.</w:t>
      </w:r>
    </w:p>
    <w:p w:rsidR="00AF2C66" w:rsidRPr="00F03148" w:rsidRDefault="00AF2C66" w:rsidP="00AF2C6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F03148">
        <w:rPr>
          <w:i/>
          <w:iCs/>
        </w:rPr>
        <w:t xml:space="preserve">Поле </w:t>
      </w:r>
      <w:proofErr w:type="gramStart"/>
      <w:r w:rsidRPr="00F03148">
        <w:rPr>
          <w:i/>
          <w:iCs/>
          <w:lang w:val="en-US"/>
        </w:rPr>
        <w:t>GF</w:t>
      </w:r>
      <w:r w:rsidRPr="00F03148">
        <w:rPr>
          <w:i/>
          <w:iCs/>
        </w:rPr>
        <w:t>(</w:t>
      </w:r>
      <w:proofErr w:type="gramEnd"/>
      <w:r w:rsidRPr="00F03148">
        <w:rPr>
          <w:i/>
          <w:iCs/>
        </w:rPr>
        <w:t xml:space="preserve">2). </w:t>
      </w:r>
      <w:r>
        <w:t xml:space="preserve">Многочлены над полем </w:t>
      </w:r>
      <w:proofErr w:type="gramStart"/>
      <w:r w:rsidRPr="00F03148">
        <w:rPr>
          <w:lang w:val="en-US"/>
        </w:rPr>
        <w:t>GF</w:t>
      </w:r>
      <w:r w:rsidRPr="00C6509D">
        <w:t>(</w:t>
      </w:r>
      <w:proofErr w:type="gramEnd"/>
      <w:r w:rsidRPr="00C6509D">
        <w:t xml:space="preserve">2). </w:t>
      </w:r>
      <w:r>
        <w:t>Арифметические операции над многочленами.</w:t>
      </w:r>
      <w:r>
        <w:br/>
      </w:r>
      <w:r w:rsidRPr="00F03148">
        <w:rPr>
          <w:rFonts w:ascii="Times New Roman" w:hAnsi="Times New Roman" w:cs="Times New Roman"/>
        </w:rPr>
        <w:t xml:space="preserve">Довольно часто при построении помехоустойчивых кодов используются </w:t>
      </w:r>
      <w:r w:rsidRPr="00F03148">
        <w:rPr>
          <w:rStyle w:val="highlight"/>
          <w:rFonts w:ascii="Times New Roman" w:hAnsi="Times New Roman" w:cs="Times New Roman"/>
        </w:rPr>
        <w:t>многочлены над</w:t>
      </w:r>
      <w:r w:rsidRPr="00F03148">
        <w:rPr>
          <w:rFonts w:ascii="Times New Roman" w:hAnsi="Times New Roman" w:cs="Times New Roman"/>
        </w:rPr>
        <w:t xml:space="preserve"> полем GF(2),коэффициенты которых складывались и </w:t>
      </w:r>
      <w:proofErr w:type="spellStart"/>
      <w:r w:rsidRPr="00F03148">
        <w:rPr>
          <w:rFonts w:ascii="Times New Roman" w:hAnsi="Times New Roman" w:cs="Times New Roman"/>
        </w:rPr>
        <w:t>умножа-лись</w:t>
      </w:r>
      <w:proofErr w:type="spellEnd"/>
      <w:r w:rsidRPr="00F03148">
        <w:rPr>
          <w:rFonts w:ascii="Times New Roman" w:hAnsi="Times New Roman" w:cs="Times New Roman"/>
        </w:rPr>
        <w:t xml:space="preserve"> по правилам сложения и умножения элементов GF(2). В то же время все приведенные выше операции справедливы для многочленов над полем GF(2n</w:t>
      </w:r>
      <w:proofErr w:type="gramStart"/>
      <w:r w:rsidRPr="00F03148">
        <w:rPr>
          <w:rFonts w:ascii="Times New Roman" w:hAnsi="Times New Roman" w:cs="Times New Roman"/>
        </w:rPr>
        <w:t>),которое</w:t>
      </w:r>
      <w:proofErr w:type="gramEnd"/>
      <w:r w:rsidRPr="00F03148">
        <w:rPr>
          <w:rFonts w:ascii="Times New Roman" w:hAnsi="Times New Roman" w:cs="Times New Roman"/>
        </w:rPr>
        <w:t xml:space="preserve"> является расширением поля GF(2)</w:t>
      </w:r>
    </w:p>
    <w:p w:rsidR="00AF2C66" w:rsidRDefault="00AF2C66" w:rsidP="00AF2C66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F03148">
        <w:rPr>
          <w:rFonts w:ascii="Times New Roman" w:eastAsia="Times New Roman" w:hAnsi="Times New Roman" w:cs="Times New Roman"/>
          <w:lang w:eastAsia="ru-RU"/>
        </w:rPr>
        <w:t>Сложение (х5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+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х4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+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х2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+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х) + (х3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+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х2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+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х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+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1) = х5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+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х4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+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х3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+</w:t>
      </w:r>
      <w:r w:rsidRPr="006B28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 xml:space="preserve">12. </w:t>
      </w:r>
    </w:p>
    <w:p w:rsidR="00AF2C66" w:rsidRDefault="00AF2C66" w:rsidP="00AF2C66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F03148">
        <w:rPr>
          <w:rFonts w:ascii="Times New Roman" w:eastAsia="Times New Roman" w:hAnsi="Times New Roman" w:cs="Times New Roman"/>
          <w:lang w:eastAsia="ru-RU"/>
        </w:rPr>
        <w:t>Вычитание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F03148">
        <w:rPr>
          <w:rFonts w:ascii="Times New Roman" w:eastAsia="Times New Roman" w:hAnsi="Times New Roman" w:cs="Times New Roman"/>
          <w:lang w:eastAsia="ru-RU"/>
        </w:rPr>
        <w:t>совершается аналогично.</w:t>
      </w:r>
    </w:p>
    <w:p w:rsidR="00AF2C66" w:rsidRPr="00F03148" w:rsidRDefault="00AF2C66" w:rsidP="00AF2C66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F03148">
        <w:rPr>
          <w:rFonts w:ascii="Times New Roman" w:eastAsia="Times New Roman" w:hAnsi="Times New Roman" w:cs="Times New Roman"/>
          <w:lang w:eastAsia="ru-RU"/>
        </w:rPr>
        <w:t xml:space="preserve">Умножение полиномов производится по </w:t>
      </w:r>
      <w:proofErr w:type="spellStart"/>
      <w:r w:rsidRPr="006B28D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mod</w:t>
      </w:r>
      <w:proofErr w:type="spellEnd"/>
      <w:r w:rsidRPr="00F03148">
        <w:rPr>
          <w:rFonts w:ascii="Times New Roman" w:eastAsia="Times New Roman" w:hAnsi="Times New Roman" w:cs="Times New Roman"/>
          <w:lang w:eastAsia="ru-RU"/>
        </w:rPr>
        <w:t>(хn+1), т.е. за результат берется остаток от деления результата обычного умножения полиномов на двучлен хn+1</w:t>
      </w:r>
      <w:r w:rsidRPr="00F03148">
        <w:tab/>
      </w:r>
    </w:p>
    <w:p w:rsidR="00AF2C66" w:rsidRPr="00520D00" w:rsidRDefault="00AF2C66" w:rsidP="00AF2C6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520D00">
        <w:rPr>
          <w:rFonts w:ascii="Times New Roman" w:hAnsi="Times New Roman" w:cs="Times New Roman"/>
        </w:rPr>
        <w:t xml:space="preserve">Неприводимые многочлены </w:t>
      </w:r>
      <w:r w:rsidRPr="00520D00">
        <w:rPr>
          <w:rFonts w:ascii="Times New Roman" w:hAnsi="Times New Roman" w:cs="Times New Roman"/>
        </w:rPr>
        <w:br/>
        <w:t xml:space="preserve">Многочлен </w:t>
      </w:r>
      <w:r w:rsidRPr="00520D00">
        <w:rPr>
          <w:rFonts w:ascii="Times New Roman" w:hAnsi="Times New Roman" w:cs="Times New Roman"/>
          <w:lang w:val="en-US"/>
        </w:rPr>
        <w:t>p</w:t>
      </w:r>
      <w:r w:rsidRPr="00520D00">
        <w:rPr>
          <w:rFonts w:ascii="Times New Roman" w:hAnsi="Times New Roman" w:cs="Times New Roman"/>
        </w:rPr>
        <w:t>(</w:t>
      </w:r>
      <w:r w:rsidRPr="00520D00">
        <w:rPr>
          <w:rFonts w:ascii="Times New Roman" w:hAnsi="Times New Roman" w:cs="Times New Roman"/>
          <w:lang w:val="en-US"/>
        </w:rPr>
        <w:t>x</w:t>
      </w:r>
      <w:r w:rsidRPr="00520D00">
        <w:rPr>
          <w:rFonts w:ascii="Times New Roman" w:hAnsi="Times New Roman" w:cs="Times New Roman"/>
        </w:rPr>
        <w:t xml:space="preserve">1, </w:t>
      </w:r>
      <w:r w:rsidRPr="00520D00">
        <w:rPr>
          <w:rFonts w:ascii="Times New Roman" w:hAnsi="Times New Roman" w:cs="Times New Roman"/>
          <w:lang w:val="en-US"/>
        </w:rPr>
        <w:t>x</w:t>
      </w:r>
      <w:r w:rsidRPr="00520D00">
        <w:rPr>
          <w:rFonts w:ascii="Times New Roman" w:hAnsi="Times New Roman" w:cs="Times New Roman"/>
        </w:rPr>
        <w:t xml:space="preserve">2, …, </w:t>
      </w:r>
      <w:proofErr w:type="spellStart"/>
      <w:r w:rsidRPr="00520D00">
        <w:rPr>
          <w:rFonts w:ascii="Times New Roman" w:hAnsi="Times New Roman" w:cs="Times New Roman"/>
          <w:lang w:val="en-US"/>
        </w:rPr>
        <w:t>xn</w:t>
      </w:r>
      <w:proofErr w:type="spellEnd"/>
      <w:r w:rsidRPr="00520D00">
        <w:rPr>
          <w:rFonts w:ascii="Times New Roman" w:hAnsi="Times New Roman" w:cs="Times New Roman"/>
        </w:rPr>
        <w:t xml:space="preserve">) </w:t>
      </w:r>
      <w:r w:rsidRPr="00520D00">
        <w:rPr>
          <w:rStyle w:val="mwe-math-mathml-inline"/>
          <w:rFonts w:ascii="Times New Roman" w:hAnsi="Times New Roman" w:cs="Times New Roman"/>
          <w:vanish/>
        </w:rPr>
        <w:t xml:space="preserve">p ( x 1 , x 2 , . . , x n ) {\displaystyle p(x_{1},x_{2},..,x_{n})} </w:t>
      </w:r>
      <w:r w:rsidRPr="00520D00">
        <w:rPr>
          <w:rFonts w:ascii="Times New Roman" w:hAnsi="Times New Roman" w:cs="Times New Roman"/>
        </w:rPr>
        <w:t xml:space="preserve">от </w:t>
      </w:r>
      <w:r w:rsidRPr="00520D00">
        <w:rPr>
          <w:rFonts w:ascii="Times New Roman" w:hAnsi="Times New Roman" w:cs="Times New Roman"/>
          <w:lang w:val="en-US"/>
        </w:rPr>
        <w:t>n</w:t>
      </w:r>
      <w:r w:rsidRPr="00520D00">
        <w:rPr>
          <w:rFonts w:ascii="Times New Roman" w:hAnsi="Times New Roman" w:cs="Times New Roman"/>
        </w:rPr>
        <w:t xml:space="preserve"> </w:t>
      </w:r>
      <w:r w:rsidRPr="00520D00">
        <w:rPr>
          <w:rStyle w:val="mwe-math-mathml-inline"/>
          <w:rFonts w:ascii="Times New Roman" w:hAnsi="Times New Roman" w:cs="Times New Roman"/>
          <w:vanish/>
        </w:rPr>
        <w:t xml:space="preserve">n {\displaystyle n} </w:t>
      </w:r>
      <w:r w:rsidRPr="00520D00">
        <w:rPr>
          <w:rFonts w:ascii="Times New Roman" w:hAnsi="Times New Roman" w:cs="Times New Roman"/>
        </w:rPr>
        <w:t xml:space="preserve">переменных над полем </w:t>
      </w:r>
      <w:r w:rsidRPr="00520D00">
        <w:rPr>
          <w:rFonts w:ascii="Times New Roman" w:hAnsi="Times New Roman" w:cs="Times New Roman"/>
          <w:lang w:val="en-US"/>
        </w:rPr>
        <w:t>k</w:t>
      </w:r>
      <w:r w:rsidRPr="00520D00">
        <w:rPr>
          <w:rFonts w:ascii="Times New Roman" w:hAnsi="Times New Roman" w:cs="Times New Roman"/>
        </w:rPr>
        <w:t xml:space="preserve"> </w:t>
      </w:r>
      <w:r w:rsidRPr="00520D00">
        <w:rPr>
          <w:rStyle w:val="mwe-math-mathml-inline"/>
          <w:rFonts w:ascii="Times New Roman" w:hAnsi="Times New Roman" w:cs="Times New Roman"/>
          <w:vanish/>
        </w:rPr>
        <w:t xml:space="preserve">k {\displaystyle k} </w:t>
      </w:r>
      <w:r w:rsidRPr="00520D00">
        <w:rPr>
          <w:rFonts w:ascii="Times New Roman" w:hAnsi="Times New Roman" w:cs="Times New Roman"/>
        </w:rPr>
        <w:t>называется неприводимым над полем</w:t>
      </w:r>
      <w:r w:rsidRPr="00520D00">
        <w:rPr>
          <w:rFonts w:ascii="Times New Roman" w:hAnsi="Times New Roman" w:cs="Times New Roman"/>
          <w:b/>
          <w:bCs/>
        </w:rPr>
        <w:t xml:space="preserve"> </w:t>
      </w:r>
      <w:r w:rsidRPr="00520D00">
        <w:rPr>
          <w:rFonts w:ascii="Times New Roman" w:hAnsi="Times New Roman" w:cs="Times New Roman"/>
        </w:rPr>
        <w:t xml:space="preserve"> </w:t>
      </w:r>
      <w:r w:rsidRPr="00520D00">
        <w:rPr>
          <w:rStyle w:val="mwe-math-mathml-inline"/>
          <w:rFonts w:ascii="Times New Roman" w:hAnsi="Times New Roman" w:cs="Times New Roman"/>
          <w:vanish/>
        </w:rPr>
        <w:t xml:space="preserve">k {\displaystyle k} </w:t>
      </w:r>
      <w:r w:rsidRPr="00520D00">
        <w:rPr>
          <w:rStyle w:val="mwe-math-mathml-inline"/>
          <w:rFonts w:ascii="Times New Roman" w:hAnsi="Times New Roman" w:cs="Times New Roman"/>
          <w:lang w:val="en-US"/>
        </w:rPr>
        <w:t>k</w:t>
      </w:r>
      <w:r w:rsidRPr="00520D00">
        <w:rPr>
          <w:rFonts w:ascii="Times New Roman" w:hAnsi="Times New Roman" w:cs="Times New Roman"/>
        </w:rPr>
        <w:t xml:space="preserve">, если он является простым элементом кольца </w:t>
      </w:r>
      <w:r w:rsidRPr="00520D00">
        <w:rPr>
          <w:rStyle w:val="mwe-math-mathml-inline"/>
          <w:rFonts w:ascii="Times New Roman" w:hAnsi="Times New Roman" w:cs="Times New Roman"/>
          <w:vanish/>
        </w:rPr>
        <w:t xml:space="preserve">k [ x 1 , x 2 , . . , x n ] {\displaystyle k[x_{1},x_{2},..,x_{n}]} </w:t>
      </w:r>
      <w:r w:rsidRPr="00520D00">
        <w:rPr>
          <w:rStyle w:val="mwe-math-mathml-inline"/>
          <w:rFonts w:ascii="Times New Roman" w:hAnsi="Times New Roman" w:cs="Times New Roman"/>
          <w:lang w:val="en-US"/>
        </w:rPr>
        <w:t>k</w:t>
      </w:r>
      <w:r w:rsidRPr="00520D00">
        <w:rPr>
          <w:rStyle w:val="mwe-math-mathml-inline"/>
          <w:rFonts w:ascii="Times New Roman" w:hAnsi="Times New Roman" w:cs="Times New Roman"/>
        </w:rPr>
        <w:t>(</w:t>
      </w:r>
      <w:r w:rsidRPr="00520D00">
        <w:rPr>
          <w:rStyle w:val="mwe-math-mathml-inline"/>
          <w:rFonts w:ascii="Times New Roman" w:hAnsi="Times New Roman" w:cs="Times New Roman"/>
          <w:lang w:val="en-US"/>
        </w:rPr>
        <w:t>x</w:t>
      </w:r>
      <w:r w:rsidRPr="00520D00">
        <w:rPr>
          <w:rStyle w:val="mwe-math-mathml-inline"/>
          <w:rFonts w:ascii="Times New Roman" w:hAnsi="Times New Roman" w:cs="Times New Roman"/>
        </w:rPr>
        <w:t xml:space="preserve">1, </w:t>
      </w:r>
      <w:r w:rsidRPr="00520D00">
        <w:rPr>
          <w:rStyle w:val="mwe-math-mathml-inline"/>
          <w:rFonts w:ascii="Times New Roman" w:hAnsi="Times New Roman" w:cs="Times New Roman"/>
          <w:lang w:val="en-US"/>
        </w:rPr>
        <w:t>x</w:t>
      </w:r>
      <w:r w:rsidRPr="00520D00">
        <w:rPr>
          <w:rStyle w:val="mwe-math-mathml-inline"/>
          <w:rFonts w:ascii="Times New Roman" w:hAnsi="Times New Roman" w:cs="Times New Roman"/>
        </w:rPr>
        <w:t xml:space="preserve">2, …, </w:t>
      </w:r>
      <w:proofErr w:type="spellStart"/>
      <w:r w:rsidRPr="00520D00">
        <w:rPr>
          <w:rStyle w:val="mwe-math-mathml-inline"/>
          <w:rFonts w:ascii="Times New Roman" w:hAnsi="Times New Roman" w:cs="Times New Roman"/>
          <w:lang w:val="en-US"/>
        </w:rPr>
        <w:t>xn</w:t>
      </w:r>
      <w:proofErr w:type="spellEnd"/>
      <w:r w:rsidRPr="00520D00">
        <w:rPr>
          <w:rStyle w:val="mwe-math-mathml-inline"/>
          <w:rFonts w:ascii="Times New Roman" w:hAnsi="Times New Roman" w:cs="Times New Roman"/>
        </w:rPr>
        <w:t>)</w:t>
      </w:r>
      <w:r w:rsidRPr="00520D00">
        <w:rPr>
          <w:rFonts w:ascii="Times New Roman" w:hAnsi="Times New Roman" w:cs="Times New Roman"/>
        </w:rPr>
        <w:t xml:space="preserve">, то есть не является константой и не представим в виде произведения </w:t>
      </w:r>
      <w:r w:rsidRPr="00520D00">
        <w:rPr>
          <w:rStyle w:val="mwe-math-mathml-inline"/>
          <w:rFonts w:ascii="Times New Roman" w:hAnsi="Times New Roman" w:cs="Times New Roman"/>
          <w:vanish/>
        </w:rPr>
        <w:t xml:space="preserve">p = q r {\displaystyle p=qr} </w:t>
      </w:r>
      <w:r w:rsidRPr="00520D00">
        <w:rPr>
          <w:rStyle w:val="mwe-math-mathml-inline"/>
          <w:rFonts w:ascii="Times New Roman" w:hAnsi="Times New Roman" w:cs="Times New Roman"/>
          <w:lang w:val="en-US"/>
        </w:rPr>
        <w:t>p</w:t>
      </w:r>
      <w:r w:rsidRPr="00520D00">
        <w:rPr>
          <w:rStyle w:val="mwe-math-mathml-inline"/>
          <w:rFonts w:ascii="Times New Roman" w:hAnsi="Times New Roman" w:cs="Times New Roman"/>
        </w:rPr>
        <w:t xml:space="preserve"> = </w:t>
      </w:r>
      <w:r w:rsidRPr="00520D00">
        <w:rPr>
          <w:rStyle w:val="mwe-math-mathml-inline"/>
          <w:rFonts w:ascii="Times New Roman" w:hAnsi="Times New Roman" w:cs="Times New Roman"/>
          <w:lang w:val="en-US"/>
        </w:rPr>
        <w:t>q</w:t>
      </w:r>
      <w:r w:rsidRPr="00520D00">
        <w:rPr>
          <w:rStyle w:val="mwe-math-mathml-inline"/>
          <w:rFonts w:ascii="Times New Roman" w:hAnsi="Times New Roman" w:cs="Times New Roman"/>
        </w:rPr>
        <w:t>*</w:t>
      </w:r>
      <w:r w:rsidRPr="00520D00">
        <w:rPr>
          <w:rStyle w:val="mwe-math-mathml-inline"/>
          <w:rFonts w:ascii="Times New Roman" w:hAnsi="Times New Roman" w:cs="Times New Roman"/>
          <w:lang w:val="en-US"/>
        </w:rPr>
        <w:t>r</w:t>
      </w:r>
      <w:r w:rsidRPr="00520D00">
        <w:rPr>
          <w:rFonts w:ascii="Times New Roman" w:hAnsi="Times New Roman" w:cs="Times New Roman"/>
        </w:rPr>
        <w:t xml:space="preserve">, где </w:t>
      </w:r>
      <w:r w:rsidRPr="00520D00">
        <w:rPr>
          <w:rFonts w:ascii="Times New Roman" w:hAnsi="Times New Roman" w:cs="Times New Roman"/>
          <w:lang w:val="en-US"/>
        </w:rPr>
        <w:t>q</w:t>
      </w:r>
      <w:r w:rsidRPr="00520D00">
        <w:rPr>
          <w:rFonts w:ascii="Times New Roman" w:hAnsi="Times New Roman" w:cs="Times New Roman"/>
        </w:rPr>
        <w:t xml:space="preserve"> </w:t>
      </w:r>
      <w:r w:rsidRPr="00520D00">
        <w:rPr>
          <w:rStyle w:val="mwe-math-mathml-inline"/>
          <w:rFonts w:ascii="Times New Roman" w:hAnsi="Times New Roman" w:cs="Times New Roman"/>
          <w:vanish/>
        </w:rPr>
        <w:t xml:space="preserve">q {\displaystyle q} </w:t>
      </w:r>
      <w:r w:rsidRPr="00520D00">
        <w:rPr>
          <w:rFonts w:ascii="Times New Roman" w:hAnsi="Times New Roman" w:cs="Times New Roman"/>
        </w:rPr>
        <w:t xml:space="preserve">и </w:t>
      </w:r>
      <w:r w:rsidRPr="00520D00">
        <w:rPr>
          <w:rFonts w:ascii="Times New Roman" w:hAnsi="Times New Roman" w:cs="Times New Roman"/>
          <w:lang w:val="en-US"/>
        </w:rPr>
        <w:t>r</w:t>
      </w:r>
      <w:r w:rsidRPr="00520D00">
        <w:rPr>
          <w:rFonts w:ascii="Times New Roman" w:hAnsi="Times New Roman" w:cs="Times New Roman"/>
        </w:rPr>
        <w:t xml:space="preserve"> </w:t>
      </w:r>
      <w:r w:rsidRPr="00520D00">
        <w:rPr>
          <w:rStyle w:val="mwe-math-mathml-inline"/>
          <w:rFonts w:ascii="Times New Roman" w:hAnsi="Times New Roman" w:cs="Times New Roman"/>
          <w:vanish/>
        </w:rPr>
        <w:t xml:space="preserve">r {\displaystyle r} </w:t>
      </w:r>
      <w:r w:rsidRPr="00520D00">
        <w:rPr>
          <w:rFonts w:ascii="Times New Roman" w:hAnsi="Times New Roman" w:cs="Times New Roman"/>
        </w:rPr>
        <w:t xml:space="preserve">― многочлены с коэффициентами из </w:t>
      </w:r>
      <w:r w:rsidRPr="00520D00">
        <w:rPr>
          <w:rStyle w:val="mwe-math-mathml-inline"/>
          <w:rFonts w:ascii="Times New Roman" w:hAnsi="Times New Roman" w:cs="Times New Roman"/>
          <w:vanish/>
        </w:rPr>
        <w:t xml:space="preserve">k {\displaystyle k} </w:t>
      </w:r>
      <w:r w:rsidRPr="00520D00">
        <w:rPr>
          <w:rStyle w:val="mwe-math-mathml-inline"/>
          <w:rFonts w:ascii="Times New Roman" w:hAnsi="Times New Roman" w:cs="Times New Roman"/>
          <w:lang w:val="en-US"/>
        </w:rPr>
        <w:t>k</w:t>
      </w:r>
      <w:r w:rsidRPr="00520D00">
        <w:rPr>
          <w:rFonts w:ascii="Times New Roman" w:hAnsi="Times New Roman" w:cs="Times New Roman"/>
        </w:rPr>
        <w:t>, отличные от констант.</w:t>
      </w:r>
    </w:p>
    <w:p w:rsidR="00AF2C66" w:rsidRPr="006757F2" w:rsidRDefault="00AF2C66" w:rsidP="00AF2C66">
      <w:pPr>
        <w:pStyle w:val="a3"/>
        <w:numPr>
          <w:ilvl w:val="0"/>
          <w:numId w:val="2"/>
        </w:numPr>
      </w:pPr>
      <w:r>
        <w:lastRenderedPageBreak/>
        <w:t xml:space="preserve">Рассматривается </w:t>
      </w:r>
      <w:r w:rsidRPr="006757F2">
        <w:t>кольцо многочленов</w:t>
      </w:r>
      <w:r>
        <w:t xml:space="preserve"> </w:t>
      </w:r>
      <w:r>
        <w:rPr>
          <w:lang w:val="en-US"/>
        </w:rPr>
        <w:t>K</w:t>
      </w:r>
      <w:r w:rsidRPr="006757F2">
        <w:t>[</w:t>
      </w:r>
      <w:r>
        <w:rPr>
          <w:lang w:val="en-US"/>
        </w:rPr>
        <w:t>x</w:t>
      </w:r>
      <w:r w:rsidRPr="006757F2">
        <w:t>]</w:t>
      </w:r>
      <w:r>
        <w:t xml:space="preserve"> </w:t>
      </w:r>
      <w:r>
        <w:rPr>
          <w:rStyle w:val="mwe-math-mathml-inline"/>
          <w:vanish/>
        </w:rPr>
        <w:t xml:space="preserve">K [ x ] {\displaystyle K[x]} </w:t>
      </w:r>
      <w:r>
        <w:t xml:space="preserve">над </w:t>
      </w:r>
      <w:r w:rsidRPr="006757F2">
        <w:t xml:space="preserve">полем </w:t>
      </w:r>
      <w:r>
        <w:rPr>
          <w:lang w:val="en-US"/>
        </w:rPr>
        <w:t>K</w:t>
      </w:r>
      <w:r>
        <w:t xml:space="preserve"> </w:t>
      </w:r>
      <w:r>
        <w:rPr>
          <w:rStyle w:val="mwe-math-mathml-inline"/>
          <w:vanish/>
        </w:rPr>
        <w:t xml:space="preserve">K {\displaystyle K} </w:t>
      </w:r>
      <w:r>
        <w:t xml:space="preserve">. Два </w:t>
      </w:r>
      <w:r w:rsidRPr="006757F2">
        <w:t xml:space="preserve">многочлена </w:t>
      </w:r>
      <w:r>
        <w:rPr>
          <w:lang w:val="en-US"/>
        </w:rPr>
        <w:t>g</w:t>
      </w:r>
      <w:r w:rsidRPr="006757F2">
        <w:t>1</w:t>
      </w:r>
      <w:r>
        <w:t xml:space="preserve"> </w:t>
      </w:r>
      <w:r>
        <w:rPr>
          <w:rStyle w:val="mwe-math-mathml-inline"/>
          <w:vanish/>
        </w:rPr>
        <w:t xml:space="preserve">g 1 {\displaystyle g_{1}} </w:t>
      </w:r>
      <w:r>
        <w:t>и</w:t>
      </w:r>
      <w:r w:rsidRPr="006757F2">
        <w:t xml:space="preserve"> </w:t>
      </w:r>
      <w:r>
        <w:rPr>
          <w:lang w:val="en-US"/>
        </w:rPr>
        <w:t>g</w:t>
      </w:r>
      <w:r w:rsidRPr="006757F2">
        <w:t>2</w:t>
      </w:r>
      <w:r>
        <w:t xml:space="preserve"> </w:t>
      </w:r>
      <w:r>
        <w:rPr>
          <w:rStyle w:val="mwe-math-mathml-inline"/>
          <w:vanish/>
        </w:rPr>
        <w:t xml:space="preserve">g 2 {\displaystyle g_{2}} </w:t>
      </w:r>
      <w:r>
        <w:t xml:space="preserve">, принадлежащие выбранному кольцу, называются </w:t>
      </w:r>
      <w:r>
        <w:rPr>
          <w:b/>
          <w:bCs/>
        </w:rPr>
        <w:t>сравнимыми</w:t>
      </w:r>
      <w:r>
        <w:t xml:space="preserve"> по модулю </w:t>
      </w:r>
      <w:r w:rsidRPr="006757F2">
        <w:t>многочлена</w:t>
      </w:r>
      <w:r>
        <w:t xml:space="preserve"> </w:t>
      </w:r>
      <w:r>
        <w:rPr>
          <w:rStyle w:val="mwe-math-mathml-inline"/>
          <w:vanish/>
        </w:rPr>
        <w:t xml:space="preserve">f {\displaystyle f} </w:t>
      </w:r>
      <w:r>
        <w:rPr>
          <w:lang w:val="en-US"/>
        </w:rPr>
        <w:t>f</w:t>
      </w:r>
      <w:r w:rsidRPr="006757F2">
        <w:t>,</w:t>
      </w:r>
      <w:r>
        <w:t xml:space="preserve"> если их разность</w:t>
      </w:r>
      <w:r w:rsidRPr="006757F2">
        <w:t xml:space="preserve"> </w:t>
      </w:r>
      <w:r>
        <w:rPr>
          <w:lang w:val="en-US"/>
        </w:rPr>
        <w:t>g</w:t>
      </w:r>
      <w:r w:rsidRPr="006757F2">
        <w:t xml:space="preserve">1 </w:t>
      </w:r>
      <w:r>
        <w:t>–</w:t>
      </w:r>
      <w:r w:rsidRPr="006757F2">
        <w:t xml:space="preserve"> </w:t>
      </w:r>
      <w:r>
        <w:rPr>
          <w:lang w:val="en-US"/>
        </w:rPr>
        <w:t>g</w:t>
      </w:r>
      <w:r w:rsidRPr="006757F2">
        <w:t>2</w:t>
      </w:r>
      <w:r>
        <w:t xml:space="preserve"> </w:t>
      </w:r>
      <w:r>
        <w:rPr>
          <w:rStyle w:val="mwe-math-mathml-inline"/>
          <w:vanish/>
        </w:rPr>
        <w:t xml:space="preserve">g 1 − g 2 {\displaystyle g_{1}-g_{2}} </w:t>
      </w:r>
      <w:r w:rsidRPr="006757F2">
        <w:t>делится</w:t>
      </w:r>
      <w:r>
        <w:t xml:space="preserve"> на</w:t>
      </w:r>
      <w:r w:rsidRPr="006757F2">
        <w:t xml:space="preserve"> </w:t>
      </w:r>
      <w:r>
        <w:rPr>
          <w:lang w:val="en-US"/>
        </w:rPr>
        <w:t>f</w:t>
      </w:r>
      <w:r>
        <w:t xml:space="preserve"> </w:t>
      </w:r>
      <w:r>
        <w:rPr>
          <w:rStyle w:val="mwe-math-mathml-inline"/>
          <w:vanish/>
        </w:rPr>
        <w:t xml:space="preserve">f {\displaystyle f} </w:t>
      </w:r>
      <w:r>
        <w:t xml:space="preserve">без остатка. Сравнение обозначается следующим образом: </w:t>
      </w:r>
      <w:r>
        <w:tab/>
      </w:r>
      <w:r>
        <w:rPr>
          <w:lang w:val="en-US"/>
        </w:rPr>
        <w:t>g</w:t>
      </w:r>
      <w:r w:rsidRPr="006757F2">
        <w:t xml:space="preserve">1 == </w:t>
      </w:r>
      <w:r>
        <w:rPr>
          <w:lang w:val="en-US"/>
        </w:rPr>
        <w:t>g</w:t>
      </w:r>
      <w:r w:rsidRPr="006757F2">
        <w:t>2 (</w:t>
      </w:r>
      <w:r>
        <w:rPr>
          <w:lang w:val="en-US"/>
        </w:rPr>
        <w:t>mod</w:t>
      </w:r>
      <w:r w:rsidRPr="006757F2">
        <w:t xml:space="preserve"> </w:t>
      </w:r>
      <w:r>
        <w:rPr>
          <w:lang w:val="en-US"/>
        </w:rPr>
        <w:t>f</w:t>
      </w:r>
      <w:r w:rsidRPr="006757F2">
        <w:t>)</w:t>
      </w:r>
      <w:r>
        <w:br/>
        <w:t xml:space="preserve">Так же, как и в кольце целых чисел, такие сравнения можно складывать, вычитать и перемножать </w:t>
      </w:r>
    </w:p>
    <w:p w:rsidR="00AF2C66" w:rsidRPr="00181D0E" w:rsidRDefault="00AF2C66" w:rsidP="00AF2C66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520D00">
        <w:rPr>
          <w:rFonts w:ascii="Times New Roman" w:hAnsi="Times New Roman" w:cs="Times New Roman"/>
          <w:color w:val="333333"/>
          <w:shd w:val="clear" w:color="auto" w:fill="FFFFFF"/>
        </w:rPr>
        <w:t xml:space="preserve">определение примитивного циклического кода </w:t>
      </w:r>
      <w:r w:rsidRPr="00520D00">
        <w:rPr>
          <w:rFonts w:ascii="Times New Roman" w:hAnsi="Times New Roman" w:cs="Times New Roman"/>
          <w:color w:val="333333"/>
          <w:shd w:val="clear" w:color="auto" w:fill="FFFFFF"/>
        </w:rPr>
        <w:br/>
      </w:r>
      <w:r w:rsidRPr="00520D00">
        <w:rPr>
          <w:rFonts w:ascii="Times New Roman" w:hAnsi="Times New Roman" w:cs="Times New Roman"/>
          <w:color w:val="222222"/>
          <w:shd w:val="clear" w:color="auto" w:fill="FFFFFF"/>
        </w:rPr>
        <w:t>Циклический код — </w:t>
      </w:r>
      <w:r w:rsidRPr="00520D00">
        <w:rPr>
          <w:rFonts w:ascii="Times New Roman" w:hAnsi="Times New Roman" w:cs="Times New Roman"/>
          <w:shd w:val="clear" w:color="auto" w:fill="FFFFFF"/>
        </w:rPr>
        <w:t>линейный</w:t>
      </w:r>
      <w:r w:rsidRPr="00520D00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520D00">
        <w:rPr>
          <w:rFonts w:ascii="Times New Roman" w:hAnsi="Times New Roman" w:cs="Times New Roman"/>
          <w:shd w:val="clear" w:color="auto" w:fill="FFFFFF"/>
        </w:rPr>
        <w:t>блочный код</w:t>
      </w:r>
      <w:r w:rsidRPr="00520D00">
        <w:rPr>
          <w:rFonts w:ascii="Times New Roman" w:hAnsi="Times New Roman" w:cs="Times New Roman"/>
          <w:color w:val="222222"/>
          <w:shd w:val="clear" w:color="auto" w:fill="FFFFFF"/>
        </w:rPr>
        <w:t>, обладающий свойством цикличности, то есть каждая </w:t>
      </w:r>
      <w:r w:rsidRPr="00520D00">
        <w:rPr>
          <w:rFonts w:ascii="Times New Roman" w:hAnsi="Times New Roman" w:cs="Times New Roman"/>
          <w:shd w:val="clear" w:color="auto" w:fill="FFFFFF"/>
        </w:rPr>
        <w:t>циклическая перестановка</w:t>
      </w:r>
      <w:r w:rsidRPr="00520D00">
        <w:rPr>
          <w:rFonts w:ascii="Times New Roman" w:hAnsi="Times New Roman" w:cs="Times New Roman"/>
          <w:color w:val="222222"/>
          <w:shd w:val="clear" w:color="auto" w:fill="FFFFFF"/>
        </w:rPr>
        <w:t> кодового слова также является кодовым словом. Используется для преобразования информации для защиты её от ошибок </w:t>
      </w:r>
    </w:p>
    <w:p w:rsidR="00AF2C66" w:rsidRPr="00181D0E" w:rsidRDefault="00AF2C66" w:rsidP="00AF2C66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81D0E">
        <w:rPr>
          <w:rFonts w:ascii="Times New Roman" w:eastAsia="Times New Roman" w:hAnsi="Times New Roman" w:cs="Times New Roman"/>
          <w:lang w:eastAsia="ru-RU"/>
        </w:rPr>
        <w:t xml:space="preserve">Ключи к1 и к2 первоначально замкнуты, а ключ к3 – разомкнут. Исходная комбинация через ключ к1 поступает на выход и через входной сумматор на сдвиговый регистр, где и образуется контрольные символы. Затем ключ к2 замыкается, а к1 и к3 размыкаются. Контрольные </w:t>
      </w:r>
      <w:proofErr w:type="gramStart"/>
      <w:r w:rsidRPr="00181D0E">
        <w:rPr>
          <w:rFonts w:ascii="Times New Roman" w:eastAsia="Times New Roman" w:hAnsi="Times New Roman" w:cs="Times New Roman"/>
          <w:lang w:eastAsia="ru-RU"/>
        </w:rPr>
        <w:t>символы  подаются</w:t>
      </w:r>
      <w:proofErr w:type="gramEnd"/>
      <w:r w:rsidRPr="00181D0E">
        <w:rPr>
          <w:rFonts w:ascii="Times New Roman" w:eastAsia="Times New Roman" w:hAnsi="Times New Roman" w:cs="Times New Roman"/>
          <w:lang w:eastAsia="ru-RU"/>
        </w:rPr>
        <w:t xml:space="preserve"> на выход в след, за информационными символами.</w:t>
      </w:r>
    </w:p>
    <w:p w:rsidR="00AF2C66" w:rsidRPr="00C73DE6" w:rsidRDefault="00AF2C66" w:rsidP="00AF2C66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E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73DE6">
        <w:rPr>
          <w:noProof/>
          <w:lang w:eastAsia="ru-RU"/>
        </w:rPr>
        <w:drawing>
          <wp:inline distT="0" distB="0" distL="0" distR="0" wp14:anchorId="22F700EA" wp14:editId="78EAD198">
            <wp:extent cx="4366260" cy="14533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37" cy="152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C66" w:rsidRPr="00520D00" w:rsidRDefault="00AF2C66" w:rsidP="00AF2C6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520D00">
        <w:rPr>
          <w:rFonts w:ascii="Times New Roman" w:hAnsi="Times New Roman" w:cs="Times New Roman"/>
        </w:rPr>
        <w:t>определение порождающего многочлена циклического кода</w:t>
      </w:r>
      <w:r w:rsidRPr="00520D00">
        <w:rPr>
          <w:rFonts w:ascii="Times New Roman" w:hAnsi="Times New Roman" w:cs="Times New Roman"/>
        </w:rPr>
        <w:br/>
        <w:t>Нормированный ненулевой многочлен g(x) наименьшей степени из множества многочленов циклического кода называется порождающим многочленом циклического кода.</w:t>
      </w:r>
    </w:p>
    <w:p w:rsidR="00AF2C66" w:rsidRPr="00520D00" w:rsidRDefault="00AF2C66" w:rsidP="00AF2C6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520D00">
        <w:rPr>
          <w:rFonts w:ascii="Times New Roman" w:hAnsi="Times New Roman" w:cs="Times New Roman"/>
        </w:rPr>
        <w:t>определение проверочного многочлена циклического кода</w:t>
      </w:r>
      <w:r w:rsidRPr="00520D00">
        <w:rPr>
          <w:rFonts w:ascii="Times New Roman" w:hAnsi="Times New Roman" w:cs="Times New Roman"/>
        </w:rPr>
        <w:br/>
        <w:t>Пусть С – циклический код с порождающим многочленом </w:t>
      </w:r>
      <w:r>
        <w:rPr>
          <w:rFonts w:ascii="Times New Roman" w:hAnsi="Times New Roman" w:cs="Times New Roman"/>
          <w:noProof/>
          <w:lang w:val="en-US"/>
        </w:rPr>
        <w:t>g</w:t>
      </w:r>
      <w:r w:rsidRPr="006C3C2B">
        <w:rPr>
          <w:rFonts w:ascii="Times New Roman" w:hAnsi="Times New Roman" w:cs="Times New Roman"/>
          <w:noProof/>
        </w:rPr>
        <w:t>(</w:t>
      </w:r>
      <w:r>
        <w:rPr>
          <w:rFonts w:ascii="Times New Roman" w:hAnsi="Times New Roman" w:cs="Times New Roman"/>
          <w:noProof/>
          <w:lang w:val="en-US"/>
        </w:rPr>
        <w:t>x</w:t>
      </w:r>
      <w:r w:rsidRPr="006C3C2B">
        <w:rPr>
          <w:rFonts w:ascii="Times New Roman" w:hAnsi="Times New Roman" w:cs="Times New Roman"/>
          <w:noProof/>
        </w:rPr>
        <w:t>)</w:t>
      </w:r>
      <w:r w:rsidRPr="00520D00">
        <w:rPr>
          <w:rFonts w:ascii="Times New Roman" w:hAnsi="Times New Roman" w:cs="Times New Roman"/>
        </w:rPr>
        <w:t> и длиной кодового слова равной </w:t>
      </w:r>
      <w:r>
        <w:rPr>
          <w:rFonts w:ascii="Times New Roman" w:hAnsi="Times New Roman" w:cs="Times New Roman"/>
          <w:noProof/>
          <w:lang w:val="en-US"/>
        </w:rPr>
        <w:t>n</w:t>
      </w:r>
      <w:r w:rsidRPr="00520D00">
        <w:rPr>
          <w:rFonts w:ascii="Times New Roman" w:hAnsi="Times New Roman" w:cs="Times New Roman"/>
        </w:rPr>
        <w:t> , тогда проверочным многочленом кода С называется многочлен вида: </w:t>
      </w:r>
      <w:r w:rsidRPr="00520D0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77A416" wp14:editId="7FDEC12C">
            <wp:extent cx="701040" cy="388759"/>
            <wp:effectExtent l="0" t="0" r="3810" b="0"/>
            <wp:docPr id="7" name="Рисунок 7" descr="https://konspekta.net/studopediaorg/baza4/1493258765698.files/image6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konspekta.net/studopediaorg/baza4/1493258765698.files/image62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34" cy="40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D00">
        <w:rPr>
          <w:rFonts w:ascii="Times New Roman" w:hAnsi="Times New Roman" w:cs="Times New Roman"/>
        </w:rPr>
        <w:t> .</w:t>
      </w:r>
    </w:p>
    <w:p w:rsidR="00AF2C66" w:rsidRPr="00520D00" w:rsidRDefault="00AF2C66" w:rsidP="00AF2C66">
      <w:pPr>
        <w:pStyle w:val="a5"/>
        <w:rPr>
          <w:rFonts w:ascii="Times New Roman" w:hAnsi="Times New Roman" w:cs="Times New Roman"/>
        </w:rPr>
      </w:pPr>
    </w:p>
    <w:p w:rsidR="00AF2C66" w:rsidRPr="00181D0E" w:rsidRDefault="00AF2C66" w:rsidP="00AF2C6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Связь порождающего и проверочного многочленов одного и того же кода.</w:t>
      </w:r>
      <w:r>
        <w:rPr>
          <w:rFonts w:ascii="Times New Roman" w:hAnsi="Times New Roman" w:cs="Times New Roman"/>
        </w:rPr>
        <w:br/>
        <w:t xml:space="preserve">Если порождающий многочлен циклического кода </w:t>
      </w:r>
      <w:r>
        <w:rPr>
          <w:rFonts w:ascii="Times New Roman" w:hAnsi="Times New Roman" w:cs="Times New Roman"/>
          <w:lang w:val="en-US"/>
        </w:rPr>
        <w:t>g</w:t>
      </w:r>
      <w:r w:rsidRPr="00C73DE6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x</w:t>
      </w:r>
      <w:r w:rsidRPr="00C73DE6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делит без остатка многочлен </w:t>
      </w:r>
      <w:r>
        <w:rPr>
          <w:rFonts w:ascii="Times New Roman" w:hAnsi="Times New Roman" w:cs="Times New Roman"/>
          <w:lang w:val="en-US"/>
        </w:rPr>
        <w:t>x</w:t>
      </w:r>
      <w:r w:rsidRPr="00C73DE6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  <w:lang w:val="en-US"/>
        </w:rPr>
        <w:t>n</w:t>
      </w:r>
      <w:r w:rsidRPr="00C73DE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</w:t>
      </w:r>
      <w:r>
        <w:rPr>
          <w:rFonts w:ascii="Times New Roman" w:hAnsi="Times New Roman" w:cs="Times New Roman"/>
          <w:lang w:val="en-US"/>
        </w:rPr>
        <w:t>x</w:t>
      </w:r>
      <w:r w:rsidRPr="00C73DE6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  <w:lang w:val="en-US"/>
        </w:rPr>
        <w:t>n</w:t>
      </w:r>
      <w:r w:rsidRPr="00C73DE6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)</w:t>
      </w:r>
      <w:r w:rsidRPr="00C73DE6">
        <w:rPr>
          <w:rFonts w:ascii="Times New Roman" w:hAnsi="Times New Roman" w:cs="Times New Roman"/>
        </w:rPr>
        <w:t xml:space="preserve"> * </w:t>
      </w:r>
      <w:r>
        <w:rPr>
          <w:rFonts w:ascii="Times New Roman" w:hAnsi="Times New Roman" w:cs="Times New Roman"/>
          <w:lang w:val="en-US"/>
        </w:rPr>
        <w:t>g</w:t>
      </w:r>
      <w:r w:rsidRPr="00C73DE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C73DE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h</w:t>
      </w:r>
      <w:r w:rsidRPr="00C73DE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C73DE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 проверочный многочлен</w:t>
      </w:r>
    </w:p>
    <w:p w:rsidR="00AF2C66" w:rsidRPr="00520D00" w:rsidRDefault="00AF2C66" w:rsidP="00AF2C66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>А</w:t>
      </w:r>
      <w:r w:rsidRPr="00520D00">
        <w:rPr>
          <w:rFonts w:ascii="Times New Roman" w:hAnsi="Times New Roman" w:cs="Times New Roman"/>
        </w:rPr>
        <w:t>лгоритм циклического кодирования. Систематическое кодирование</w:t>
      </w:r>
      <w:r w:rsidRPr="00520D00">
        <w:rPr>
          <w:rFonts w:ascii="Times New Roman" w:hAnsi="Times New Roman" w:cs="Times New Roman"/>
        </w:rPr>
        <w:br/>
      </w:r>
      <w:r w:rsidRPr="00520D00">
        <w:rPr>
          <w:rFonts w:ascii="Times New Roman" w:hAnsi="Times New Roman" w:cs="Times New Roman"/>
          <w:color w:val="000000"/>
        </w:rPr>
        <w:t>На практике чаще всего применяется алгоритм кодирования, который формирует </w:t>
      </w:r>
      <w:r w:rsidRPr="00520D00">
        <w:rPr>
          <w:rFonts w:ascii="Times New Roman" w:hAnsi="Times New Roman" w:cs="Times New Roman"/>
          <w:i/>
          <w:iCs/>
          <w:color w:val="000000"/>
        </w:rPr>
        <w:t>систематический разделимый</w:t>
      </w:r>
      <w:r w:rsidRPr="00520D00">
        <w:rPr>
          <w:rFonts w:ascii="Times New Roman" w:hAnsi="Times New Roman" w:cs="Times New Roman"/>
          <w:color w:val="000000"/>
        </w:rPr>
        <w:t> код. В основу такого алгоритма положена </w:t>
      </w:r>
      <w:r w:rsidRPr="00520D00">
        <w:rPr>
          <w:rFonts w:ascii="Times New Roman" w:hAnsi="Times New Roman" w:cs="Times New Roman"/>
          <w:i/>
          <w:iCs/>
          <w:color w:val="000000"/>
        </w:rPr>
        <w:t>операция деления </w:t>
      </w:r>
      <w:r w:rsidRPr="00520D00">
        <w:rPr>
          <w:rFonts w:ascii="Times New Roman" w:hAnsi="Times New Roman" w:cs="Times New Roman"/>
          <w:color w:val="000000"/>
        </w:rPr>
        <w:t>на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</w:rPr>
        <w:t>G</w:t>
      </w:r>
      <w:r w:rsidRPr="00520D00">
        <w:rPr>
          <w:rFonts w:ascii="Times New Roman" w:hAnsi="Times New Roman" w:cs="Times New Roman"/>
          <w:b/>
          <w:bCs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(x).</w:t>
      </w:r>
      <w:r w:rsidRPr="00520D00">
        <w:rPr>
          <w:rFonts w:ascii="Times New Roman" w:hAnsi="Times New Roman" w:cs="Times New Roman"/>
          <w:color w:val="000000"/>
        </w:rPr>
        <w:t> Систематические разделимые коды привлекательны тем, что процедуру кодирования, т.е. преобразования информационного вектора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</w:rPr>
        <w:t>A</w:t>
      </w:r>
      <w:r w:rsidRPr="00520D00">
        <w:rPr>
          <w:rFonts w:ascii="Times New Roman" w:hAnsi="Times New Roman" w:cs="Times New Roman"/>
          <w:b/>
          <w:bCs/>
          <w:color w:val="000000"/>
        </w:rPr>
        <w:t> </w:t>
      </w:r>
      <w:r w:rsidRPr="00520D00">
        <w:rPr>
          <w:rFonts w:ascii="Times New Roman" w:hAnsi="Times New Roman" w:cs="Times New Roman"/>
          <w:color w:val="000000"/>
        </w:rPr>
        <w:t>(длины </w:t>
      </w:r>
      <w:r w:rsidRPr="00520D00">
        <w:rPr>
          <w:rFonts w:ascii="Times New Roman" w:hAnsi="Times New Roman" w:cs="Times New Roman"/>
          <w:i/>
          <w:iCs/>
          <w:color w:val="000000"/>
        </w:rPr>
        <w:t>k</w:t>
      </w:r>
      <w:r w:rsidRPr="00520D00">
        <w:rPr>
          <w:rFonts w:ascii="Times New Roman" w:hAnsi="Times New Roman" w:cs="Times New Roman"/>
          <w:color w:val="000000"/>
        </w:rPr>
        <w:t> ) в вектор кода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</w:rPr>
        <w:t>V</w:t>
      </w:r>
      <w:r w:rsidRPr="00520D00">
        <w:rPr>
          <w:rFonts w:ascii="Times New Roman" w:hAnsi="Times New Roman" w:cs="Times New Roman"/>
          <w:b/>
          <w:bCs/>
          <w:color w:val="000000"/>
        </w:rPr>
        <w:t> </w:t>
      </w:r>
      <w:r w:rsidRPr="00520D00">
        <w:rPr>
          <w:rFonts w:ascii="Times New Roman" w:hAnsi="Times New Roman" w:cs="Times New Roman"/>
          <w:color w:val="000000"/>
        </w:rPr>
        <w:t>(длины </w:t>
      </w:r>
      <w:r w:rsidRPr="00520D00">
        <w:rPr>
          <w:rFonts w:ascii="Times New Roman" w:hAnsi="Times New Roman" w:cs="Times New Roman"/>
          <w:i/>
          <w:iCs/>
          <w:color w:val="000000"/>
        </w:rPr>
        <w:t>n&gt;k</w:t>
      </w:r>
      <w:r w:rsidRPr="00520D00">
        <w:rPr>
          <w:rFonts w:ascii="Times New Roman" w:hAnsi="Times New Roman" w:cs="Times New Roman"/>
          <w:color w:val="000000"/>
        </w:rPr>
        <w:t> ) удается свести лишь к формированию (</w:t>
      </w:r>
      <w:r w:rsidRPr="00520D00">
        <w:rPr>
          <w:rFonts w:ascii="Times New Roman" w:hAnsi="Times New Roman" w:cs="Times New Roman"/>
          <w:i/>
          <w:iCs/>
          <w:color w:val="000000"/>
        </w:rPr>
        <w:t>n-k</w:t>
      </w:r>
      <w:r w:rsidRPr="00520D00">
        <w:rPr>
          <w:rFonts w:ascii="Times New Roman" w:hAnsi="Times New Roman" w:cs="Times New Roman"/>
          <w:color w:val="000000"/>
        </w:rPr>
        <w:t> ) контрольных бит.</w:t>
      </w:r>
      <w:r w:rsidRPr="00520D00">
        <w:rPr>
          <w:rFonts w:ascii="Times New Roman" w:hAnsi="Times New Roman" w:cs="Times New Roman"/>
        </w:rPr>
        <w:br/>
        <w:t xml:space="preserve">    </w:t>
      </w:r>
      <w:r w:rsidRPr="00520D00">
        <w:rPr>
          <w:rFonts w:ascii="Times New Roman" w:hAnsi="Times New Roman" w:cs="Times New Roman"/>
          <w:color w:val="000000"/>
        </w:rPr>
        <w:t>Шаг 1. Предварительно вектор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</w:rPr>
        <w:t>A</w:t>
      </w:r>
      <w:r w:rsidRPr="00520D00">
        <w:rPr>
          <w:rFonts w:ascii="Times New Roman" w:hAnsi="Times New Roman" w:cs="Times New Roman"/>
          <w:b/>
          <w:bCs/>
          <w:color w:val="000000"/>
        </w:rPr>
        <w:t> </w:t>
      </w:r>
      <w:r w:rsidRPr="00520D00">
        <w:rPr>
          <w:rFonts w:ascii="Times New Roman" w:hAnsi="Times New Roman" w:cs="Times New Roman"/>
          <w:color w:val="000000"/>
        </w:rPr>
        <w:t>«</w:t>
      </w:r>
      <w:proofErr w:type="spellStart"/>
      <w:r w:rsidRPr="00520D00">
        <w:rPr>
          <w:rFonts w:ascii="Times New Roman" w:hAnsi="Times New Roman" w:cs="Times New Roman"/>
          <w:color w:val="000000"/>
        </w:rPr>
        <w:t>отнормируем</w:t>
      </w:r>
      <w:proofErr w:type="spellEnd"/>
      <w:r w:rsidRPr="00520D00">
        <w:rPr>
          <w:rFonts w:ascii="Times New Roman" w:hAnsi="Times New Roman" w:cs="Times New Roman"/>
          <w:color w:val="000000"/>
        </w:rPr>
        <w:t xml:space="preserve"> по формату» под длину n, воспользовавшись операцией умножения многочленов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</w:rPr>
        <w:t>A</w:t>
      </w:r>
      <w:r w:rsidRPr="00520D00">
        <w:rPr>
          <w:rFonts w:ascii="Times New Roman" w:hAnsi="Times New Roman" w:cs="Times New Roman"/>
          <w:b/>
          <w:bCs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(x)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×</w:t>
      </w:r>
      <w:r w:rsidRPr="00520D00">
        <w:rPr>
          <w:rFonts w:ascii="Times New Roman" w:hAnsi="Times New Roman" w:cs="Times New Roman"/>
          <w:color w:val="000000"/>
        </w:rPr>
        <w:t> </w:t>
      </w:r>
      <w:proofErr w:type="spellStart"/>
      <w:r w:rsidRPr="00520D00">
        <w:rPr>
          <w:rFonts w:ascii="Times New Roman" w:hAnsi="Times New Roman" w:cs="Times New Roman"/>
          <w:i/>
          <w:iCs/>
          <w:color w:val="000000"/>
        </w:rPr>
        <w:t>x</w:t>
      </w:r>
      <w:r w:rsidRPr="00520D00">
        <w:rPr>
          <w:rFonts w:ascii="Times New Roman" w:hAnsi="Times New Roman" w:cs="Times New Roman"/>
          <w:i/>
          <w:iCs/>
          <w:color w:val="000000"/>
          <w:vertAlign w:val="superscript"/>
        </w:rPr>
        <w:t>n</w:t>
      </w:r>
      <w:proofErr w:type="spellEnd"/>
      <w:r w:rsidRPr="00520D00">
        <w:rPr>
          <w:rFonts w:ascii="Times New Roman" w:hAnsi="Times New Roman" w:cs="Times New Roman"/>
          <w:i/>
          <w:iCs/>
          <w:color w:val="000000"/>
          <w:vertAlign w:val="superscript"/>
        </w:rPr>
        <w:t>-k</w:t>
      </w:r>
      <w:r w:rsidRPr="00520D00">
        <w:rPr>
          <w:rFonts w:ascii="Times New Roman" w:hAnsi="Times New Roman" w:cs="Times New Roman"/>
          <w:i/>
          <w:iCs/>
          <w:color w:val="000000"/>
        </w:rPr>
        <w:t> </w:t>
      </w:r>
      <w:r w:rsidRPr="00520D00">
        <w:rPr>
          <w:rFonts w:ascii="Times New Roman" w:hAnsi="Times New Roman" w:cs="Times New Roman"/>
          <w:color w:val="000000"/>
        </w:rPr>
        <w:t>. Как было показано в лекционном курсе – это эквивалентно сдвигу вектора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</w:rPr>
        <w:t>A</w:t>
      </w:r>
      <w:r w:rsidRPr="00520D00">
        <w:rPr>
          <w:rFonts w:ascii="Times New Roman" w:hAnsi="Times New Roman" w:cs="Times New Roman"/>
          <w:b/>
          <w:bCs/>
          <w:color w:val="000000"/>
        </w:rPr>
        <w:t> </w:t>
      </w:r>
      <w:r w:rsidRPr="00520D00">
        <w:rPr>
          <w:rFonts w:ascii="Times New Roman" w:hAnsi="Times New Roman" w:cs="Times New Roman"/>
          <w:color w:val="000000"/>
        </w:rPr>
        <w:t>на (</w:t>
      </w:r>
      <w:r w:rsidRPr="00520D00">
        <w:rPr>
          <w:rFonts w:ascii="Times New Roman" w:hAnsi="Times New Roman" w:cs="Times New Roman"/>
          <w:i/>
          <w:iCs/>
          <w:color w:val="000000"/>
        </w:rPr>
        <w:t>n-</w:t>
      </w:r>
      <w:proofErr w:type="gramStart"/>
      <w:r w:rsidRPr="00520D00">
        <w:rPr>
          <w:rFonts w:ascii="Times New Roman" w:hAnsi="Times New Roman" w:cs="Times New Roman"/>
          <w:i/>
          <w:iCs/>
          <w:color w:val="000000"/>
        </w:rPr>
        <w:t>k</w:t>
      </w:r>
      <w:r w:rsidRPr="00520D00">
        <w:rPr>
          <w:rFonts w:ascii="Times New Roman" w:hAnsi="Times New Roman" w:cs="Times New Roman"/>
          <w:color w:val="000000"/>
        </w:rPr>
        <w:t> )</w:t>
      </w:r>
      <w:proofErr w:type="gramEnd"/>
      <w:r w:rsidRPr="00520D00">
        <w:rPr>
          <w:rFonts w:ascii="Times New Roman" w:hAnsi="Times New Roman" w:cs="Times New Roman"/>
          <w:color w:val="000000"/>
        </w:rPr>
        <w:t xml:space="preserve"> позиций влево. Произведение многочленов на языке векторов имеет длину n. Существенно для последующего, что правые (</w:t>
      </w:r>
      <w:r w:rsidRPr="00520D00">
        <w:rPr>
          <w:rFonts w:ascii="Times New Roman" w:hAnsi="Times New Roman" w:cs="Times New Roman"/>
          <w:i/>
          <w:iCs/>
          <w:color w:val="000000"/>
        </w:rPr>
        <w:t>n-k</w:t>
      </w:r>
      <w:r w:rsidRPr="00520D00">
        <w:rPr>
          <w:rFonts w:ascii="Times New Roman" w:hAnsi="Times New Roman" w:cs="Times New Roman"/>
          <w:color w:val="000000"/>
        </w:rPr>
        <w:t> ) позиций оказываются </w:t>
      </w:r>
      <w:r w:rsidRPr="00520D00">
        <w:rPr>
          <w:rFonts w:ascii="Times New Roman" w:hAnsi="Times New Roman" w:cs="Times New Roman"/>
          <w:i/>
          <w:iCs/>
          <w:color w:val="000000"/>
        </w:rPr>
        <w:t>непременно нулевыми.</w:t>
      </w:r>
      <w:r w:rsidRPr="00520D00">
        <w:rPr>
          <w:rFonts w:ascii="Times New Roman" w:hAnsi="Times New Roman" w:cs="Times New Roman"/>
        </w:rPr>
        <w:br/>
        <w:t xml:space="preserve">    </w:t>
      </w:r>
      <w:r w:rsidRPr="00520D00">
        <w:rPr>
          <w:rFonts w:ascii="Times New Roman" w:hAnsi="Times New Roman" w:cs="Times New Roman"/>
          <w:color w:val="000000"/>
        </w:rPr>
        <w:t>Шаг 2. Произведение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</w:rPr>
        <w:t>A</w:t>
      </w:r>
      <w:r w:rsidRPr="00520D00">
        <w:rPr>
          <w:rFonts w:ascii="Times New Roman" w:hAnsi="Times New Roman" w:cs="Times New Roman"/>
          <w:b/>
          <w:bCs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(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x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)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×</w:t>
      </w:r>
      <w:r w:rsidRPr="00520D00">
        <w:rPr>
          <w:rFonts w:ascii="Times New Roman" w:hAnsi="Times New Roman" w:cs="Times New Roman"/>
          <w:color w:val="000000"/>
        </w:rPr>
        <w:t> </w:t>
      </w:r>
      <w:proofErr w:type="spellStart"/>
      <w:r w:rsidRPr="00520D00">
        <w:rPr>
          <w:rFonts w:ascii="Times New Roman" w:hAnsi="Times New Roman" w:cs="Times New Roman"/>
          <w:i/>
          <w:iCs/>
          <w:color w:val="000000"/>
        </w:rPr>
        <w:t>x</w:t>
      </w:r>
      <w:r w:rsidRPr="00520D00">
        <w:rPr>
          <w:rFonts w:ascii="Times New Roman" w:hAnsi="Times New Roman" w:cs="Times New Roman"/>
          <w:i/>
          <w:iCs/>
          <w:color w:val="000000"/>
          <w:vertAlign w:val="superscript"/>
        </w:rPr>
        <w:t>n</w:t>
      </w:r>
      <w:proofErr w:type="spellEnd"/>
      <w:r w:rsidRPr="00520D00">
        <w:rPr>
          <w:rFonts w:ascii="Times New Roman" w:hAnsi="Times New Roman" w:cs="Times New Roman"/>
          <w:i/>
          <w:iCs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  <w:vertAlign w:val="superscript"/>
        </w:rPr>
        <w:t>-</w:t>
      </w:r>
      <w:r w:rsidRPr="00520D00">
        <w:rPr>
          <w:rFonts w:ascii="Times New Roman" w:hAnsi="Times New Roman" w:cs="Times New Roman"/>
          <w:i/>
          <w:iCs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  <w:vertAlign w:val="superscript"/>
        </w:rPr>
        <w:t>k</w:t>
      </w:r>
      <w:r w:rsidRPr="00520D00">
        <w:rPr>
          <w:rFonts w:ascii="Times New Roman" w:hAnsi="Times New Roman" w:cs="Times New Roman"/>
          <w:i/>
          <w:iCs/>
          <w:color w:val="000000"/>
        </w:rPr>
        <w:t> </w:t>
      </w:r>
      <w:r w:rsidRPr="00520D00">
        <w:rPr>
          <w:rFonts w:ascii="Times New Roman" w:hAnsi="Times New Roman" w:cs="Times New Roman"/>
          <w:color w:val="000000"/>
        </w:rPr>
        <w:t>разделим на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</w:rPr>
        <w:t>G</w:t>
      </w:r>
      <w:r w:rsidRPr="00520D00">
        <w:rPr>
          <w:rFonts w:ascii="Times New Roman" w:hAnsi="Times New Roman" w:cs="Times New Roman"/>
          <w:b/>
          <w:bCs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(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x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).</w:t>
      </w:r>
      <w:r w:rsidRPr="00520D00">
        <w:rPr>
          <w:rFonts w:ascii="Times New Roman" w:hAnsi="Times New Roman" w:cs="Times New Roman"/>
          <w:color w:val="000000"/>
        </w:rPr>
        <w:t> Ясно, что в общем случае оно не обязано делиться на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</w:rPr>
        <w:t>G</w:t>
      </w:r>
      <w:r w:rsidRPr="00520D00">
        <w:rPr>
          <w:rFonts w:ascii="Times New Roman" w:hAnsi="Times New Roman" w:cs="Times New Roman"/>
          <w:b/>
          <w:bCs/>
          <w:color w:val="000000"/>
        </w:rPr>
        <w:t> </w:t>
      </w:r>
      <w:proofErr w:type="gramStart"/>
      <w:r w:rsidRPr="00520D00">
        <w:rPr>
          <w:rFonts w:ascii="Times New Roman" w:hAnsi="Times New Roman" w:cs="Times New Roman"/>
          <w:i/>
          <w:iCs/>
          <w:color w:val="000000"/>
        </w:rPr>
        <w:t>(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x</w:t>
      </w:r>
      <w:proofErr w:type="gramEnd"/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)</w:t>
      </w:r>
      <w:r w:rsidRPr="00520D00">
        <w:rPr>
          <w:rFonts w:ascii="Times New Roman" w:hAnsi="Times New Roman" w:cs="Times New Roman"/>
          <w:color w:val="000000"/>
        </w:rPr>
        <w:t> нацело. Поэтому следует записать</w:t>
      </w:r>
      <w:r w:rsidRPr="00520D00">
        <w:rPr>
          <w:rFonts w:ascii="Times New Roman" w:hAnsi="Times New Roman" w:cs="Times New Roman"/>
        </w:rPr>
        <w:t xml:space="preserve">     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>A</w:t>
      </w:r>
      <w:r w:rsidRPr="00520D00">
        <w:rPr>
          <w:rFonts w:ascii="Times New Roman" w:hAnsi="Times New Roman" w:cs="Times New Roman"/>
          <w:b/>
          <w:bCs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(</w:t>
      </w:r>
      <w:r w:rsidRPr="00520D00"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 w:rsidRPr="00520D00">
        <w:rPr>
          <w:rFonts w:ascii="Times New Roman" w:hAnsi="Times New Roman" w:cs="Times New Roman"/>
          <w:i/>
          <w:iCs/>
          <w:color w:val="000000"/>
        </w:rPr>
        <w:t>)</w:t>
      </w:r>
      <w:r w:rsidRPr="00520D00">
        <w:rPr>
          <w:rFonts w:ascii="Times New Roman" w:hAnsi="Times New Roman" w:cs="Times New Roman"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×</w:t>
      </w:r>
      <w:r w:rsidRPr="00520D00">
        <w:rPr>
          <w:rFonts w:ascii="Times New Roman" w:hAnsi="Times New Roman" w:cs="Times New Roman"/>
          <w:color w:val="000000"/>
          <w:lang w:val="en-US"/>
        </w:rPr>
        <w:t> </w:t>
      </w:r>
      <w:proofErr w:type="spellStart"/>
      <w:r w:rsidRPr="00520D00"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 w:rsidRPr="00520D00">
        <w:rPr>
          <w:rFonts w:ascii="Times New Roman" w:hAnsi="Times New Roman" w:cs="Times New Roman"/>
          <w:i/>
          <w:iCs/>
          <w:color w:val="000000"/>
          <w:vertAlign w:val="superscript"/>
          <w:lang w:val="en-US"/>
        </w:rPr>
        <w:t>n</w:t>
      </w:r>
      <w:proofErr w:type="spellEnd"/>
      <w:r w:rsidRPr="00520D00">
        <w:rPr>
          <w:rFonts w:ascii="Times New Roman" w:hAnsi="Times New Roman" w:cs="Times New Roman"/>
          <w:i/>
          <w:iCs/>
          <w:color w:val="000000"/>
          <w:vertAlign w:val="superscript"/>
        </w:rPr>
        <w:t>-</w:t>
      </w:r>
      <w:r w:rsidRPr="00520D00">
        <w:rPr>
          <w:rFonts w:ascii="Times New Roman" w:hAnsi="Times New Roman" w:cs="Times New Roman"/>
          <w:i/>
          <w:iCs/>
          <w:color w:val="000000"/>
          <w:vertAlign w:val="superscript"/>
          <w:lang w:val="en-US"/>
        </w:rPr>
        <w:t>k</w:t>
      </w:r>
      <w:r w:rsidRPr="00520D00">
        <w:rPr>
          <w:rFonts w:ascii="Times New Roman" w:hAnsi="Times New Roman" w:cs="Times New Roman"/>
          <w:i/>
          <w:iCs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=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>Q</w:t>
      </w:r>
      <w:r w:rsidRPr="00520D00">
        <w:rPr>
          <w:rFonts w:ascii="Times New Roman" w:hAnsi="Times New Roman" w:cs="Times New Roman"/>
          <w:i/>
          <w:iCs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(</w:t>
      </w:r>
      <w:r w:rsidRPr="00520D00"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 w:rsidRPr="00520D00">
        <w:rPr>
          <w:rFonts w:ascii="Times New Roman" w:hAnsi="Times New Roman" w:cs="Times New Roman"/>
          <w:i/>
          <w:iCs/>
          <w:color w:val="000000"/>
        </w:rPr>
        <w:t>)</w:t>
      </w:r>
      <w:r w:rsidRPr="00520D00">
        <w:rPr>
          <w:rFonts w:ascii="Times New Roman" w:hAnsi="Times New Roman" w:cs="Times New Roman"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×</w:t>
      </w:r>
      <w:r w:rsidRPr="00520D00">
        <w:rPr>
          <w:rFonts w:ascii="Times New Roman" w:hAnsi="Times New Roman" w:cs="Times New Roman"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>G</w:t>
      </w:r>
      <w:r w:rsidRPr="00520D00">
        <w:rPr>
          <w:rFonts w:ascii="Times New Roman" w:hAnsi="Times New Roman" w:cs="Times New Roman"/>
          <w:b/>
          <w:bCs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(</w:t>
      </w:r>
      <w:r w:rsidRPr="00520D00"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 w:rsidRPr="00520D00">
        <w:rPr>
          <w:rFonts w:ascii="Times New Roman" w:hAnsi="Times New Roman" w:cs="Times New Roman"/>
          <w:i/>
          <w:iCs/>
          <w:color w:val="000000"/>
        </w:rPr>
        <w:t>)+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>R</w:t>
      </w:r>
      <w:r w:rsidRPr="00520D00">
        <w:rPr>
          <w:rFonts w:ascii="Times New Roman" w:hAnsi="Times New Roman" w:cs="Times New Roman"/>
          <w:i/>
          <w:iCs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(</w:t>
      </w:r>
      <w:r w:rsidRPr="00520D00"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 w:rsidRPr="00520D00">
        <w:rPr>
          <w:rFonts w:ascii="Times New Roman" w:hAnsi="Times New Roman" w:cs="Times New Roman"/>
          <w:i/>
          <w:iCs/>
          <w:color w:val="000000"/>
        </w:rPr>
        <w:t>),</w:t>
      </w:r>
      <w:r w:rsidRPr="00520D00">
        <w:rPr>
          <w:rFonts w:ascii="Times New Roman" w:hAnsi="Times New Roman" w:cs="Times New Roman"/>
        </w:rPr>
        <w:br/>
      </w:r>
      <w:r w:rsidRPr="00520D00">
        <w:rPr>
          <w:rFonts w:ascii="Times New Roman" w:hAnsi="Times New Roman" w:cs="Times New Roman"/>
          <w:color w:val="000000"/>
        </w:rPr>
        <w:t>где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</w:rPr>
        <w:t>Q</w:t>
      </w:r>
      <w:r w:rsidRPr="00520D00">
        <w:rPr>
          <w:rFonts w:ascii="Times New Roman" w:hAnsi="Times New Roman" w:cs="Times New Roman"/>
          <w:b/>
          <w:bCs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(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x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)</w:t>
      </w:r>
      <w:r w:rsidRPr="00520D00">
        <w:rPr>
          <w:rFonts w:ascii="Times New Roman" w:hAnsi="Times New Roman" w:cs="Times New Roman"/>
          <w:color w:val="000000"/>
        </w:rPr>
        <w:t xml:space="preserve"> - частное от деления; 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</w:rPr>
        <w:t>R</w:t>
      </w:r>
      <w:r w:rsidRPr="00520D00">
        <w:rPr>
          <w:rFonts w:ascii="Times New Roman" w:hAnsi="Times New Roman" w:cs="Times New Roman"/>
          <w:b/>
          <w:bCs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(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x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)</w:t>
      </w:r>
      <w:r w:rsidRPr="00520D00">
        <w:rPr>
          <w:rFonts w:ascii="Times New Roman" w:hAnsi="Times New Roman" w:cs="Times New Roman"/>
          <w:color w:val="000000"/>
        </w:rPr>
        <w:t xml:space="preserve"> - остаток. </w:t>
      </w:r>
      <w:r w:rsidRPr="00520D00">
        <w:rPr>
          <w:rFonts w:ascii="Times New Roman" w:hAnsi="Times New Roman" w:cs="Times New Roman"/>
          <w:color w:val="000000"/>
        </w:rPr>
        <w:br/>
        <w:t>Это многочлен степени не больше (</w:t>
      </w:r>
      <w:r w:rsidRPr="00520D00">
        <w:rPr>
          <w:rFonts w:ascii="Times New Roman" w:hAnsi="Times New Roman" w:cs="Times New Roman"/>
          <w:i/>
          <w:iCs/>
          <w:color w:val="000000"/>
        </w:rPr>
        <w:t>n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-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k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noBreakHyphen/>
      </w:r>
      <w:proofErr w:type="gramStart"/>
      <w:r w:rsidRPr="00520D00">
        <w:rPr>
          <w:rFonts w:ascii="Times New Roman" w:hAnsi="Times New Roman" w:cs="Times New Roman"/>
          <w:i/>
          <w:iCs/>
          <w:color w:val="000000"/>
        </w:rPr>
        <w:t>1</w:t>
      </w:r>
      <w:r w:rsidRPr="00520D00">
        <w:rPr>
          <w:rFonts w:ascii="Times New Roman" w:hAnsi="Times New Roman" w:cs="Times New Roman"/>
          <w:color w:val="000000"/>
        </w:rPr>
        <w:t> )</w:t>
      </w:r>
      <w:proofErr w:type="gramEnd"/>
      <w:r w:rsidRPr="00520D00">
        <w:rPr>
          <w:rFonts w:ascii="Times New Roman" w:hAnsi="Times New Roman" w:cs="Times New Roman"/>
          <w:color w:val="000000"/>
        </w:rPr>
        <w:t>, т. к. делитель имеет степень (</w:t>
      </w:r>
      <w:r w:rsidRPr="00520D00">
        <w:rPr>
          <w:rFonts w:ascii="Times New Roman" w:hAnsi="Times New Roman" w:cs="Times New Roman"/>
          <w:i/>
          <w:iCs/>
          <w:color w:val="000000"/>
        </w:rPr>
        <w:t>n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-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k</w:t>
      </w:r>
      <w:r w:rsidRPr="00520D00">
        <w:rPr>
          <w:rFonts w:ascii="Times New Roman" w:hAnsi="Times New Roman" w:cs="Times New Roman"/>
          <w:color w:val="000000"/>
        </w:rPr>
        <w:t xml:space="preserve"> ) по </w:t>
      </w:r>
      <w:r w:rsidRPr="00520D00">
        <w:rPr>
          <w:rFonts w:ascii="Times New Roman" w:hAnsi="Times New Roman" w:cs="Times New Roman"/>
          <w:color w:val="000000"/>
        </w:rPr>
        <w:lastRenderedPageBreak/>
        <w:t>определению. Как вектор он имеет длину (</w:t>
      </w:r>
      <w:r w:rsidRPr="00520D00">
        <w:rPr>
          <w:rFonts w:ascii="Times New Roman" w:hAnsi="Times New Roman" w:cs="Times New Roman"/>
          <w:i/>
          <w:iCs/>
          <w:color w:val="000000"/>
        </w:rPr>
        <w:t>n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-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k</w:t>
      </w:r>
      <w:r w:rsidRPr="00520D00">
        <w:rPr>
          <w:rFonts w:ascii="Times New Roman" w:hAnsi="Times New Roman" w:cs="Times New Roman"/>
          <w:color w:val="000000"/>
        </w:rPr>
        <w:t> ).</w:t>
      </w:r>
      <w:r w:rsidRPr="00520D00">
        <w:rPr>
          <w:rFonts w:ascii="Times New Roman" w:hAnsi="Times New Roman" w:cs="Times New Roman"/>
          <w:color w:val="000000"/>
        </w:rPr>
        <w:br/>
        <w:t xml:space="preserve">    Шаг 3. Перенесём остаток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</w:rPr>
        <w:t>R</w:t>
      </w:r>
      <w:r w:rsidRPr="00520D00">
        <w:rPr>
          <w:rFonts w:ascii="Times New Roman" w:hAnsi="Times New Roman" w:cs="Times New Roman"/>
          <w:b/>
          <w:bCs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(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x</w:t>
      </w:r>
      <w:r w:rsidRPr="00520D00">
        <w:rPr>
          <w:rFonts w:ascii="Times New Roman" w:hAnsi="Times New Roman" w:cs="Times New Roman"/>
          <w:color w:val="000000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)</w:t>
      </w:r>
      <w:r w:rsidRPr="00520D00">
        <w:rPr>
          <w:rFonts w:ascii="Times New Roman" w:hAnsi="Times New Roman" w:cs="Times New Roman"/>
          <w:color w:val="000000"/>
        </w:rPr>
        <w:t> в левую часть равенства. Получим:</w:t>
      </w:r>
      <w:r w:rsidRPr="00520D00">
        <w:rPr>
          <w:rFonts w:ascii="Times New Roman" w:hAnsi="Times New Roman" w:cs="Times New Roman"/>
          <w:color w:val="000000"/>
        </w:rPr>
        <w:br/>
      </w:r>
      <w:r w:rsidRPr="00520D00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>A</w:t>
      </w:r>
      <w:r w:rsidRPr="00520D00">
        <w:rPr>
          <w:rFonts w:ascii="Times New Roman" w:hAnsi="Times New Roman" w:cs="Times New Roman"/>
          <w:b/>
          <w:bCs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(</w:t>
      </w:r>
      <w:r w:rsidRPr="00520D00"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 w:rsidRPr="00520D00">
        <w:rPr>
          <w:rFonts w:ascii="Times New Roman" w:hAnsi="Times New Roman" w:cs="Times New Roman"/>
          <w:i/>
          <w:iCs/>
          <w:color w:val="000000"/>
        </w:rPr>
        <w:t>)</w:t>
      </w:r>
      <w:r w:rsidRPr="00520D00">
        <w:rPr>
          <w:rFonts w:ascii="Times New Roman" w:hAnsi="Times New Roman" w:cs="Times New Roman"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×</w:t>
      </w:r>
      <w:r w:rsidRPr="00520D00">
        <w:rPr>
          <w:rFonts w:ascii="Times New Roman" w:hAnsi="Times New Roman" w:cs="Times New Roman"/>
          <w:color w:val="000000"/>
          <w:lang w:val="en-US"/>
        </w:rPr>
        <w:t> </w:t>
      </w:r>
      <w:proofErr w:type="spellStart"/>
      <w:r w:rsidRPr="00520D00"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 w:rsidRPr="00520D00">
        <w:rPr>
          <w:rFonts w:ascii="Times New Roman" w:hAnsi="Times New Roman" w:cs="Times New Roman"/>
          <w:i/>
          <w:iCs/>
          <w:color w:val="000000"/>
          <w:vertAlign w:val="superscript"/>
          <w:lang w:val="en-US"/>
        </w:rPr>
        <w:t>n</w:t>
      </w:r>
      <w:proofErr w:type="spellEnd"/>
      <w:r w:rsidRPr="00520D00">
        <w:rPr>
          <w:rFonts w:ascii="Times New Roman" w:hAnsi="Times New Roman" w:cs="Times New Roman"/>
          <w:i/>
          <w:iCs/>
          <w:color w:val="000000"/>
          <w:vertAlign w:val="superscript"/>
        </w:rPr>
        <w:t>-</w:t>
      </w:r>
      <w:r w:rsidRPr="00520D00">
        <w:rPr>
          <w:rFonts w:ascii="Times New Roman" w:hAnsi="Times New Roman" w:cs="Times New Roman"/>
          <w:i/>
          <w:iCs/>
          <w:color w:val="000000"/>
          <w:vertAlign w:val="superscript"/>
          <w:lang w:val="en-US"/>
        </w:rPr>
        <w:t>k</w:t>
      </w:r>
      <w:r w:rsidRPr="00520D00">
        <w:rPr>
          <w:rFonts w:ascii="Times New Roman" w:hAnsi="Times New Roman" w:cs="Times New Roman"/>
          <w:i/>
          <w:iCs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+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>R</w:t>
      </w:r>
      <w:r w:rsidRPr="00520D00">
        <w:rPr>
          <w:rFonts w:ascii="Times New Roman" w:hAnsi="Times New Roman" w:cs="Times New Roman"/>
          <w:i/>
          <w:iCs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(</w:t>
      </w:r>
      <w:r w:rsidRPr="00520D00"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 w:rsidRPr="00520D00">
        <w:rPr>
          <w:rFonts w:ascii="Times New Roman" w:hAnsi="Times New Roman" w:cs="Times New Roman"/>
          <w:i/>
          <w:iCs/>
          <w:color w:val="000000"/>
        </w:rPr>
        <w:t>)=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>Q</w:t>
      </w:r>
      <w:r w:rsidRPr="00520D00">
        <w:rPr>
          <w:rFonts w:ascii="Times New Roman" w:hAnsi="Times New Roman" w:cs="Times New Roman"/>
          <w:i/>
          <w:iCs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(</w:t>
      </w:r>
      <w:r w:rsidRPr="00520D00"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 w:rsidRPr="00520D00">
        <w:rPr>
          <w:rFonts w:ascii="Times New Roman" w:hAnsi="Times New Roman" w:cs="Times New Roman"/>
          <w:i/>
          <w:iCs/>
          <w:color w:val="000000"/>
        </w:rPr>
        <w:t>)</w:t>
      </w:r>
      <w:r w:rsidRPr="00520D00">
        <w:rPr>
          <w:rFonts w:ascii="Times New Roman" w:hAnsi="Times New Roman" w:cs="Times New Roman"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×</w:t>
      </w:r>
      <w:r w:rsidRPr="00520D00">
        <w:rPr>
          <w:rFonts w:ascii="Times New Roman" w:hAnsi="Times New Roman" w:cs="Times New Roman"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>G</w:t>
      </w:r>
      <w:r w:rsidRPr="00520D00">
        <w:rPr>
          <w:rFonts w:ascii="Times New Roman" w:hAnsi="Times New Roman" w:cs="Times New Roman"/>
          <w:b/>
          <w:bCs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i/>
          <w:iCs/>
          <w:color w:val="000000"/>
        </w:rPr>
        <w:t>(</w:t>
      </w:r>
      <w:r w:rsidRPr="00520D00">
        <w:rPr>
          <w:rFonts w:ascii="Times New Roman" w:hAnsi="Times New Roman" w:cs="Times New Roman"/>
          <w:i/>
          <w:iCs/>
          <w:color w:val="000000"/>
          <w:lang w:val="en-US"/>
        </w:rPr>
        <w:t>x</w:t>
      </w:r>
      <w:r w:rsidRPr="00520D00">
        <w:rPr>
          <w:rFonts w:ascii="Times New Roman" w:hAnsi="Times New Roman" w:cs="Times New Roman"/>
          <w:color w:val="000000"/>
          <w:lang w:val="en-US"/>
        </w:rPr>
        <w:t> </w:t>
      </w:r>
      <w:r w:rsidRPr="00520D00">
        <w:rPr>
          <w:rFonts w:ascii="Times New Roman" w:hAnsi="Times New Roman" w:cs="Times New Roman"/>
          <w:color w:val="000000"/>
        </w:rPr>
        <w:t>).</w:t>
      </w:r>
      <w:r w:rsidRPr="00520D00">
        <w:rPr>
          <w:rFonts w:ascii="Times New Roman" w:hAnsi="Times New Roman" w:cs="Times New Roman"/>
          <w:color w:val="000000"/>
        </w:rPr>
        <w:br/>
        <w:t>Теперь в левой части мы получаем многочлен, который </w:t>
      </w:r>
      <w:r w:rsidRPr="00520D00">
        <w:rPr>
          <w:rFonts w:ascii="Times New Roman" w:hAnsi="Times New Roman" w:cs="Times New Roman"/>
          <w:i/>
          <w:iCs/>
          <w:color w:val="000000"/>
        </w:rPr>
        <w:t>нацело делится на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</w:rPr>
        <w:t>G</w:t>
      </w:r>
      <w:r w:rsidRPr="00520D00">
        <w:rPr>
          <w:rFonts w:ascii="Times New Roman" w:hAnsi="Times New Roman" w:cs="Times New Roman"/>
          <w:i/>
          <w:iCs/>
          <w:color w:val="000000"/>
        </w:rPr>
        <w:t> (x)</w:t>
      </w:r>
      <w:r w:rsidRPr="00520D00">
        <w:rPr>
          <w:rFonts w:ascii="Times New Roman" w:hAnsi="Times New Roman" w:cs="Times New Roman"/>
          <w:color w:val="000000"/>
        </w:rPr>
        <w:t> , а это по определению – многочлен, принадлежащий циклическому (</w:t>
      </w:r>
      <w:r w:rsidRPr="00520D00">
        <w:rPr>
          <w:rFonts w:ascii="Times New Roman" w:hAnsi="Times New Roman" w:cs="Times New Roman"/>
          <w:i/>
          <w:iCs/>
          <w:color w:val="000000"/>
        </w:rPr>
        <w:t>n, k</w:t>
      </w:r>
      <w:r w:rsidRPr="00520D00">
        <w:rPr>
          <w:rFonts w:ascii="Times New Roman" w:hAnsi="Times New Roman" w:cs="Times New Roman"/>
          <w:color w:val="000000"/>
        </w:rPr>
        <w:t> ) – коду. В этой последней операции остаток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</w:rPr>
        <w:t>R</w:t>
      </w:r>
      <w:r w:rsidRPr="00520D00">
        <w:rPr>
          <w:rFonts w:ascii="Times New Roman" w:hAnsi="Times New Roman" w:cs="Times New Roman"/>
          <w:b/>
          <w:bCs/>
          <w:color w:val="000000"/>
        </w:rPr>
        <w:t> </w:t>
      </w:r>
      <w:r w:rsidRPr="00520D00">
        <w:rPr>
          <w:rFonts w:ascii="Times New Roman" w:hAnsi="Times New Roman" w:cs="Times New Roman"/>
          <w:color w:val="000000"/>
        </w:rPr>
        <w:t>складывается с нулями (см. шаг1 алгоритма). Следовательно, конечный итог эквивалентен конкатенированию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</w:rPr>
        <w:t>R</w:t>
      </w:r>
      <w:r w:rsidRPr="00520D00">
        <w:rPr>
          <w:rFonts w:ascii="Times New Roman" w:hAnsi="Times New Roman" w:cs="Times New Roman"/>
          <w:b/>
          <w:bCs/>
          <w:color w:val="000000"/>
        </w:rPr>
        <w:t> </w:t>
      </w:r>
      <w:r w:rsidRPr="00520D00">
        <w:rPr>
          <w:rFonts w:ascii="Times New Roman" w:hAnsi="Times New Roman" w:cs="Times New Roman"/>
          <w:color w:val="000000"/>
        </w:rPr>
        <w:t>к вектору </w:t>
      </w:r>
      <w:r w:rsidRPr="00520D00">
        <w:rPr>
          <w:rFonts w:ascii="Times New Roman" w:hAnsi="Times New Roman" w:cs="Times New Roman"/>
          <w:b/>
          <w:bCs/>
          <w:i/>
          <w:iCs/>
          <w:color w:val="000000"/>
        </w:rPr>
        <w:t>А</w:t>
      </w:r>
      <w:r w:rsidRPr="00520D00">
        <w:rPr>
          <w:rFonts w:ascii="Times New Roman" w:hAnsi="Times New Roman" w:cs="Times New Roman"/>
          <w:b/>
          <w:bCs/>
          <w:color w:val="000000"/>
        </w:rPr>
        <w:t> </w:t>
      </w:r>
      <w:r w:rsidRPr="00520D00">
        <w:rPr>
          <w:rFonts w:ascii="Times New Roman" w:hAnsi="Times New Roman" w:cs="Times New Roman"/>
          <w:color w:val="000000"/>
        </w:rPr>
        <w:t>.</w:t>
      </w:r>
      <w:r w:rsidRPr="00520D00">
        <w:rPr>
          <w:rFonts w:ascii="Times New Roman" w:hAnsi="Times New Roman" w:cs="Times New Roman"/>
          <w:color w:val="000000"/>
        </w:rPr>
        <w:br/>
      </w:r>
      <w:r w:rsidRPr="00520D00">
        <w:rPr>
          <w:rFonts w:ascii="Times New Roman" w:hAnsi="Times New Roman" w:cs="Times New Roman"/>
          <w:color w:val="000000"/>
        </w:rPr>
        <w:br/>
      </w:r>
      <w:r w:rsidRPr="00520D00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Систематическое кодирование</w:t>
      </w:r>
      <w:r w:rsidRPr="00520D00">
        <w:rPr>
          <w:rFonts w:ascii="Times New Roman" w:eastAsia="Times New Roman" w:hAnsi="Times New Roman" w:cs="Times New Roman"/>
          <w:color w:val="333333"/>
          <w:lang w:eastAsia="ru-RU"/>
        </w:rPr>
        <w:t> заключается в сопоставлении информационному вектору </w:t>
      </w:r>
      <w:r w:rsidRPr="00520D0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A5A561" wp14:editId="30C63F66">
            <wp:extent cx="807720" cy="228600"/>
            <wp:effectExtent l="0" t="0" r="0" b="0"/>
            <wp:docPr id="6" name="Рисунок 6" descr="(x_1,\dots,x_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x_1,\dots,x_k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D00">
        <w:rPr>
          <w:rFonts w:ascii="Times New Roman" w:eastAsia="Times New Roman" w:hAnsi="Times New Roman" w:cs="Times New Roman"/>
          <w:color w:val="333333"/>
          <w:lang w:eastAsia="ru-RU"/>
        </w:rPr>
        <w:t> кодового слова </w:t>
      </w:r>
      <w:r w:rsidRPr="00520D0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07AF8A2" wp14:editId="48A12AC1">
            <wp:extent cx="1135380" cy="228600"/>
            <wp:effectExtent l="0" t="0" r="0" b="0"/>
            <wp:docPr id="5" name="Рисунок 5" descr="(c_0,c_1,\dots,c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c_0,c_1,\dots,c_{n-1}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D00">
        <w:rPr>
          <w:rFonts w:ascii="Times New Roman" w:eastAsia="Times New Roman" w:hAnsi="Times New Roman" w:cs="Times New Roman"/>
          <w:color w:val="333333"/>
          <w:lang w:eastAsia="ru-RU"/>
        </w:rPr>
        <w:t> по правилу:</w:t>
      </w:r>
      <w:r w:rsidRPr="00520D0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9F20806" wp14:editId="052ACD30">
            <wp:extent cx="4655820" cy="228600"/>
            <wp:effectExtent l="0" t="0" r="0" b="0"/>
            <wp:docPr id="4" name="Рисунок 4" descr="c_0+c_1x+\dots+c_{n-1}x^{n-1}\equiv (x_1+x_2x+\dots+x_kx^{k-1}) x^{n-k} - R(x) \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_0+c_1x+\dots+c_{n-1}x^{n-1}\equiv (x_1+x_2x+\dots+x_kx^{k-1}) x^{n-k} - R(x) \ 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D00">
        <w:rPr>
          <w:rFonts w:ascii="Times New Roman" w:hAnsi="Times New Roman" w:cs="Times New Roman"/>
          <w:color w:val="333333"/>
        </w:rPr>
        <w:br/>
      </w:r>
      <w:r w:rsidRPr="00520D00">
        <w:rPr>
          <w:rFonts w:ascii="Times New Roman" w:eastAsia="Times New Roman" w:hAnsi="Times New Roman" w:cs="Times New Roman"/>
          <w:color w:val="333333"/>
          <w:lang w:eastAsia="ru-RU"/>
        </w:rPr>
        <w:t>где </w:t>
      </w:r>
      <w:r w:rsidRPr="00520D0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0E5957" wp14:editId="7F865391">
            <wp:extent cx="350520" cy="228600"/>
            <wp:effectExtent l="0" t="0" r="0" b="0"/>
            <wp:docPr id="3" name="Рисунок 3" descr="R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(x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D00">
        <w:rPr>
          <w:rFonts w:ascii="Times New Roman" w:eastAsia="Times New Roman" w:hAnsi="Times New Roman" w:cs="Times New Roman"/>
          <w:color w:val="333333"/>
          <w:lang w:eastAsia="ru-RU"/>
        </w:rPr>
        <w:t> — остаток от деления полинома </w:t>
      </w:r>
      <w:r w:rsidRPr="00520D0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40D045" wp14:editId="5482C4CD">
            <wp:extent cx="2095500" cy="228600"/>
            <wp:effectExtent l="0" t="0" r="0" b="0"/>
            <wp:docPr id="2" name="Рисунок 2" descr="(x_1+x_2x+\dots+x_kx^{k-1}) x^{n-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x_1+x_2x+\dots+x_kx^{k-1}) x^{n-k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D00">
        <w:rPr>
          <w:rFonts w:ascii="Times New Roman" w:eastAsia="Times New Roman" w:hAnsi="Times New Roman" w:cs="Times New Roman"/>
          <w:color w:val="333333"/>
          <w:lang w:eastAsia="ru-RU"/>
        </w:rPr>
        <w:t> на порождающий код полином </w:t>
      </w:r>
      <w:r w:rsidRPr="00520D0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C4CF3B" wp14:editId="144ECD59">
            <wp:extent cx="312420" cy="228600"/>
            <wp:effectExtent l="0" t="0" r="0" b="0"/>
            <wp:docPr id="1" name="Рисунок 1" descr="g_{}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_{}(x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D00">
        <w:rPr>
          <w:rFonts w:ascii="Times New Roman" w:eastAsia="Times New Roman" w:hAnsi="Times New Roman" w:cs="Times New Roman"/>
          <w:color w:val="333333"/>
          <w:lang w:eastAsia="ru-RU"/>
        </w:rPr>
        <w:t>.</w:t>
      </w:r>
    </w:p>
    <w:p w:rsidR="00AF2C66" w:rsidRPr="00DD5912" w:rsidRDefault="00AF2C66" w:rsidP="00AF2C6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локализации ошибок в циклическом коде.</w:t>
      </w:r>
    </w:p>
    <w:p w:rsidR="00AF2C66" w:rsidRPr="00D7472A" w:rsidRDefault="00AF2C66" w:rsidP="00AF2C66">
      <w:pPr>
        <w:pStyle w:val="a3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7472A">
        <w:rPr>
          <w:rFonts w:ascii="Times New Roman" w:eastAsia="Times New Roman" w:hAnsi="Times New Roman" w:cs="Times New Roman"/>
          <w:szCs w:val="18"/>
          <w:lang w:eastAsia="ru-RU"/>
        </w:rPr>
        <w:t xml:space="preserve">Принятая комбинация делится на образующий многочлен </w:t>
      </w:r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g</w:t>
      </w:r>
      <w:r w:rsidRPr="00D7472A">
        <w:rPr>
          <w:rFonts w:ascii="Times New Roman" w:eastAsia="Times New Roman" w:hAnsi="Times New Roman" w:cs="Times New Roman"/>
          <w:szCs w:val="18"/>
          <w:lang w:eastAsia="ru-RU"/>
        </w:rPr>
        <w:t>(</w:t>
      </w:r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x</w:t>
      </w:r>
      <w:r w:rsidRPr="00D7472A">
        <w:rPr>
          <w:rFonts w:ascii="Times New Roman" w:eastAsia="Times New Roman" w:hAnsi="Times New Roman" w:cs="Times New Roman"/>
          <w:szCs w:val="18"/>
          <w:lang w:eastAsia="ru-RU"/>
        </w:rPr>
        <w:t xml:space="preserve">). Если остаток </w:t>
      </w:r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R</w:t>
      </w:r>
      <w:r w:rsidRPr="00D7472A">
        <w:rPr>
          <w:rFonts w:ascii="Times New Roman" w:eastAsia="Times New Roman" w:hAnsi="Times New Roman" w:cs="Times New Roman"/>
          <w:szCs w:val="18"/>
          <w:lang w:eastAsia="ru-RU"/>
        </w:rPr>
        <w:t>(</w:t>
      </w:r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x</w:t>
      </w:r>
      <w:proofErr w:type="gramStart"/>
      <w:r w:rsidRPr="00D7472A">
        <w:rPr>
          <w:rFonts w:ascii="Times New Roman" w:eastAsia="Times New Roman" w:hAnsi="Times New Roman" w:cs="Times New Roman"/>
          <w:szCs w:val="18"/>
          <w:lang w:eastAsia="ru-RU"/>
        </w:rPr>
        <w:t>)&lt;</w:t>
      </w:r>
      <w:proofErr w:type="gramEnd"/>
      <w:r w:rsidRPr="00D7472A">
        <w:rPr>
          <w:rFonts w:ascii="Times New Roman" w:eastAsia="Times New Roman" w:hAnsi="Times New Roman" w:cs="Times New Roman"/>
          <w:szCs w:val="18"/>
          <w:lang w:eastAsia="ru-RU"/>
        </w:rPr>
        <w:t xml:space="preserve">&gt;0 то определяется вес остатка </w:t>
      </w:r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w</w:t>
      </w:r>
      <w:r w:rsidRPr="00D7472A">
        <w:rPr>
          <w:rFonts w:ascii="Times New Roman" w:eastAsia="Times New Roman" w:hAnsi="Times New Roman" w:cs="Times New Roman"/>
          <w:szCs w:val="18"/>
          <w:lang w:eastAsia="ru-RU"/>
        </w:rPr>
        <w:t xml:space="preserve">. Если вес остатка равен или меньше числа исправляемых ошибок </w:t>
      </w:r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t</w:t>
      </w:r>
      <w:r w:rsidRPr="00D7472A">
        <w:rPr>
          <w:rFonts w:ascii="Times New Roman" w:eastAsia="Times New Roman" w:hAnsi="Times New Roman" w:cs="Times New Roman"/>
          <w:szCs w:val="18"/>
          <w:lang w:eastAsia="ru-RU"/>
        </w:rPr>
        <w:t xml:space="preserve"> (</w:t>
      </w:r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w</w:t>
      </w:r>
      <w:r w:rsidRPr="00D7472A">
        <w:rPr>
          <w:rFonts w:ascii="Times New Roman" w:eastAsia="Times New Roman" w:hAnsi="Times New Roman" w:cs="Times New Roman"/>
          <w:szCs w:val="18"/>
          <w:lang w:eastAsia="ru-RU"/>
        </w:rPr>
        <w:t>&lt;=</w:t>
      </w:r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t</w:t>
      </w:r>
      <w:r w:rsidRPr="00D7472A">
        <w:rPr>
          <w:rFonts w:ascii="Times New Roman" w:eastAsia="Times New Roman" w:hAnsi="Times New Roman" w:cs="Times New Roman"/>
          <w:szCs w:val="18"/>
          <w:lang w:eastAsia="ru-RU"/>
        </w:rPr>
        <w:t xml:space="preserve">), то принятую комбинацию складывают по модулю 2 с остатком и получают исправленную комбинацию. </w:t>
      </w:r>
    </w:p>
    <w:p w:rsidR="00AF2C66" w:rsidRPr="00D7472A" w:rsidRDefault="00AF2C66" w:rsidP="00AF2C66">
      <w:pPr>
        <w:pStyle w:val="a3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7472A">
        <w:rPr>
          <w:rFonts w:ascii="Times New Roman" w:eastAsia="Times New Roman" w:hAnsi="Times New Roman" w:cs="Times New Roman"/>
          <w:szCs w:val="18"/>
          <w:lang w:eastAsia="ru-RU"/>
        </w:rPr>
        <w:t xml:space="preserve">Если </w:t>
      </w:r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w</w:t>
      </w:r>
      <w:r w:rsidRPr="00D7472A">
        <w:rPr>
          <w:rFonts w:ascii="Times New Roman" w:eastAsia="Times New Roman" w:hAnsi="Times New Roman" w:cs="Times New Roman"/>
          <w:szCs w:val="18"/>
          <w:lang w:eastAsia="ru-RU"/>
        </w:rPr>
        <w:t>&gt;</w:t>
      </w:r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t</w:t>
      </w:r>
      <w:r w:rsidRPr="00D7472A">
        <w:rPr>
          <w:rFonts w:ascii="Times New Roman" w:eastAsia="Times New Roman" w:hAnsi="Times New Roman" w:cs="Times New Roman"/>
          <w:szCs w:val="18"/>
          <w:lang w:eastAsia="ru-RU"/>
        </w:rPr>
        <w:t xml:space="preserve">, то производится циклический сдвиг на один символ влево и полученная после такого сдвига комбинация снова делится на образующий многочлен. Если вес полученного остатка </w:t>
      </w:r>
      <w:proofErr w:type="gramStart"/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w</w:t>
      </w:r>
      <w:r w:rsidRPr="00D7472A">
        <w:rPr>
          <w:rFonts w:ascii="Times New Roman" w:eastAsia="Times New Roman" w:hAnsi="Times New Roman" w:cs="Times New Roman"/>
          <w:szCs w:val="18"/>
          <w:lang w:eastAsia="ru-RU"/>
        </w:rPr>
        <w:t>&lt;</w:t>
      </w:r>
      <w:proofErr w:type="gramEnd"/>
      <w:r w:rsidRPr="00D7472A">
        <w:rPr>
          <w:rFonts w:ascii="Times New Roman" w:eastAsia="Times New Roman" w:hAnsi="Times New Roman" w:cs="Times New Roman"/>
          <w:szCs w:val="18"/>
          <w:lang w:eastAsia="ru-RU"/>
        </w:rPr>
        <w:t>=</w:t>
      </w:r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t</w:t>
      </w:r>
      <w:r w:rsidRPr="00D7472A">
        <w:rPr>
          <w:rFonts w:ascii="Times New Roman" w:eastAsia="Times New Roman" w:hAnsi="Times New Roman" w:cs="Times New Roman"/>
          <w:szCs w:val="18"/>
          <w:lang w:eastAsia="ru-RU"/>
        </w:rPr>
        <w:t xml:space="preserve">, то циклически сдвинутую комбинацию складывают с остатком и затем после сложения  циклически сдвигают в обратную сторону вправо на один символ (возвращают на прежнее место). В результате получаем исправленную комбинацию. </w:t>
      </w:r>
    </w:p>
    <w:p w:rsidR="00AF2C66" w:rsidRPr="00D7472A" w:rsidRDefault="00AF2C66" w:rsidP="00AF2C66">
      <w:pPr>
        <w:pStyle w:val="a3"/>
        <w:numPr>
          <w:ilvl w:val="1"/>
          <w:numId w:val="2"/>
        </w:numPr>
        <w:tabs>
          <w:tab w:val="num" w:pos="174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7472A">
        <w:rPr>
          <w:rFonts w:ascii="Times New Roman" w:eastAsia="Times New Roman" w:hAnsi="Times New Roman" w:cs="Times New Roman"/>
          <w:szCs w:val="18"/>
          <w:lang w:eastAsia="ru-RU"/>
        </w:rPr>
        <w:t xml:space="preserve">Если после циклического сдвига на один символ </w:t>
      </w:r>
      <w:proofErr w:type="gramStart"/>
      <w:r w:rsidRPr="00D7472A">
        <w:rPr>
          <w:rFonts w:ascii="Times New Roman" w:eastAsia="Times New Roman" w:hAnsi="Times New Roman" w:cs="Times New Roman"/>
          <w:szCs w:val="18"/>
          <w:lang w:eastAsia="ru-RU"/>
        </w:rPr>
        <w:t>по прежнему</w:t>
      </w:r>
      <w:proofErr w:type="gramEnd"/>
      <w:r w:rsidRPr="00D7472A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w</w:t>
      </w:r>
      <w:r w:rsidRPr="00D7472A">
        <w:rPr>
          <w:rFonts w:ascii="Times New Roman" w:eastAsia="Times New Roman" w:hAnsi="Times New Roman" w:cs="Times New Roman"/>
          <w:szCs w:val="18"/>
          <w:lang w:eastAsia="ru-RU"/>
        </w:rPr>
        <w:t>&gt;</w:t>
      </w:r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t</w:t>
      </w:r>
      <w:r w:rsidRPr="00D7472A">
        <w:rPr>
          <w:rFonts w:ascii="Times New Roman" w:eastAsia="Times New Roman" w:hAnsi="Times New Roman" w:cs="Times New Roman"/>
          <w:szCs w:val="18"/>
          <w:lang w:eastAsia="ru-RU"/>
        </w:rPr>
        <w:t xml:space="preserve">, то производят дополнительные циклические сдвиги влево. При этом после каждого сдвига осуществляется деление сдвинутой комбинации на </w:t>
      </w:r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g</w:t>
      </w:r>
      <w:r w:rsidRPr="00D7472A">
        <w:rPr>
          <w:rFonts w:ascii="Times New Roman" w:eastAsia="Times New Roman" w:hAnsi="Times New Roman" w:cs="Times New Roman"/>
          <w:szCs w:val="18"/>
          <w:lang w:eastAsia="ru-RU"/>
        </w:rPr>
        <w:t>(</w:t>
      </w:r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x</w:t>
      </w:r>
      <w:proofErr w:type="gramStart"/>
      <w:r w:rsidRPr="00D7472A">
        <w:rPr>
          <w:rFonts w:ascii="Times New Roman" w:eastAsia="Times New Roman" w:hAnsi="Times New Roman" w:cs="Times New Roman"/>
          <w:szCs w:val="18"/>
          <w:lang w:eastAsia="ru-RU"/>
        </w:rPr>
        <w:t>)  и</w:t>
      </w:r>
      <w:proofErr w:type="gramEnd"/>
      <w:r w:rsidRPr="00D7472A">
        <w:rPr>
          <w:rFonts w:ascii="Times New Roman" w:eastAsia="Times New Roman" w:hAnsi="Times New Roman" w:cs="Times New Roman"/>
          <w:szCs w:val="18"/>
          <w:lang w:eastAsia="ru-RU"/>
        </w:rPr>
        <w:t xml:space="preserve"> проверяется вес остатка. При </w:t>
      </w:r>
      <w:proofErr w:type="gramStart"/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w</w:t>
      </w:r>
      <w:r w:rsidRPr="00D7472A">
        <w:rPr>
          <w:rFonts w:ascii="Times New Roman" w:eastAsia="Times New Roman" w:hAnsi="Times New Roman" w:cs="Times New Roman"/>
          <w:szCs w:val="18"/>
          <w:lang w:eastAsia="ru-RU"/>
        </w:rPr>
        <w:t>&lt;</w:t>
      </w:r>
      <w:proofErr w:type="gramEnd"/>
      <w:r w:rsidRPr="00D7472A">
        <w:rPr>
          <w:rFonts w:ascii="Times New Roman" w:eastAsia="Times New Roman" w:hAnsi="Times New Roman" w:cs="Times New Roman"/>
          <w:szCs w:val="18"/>
          <w:lang w:eastAsia="ru-RU"/>
        </w:rPr>
        <w:t>=</w:t>
      </w:r>
      <w:r w:rsidRPr="00D7472A">
        <w:rPr>
          <w:rFonts w:ascii="Times New Roman" w:eastAsia="Times New Roman" w:hAnsi="Times New Roman" w:cs="Times New Roman"/>
          <w:szCs w:val="18"/>
          <w:lang w:val="en-US" w:eastAsia="ru-RU"/>
        </w:rPr>
        <w:t>t</w:t>
      </w:r>
      <w:r w:rsidRPr="00D7472A">
        <w:rPr>
          <w:rFonts w:ascii="Times New Roman" w:eastAsia="Times New Roman" w:hAnsi="Times New Roman" w:cs="Times New Roman"/>
          <w:szCs w:val="18"/>
          <w:lang w:eastAsia="ru-RU"/>
        </w:rPr>
        <w:t xml:space="preserve"> сдвинутую комбинацию складывают с остатком и производят обратных циклических сдвигов вправо столько, сколько было сделано влево.</w:t>
      </w:r>
    </w:p>
    <w:p w:rsidR="00AF2C66" w:rsidRPr="00D7472A" w:rsidRDefault="00AF2C66" w:rsidP="00AF2C66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B5670" w:rsidRPr="002B5670" w:rsidRDefault="002B5670" w:rsidP="002B5670">
      <w:pPr>
        <w:tabs>
          <w:tab w:val="left" w:pos="1284"/>
        </w:tabs>
      </w:pPr>
    </w:p>
    <w:sectPr w:rsidR="002B5670" w:rsidRPr="002B5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91AEA"/>
    <w:multiLevelType w:val="hybridMultilevel"/>
    <w:tmpl w:val="0172A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5253F"/>
    <w:multiLevelType w:val="hybridMultilevel"/>
    <w:tmpl w:val="FEB06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7F"/>
    <w:rsid w:val="00012631"/>
    <w:rsid w:val="0028645C"/>
    <w:rsid w:val="002B5670"/>
    <w:rsid w:val="00600C53"/>
    <w:rsid w:val="008006A8"/>
    <w:rsid w:val="00AF2C66"/>
    <w:rsid w:val="00DE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34371"/>
  <w15:chartTrackingRefBased/>
  <w15:docId w15:val="{6BE888FC-5EBF-422C-A3F0-75710712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631"/>
    <w:pPr>
      <w:ind w:left="720"/>
      <w:contextualSpacing/>
    </w:pPr>
  </w:style>
  <w:style w:type="table" w:styleId="a4">
    <w:name w:val="Table Grid"/>
    <w:basedOn w:val="a1"/>
    <w:uiPriority w:val="39"/>
    <w:rsid w:val="00012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AF2C66"/>
  </w:style>
  <w:style w:type="paragraph" w:styleId="a5">
    <w:name w:val="No Spacing"/>
    <w:uiPriority w:val="1"/>
    <w:qFormat/>
    <w:rsid w:val="00AF2C66"/>
    <w:pPr>
      <w:spacing w:after="0" w:line="240" w:lineRule="auto"/>
    </w:pPr>
  </w:style>
  <w:style w:type="character" w:customStyle="1" w:styleId="highlight">
    <w:name w:val="highlight"/>
    <w:basedOn w:val="a0"/>
    <w:rsid w:val="00AF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6</cp:revision>
  <dcterms:created xsi:type="dcterms:W3CDTF">2020-04-22T08:23:00Z</dcterms:created>
  <dcterms:modified xsi:type="dcterms:W3CDTF">2020-04-23T07:18:00Z</dcterms:modified>
</cp:coreProperties>
</file>