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A76" w:rsidRPr="00E069F0" w:rsidRDefault="00EC2DDE" w:rsidP="00737A76">
      <w:pPr>
        <w:rPr>
          <w:rStyle w:val="a3"/>
          <w:b w:val="0"/>
          <w:i w:val="0"/>
          <w:sz w:val="14"/>
        </w:rPr>
      </w:pPr>
      <w:r w:rsidRPr="00E069F0">
        <w:rPr>
          <w:rStyle w:val="a3"/>
          <w:sz w:val="14"/>
        </w:rPr>
        <w:t xml:space="preserve">Предметная область – </w:t>
      </w:r>
      <w:r w:rsidRPr="00E069F0">
        <w:rPr>
          <w:rStyle w:val="a3"/>
          <w:b w:val="0"/>
          <w:i w:val="0"/>
          <w:sz w:val="14"/>
        </w:rPr>
        <w:t xml:space="preserve">некоторая область реального мира использующая конкретную </w:t>
      </w:r>
      <w:proofErr w:type="spellStart"/>
      <w:r w:rsidRPr="00E069F0">
        <w:rPr>
          <w:rStyle w:val="a3"/>
          <w:b w:val="0"/>
          <w:i w:val="0"/>
          <w:sz w:val="14"/>
        </w:rPr>
        <w:t>информацинну</w:t>
      </w:r>
      <w:proofErr w:type="spellEnd"/>
      <w:r w:rsidRPr="00E069F0">
        <w:rPr>
          <w:rStyle w:val="a3"/>
          <w:b w:val="0"/>
          <w:i w:val="0"/>
          <w:sz w:val="14"/>
        </w:rPr>
        <w:t xml:space="preserve"> систему.</w:t>
      </w:r>
    </w:p>
    <w:p w:rsidR="00EC2DDE" w:rsidRPr="00E069F0" w:rsidRDefault="00EC2DDE" w:rsidP="00737A76">
      <w:pPr>
        <w:rPr>
          <w:rStyle w:val="a3"/>
          <w:b w:val="0"/>
          <w:i w:val="0"/>
          <w:sz w:val="14"/>
        </w:rPr>
      </w:pPr>
      <w:r w:rsidRPr="00E069F0">
        <w:rPr>
          <w:rStyle w:val="a3"/>
          <w:sz w:val="14"/>
        </w:rPr>
        <w:t xml:space="preserve">Информация – </w:t>
      </w:r>
      <w:r w:rsidRPr="00E069F0">
        <w:rPr>
          <w:rStyle w:val="a3"/>
          <w:b w:val="0"/>
          <w:i w:val="0"/>
          <w:sz w:val="14"/>
        </w:rPr>
        <w:t xml:space="preserve">абсолютно любые сведения о </w:t>
      </w:r>
      <w:proofErr w:type="gramStart"/>
      <w:r w:rsidRPr="00E069F0">
        <w:rPr>
          <w:rStyle w:val="a3"/>
          <w:b w:val="0"/>
          <w:i w:val="0"/>
          <w:sz w:val="14"/>
        </w:rPr>
        <w:t>каком либо</w:t>
      </w:r>
      <w:proofErr w:type="gramEnd"/>
      <w:r w:rsidRPr="00E069F0">
        <w:rPr>
          <w:rStyle w:val="a3"/>
          <w:b w:val="0"/>
          <w:i w:val="0"/>
          <w:sz w:val="14"/>
        </w:rPr>
        <w:t xml:space="preserve"> событии, сущности, процессе или явлении характерные для рассматриваемой предметной области.</w:t>
      </w:r>
    </w:p>
    <w:p w:rsidR="00EC2DDE" w:rsidRPr="00E069F0" w:rsidRDefault="00EC2DDE" w:rsidP="00737A76">
      <w:pPr>
        <w:rPr>
          <w:rStyle w:val="a3"/>
          <w:b w:val="0"/>
          <w:i w:val="0"/>
          <w:sz w:val="14"/>
        </w:rPr>
      </w:pPr>
      <w:r w:rsidRPr="00E069F0">
        <w:rPr>
          <w:rStyle w:val="a3"/>
          <w:sz w:val="14"/>
        </w:rPr>
        <w:t xml:space="preserve">Данные – </w:t>
      </w:r>
      <w:r w:rsidRPr="00E069F0">
        <w:rPr>
          <w:rStyle w:val="a3"/>
          <w:b w:val="0"/>
          <w:i w:val="0"/>
          <w:sz w:val="14"/>
        </w:rPr>
        <w:t xml:space="preserve">это </w:t>
      </w:r>
      <w:proofErr w:type="gramStart"/>
      <w:r w:rsidRPr="00E069F0">
        <w:rPr>
          <w:rStyle w:val="a3"/>
          <w:b w:val="0"/>
          <w:i w:val="0"/>
          <w:sz w:val="14"/>
        </w:rPr>
        <w:t>информация</w:t>
      </w:r>
      <w:proofErr w:type="gramEnd"/>
      <w:r w:rsidRPr="00E069F0">
        <w:rPr>
          <w:rStyle w:val="a3"/>
          <w:b w:val="0"/>
          <w:i w:val="0"/>
          <w:sz w:val="14"/>
        </w:rPr>
        <w:t xml:space="preserve"> зафиксированная в какой то форме, и пригодная для обработки, хранения и передачи</w:t>
      </w:r>
    </w:p>
    <w:p w:rsidR="00EC2DDE" w:rsidRPr="00E069F0" w:rsidRDefault="00EC2DDE" w:rsidP="00737A76">
      <w:pPr>
        <w:rPr>
          <w:rStyle w:val="a3"/>
          <w:b w:val="0"/>
          <w:i w:val="0"/>
          <w:sz w:val="14"/>
        </w:rPr>
      </w:pPr>
      <w:r w:rsidRPr="00E069F0">
        <w:rPr>
          <w:rStyle w:val="a3"/>
          <w:sz w:val="14"/>
        </w:rPr>
        <w:t xml:space="preserve">Знания – </w:t>
      </w:r>
      <w:r w:rsidRPr="00E069F0">
        <w:rPr>
          <w:rStyle w:val="a3"/>
          <w:b w:val="0"/>
          <w:i w:val="0"/>
          <w:sz w:val="14"/>
        </w:rPr>
        <w:t xml:space="preserve">это </w:t>
      </w:r>
      <w:proofErr w:type="gramStart"/>
      <w:r w:rsidRPr="00E069F0">
        <w:rPr>
          <w:rStyle w:val="a3"/>
          <w:b w:val="0"/>
          <w:i w:val="0"/>
          <w:sz w:val="14"/>
        </w:rPr>
        <w:t>закономерности предметной области</w:t>
      </w:r>
      <w:proofErr w:type="gramEnd"/>
      <w:r w:rsidRPr="00E069F0">
        <w:rPr>
          <w:rStyle w:val="a3"/>
          <w:b w:val="0"/>
          <w:i w:val="0"/>
          <w:sz w:val="14"/>
        </w:rPr>
        <w:t xml:space="preserve"> позволяющие ставить и решать задачи в этой области.</w:t>
      </w:r>
    </w:p>
    <w:p w:rsidR="00EC2DDE" w:rsidRPr="00E069F0" w:rsidRDefault="00EC2DDE" w:rsidP="00737A76">
      <w:pPr>
        <w:rPr>
          <w:rStyle w:val="a3"/>
          <w:b w:val="0"/>
          <w:i w:val="0"/>
          <w:sz w:val="14"/>
        </w:rPr>
      </w:pPr>
      <w:r w:rsidRPr="00E069F0">
        <w:rPr>
          <w:rStyle w:val="a3"/>
          <w:sz w:val="14"/>
        </w:rPr>
        <w:t xml:space="preserve">Информационный процесс – </w:t>
      </w:r>
      <w:proofErr w:type="gramStart"/>
      <w:r w:rsidRPr="00E069F0">
        <w:rPr>
          <w:rStyle w:val="a3"/>
          <w:b w:val="0"/>
          <w:i w:val="0"/>
          <w:sz w:val="14"/>
        </w:rPr>
        <w:t>сбор ,</w:t>
      </w:r>
      <w:proofErr w:type="gramEnd"/>
      <w:r w:rsidRPr="00E069F0">
        <w:rPr>
          <w:rStyle w:val="a3"/>
          <w:b w:val="0"/>
          <w:i w:val="0"/>
          <w:sz w:val="14"/>
        </w:rPr>
        <w:t xml:space="preserve"> хранение и преобразование данных о предметной области</w:t>
      </w:r>
    </w:p>
    <w:p w:rsidR="00EC2DDE" w:rsidRPr="00E069F0" w:rsidRDefault="00EC2DDE" w:rsidP="00737A76">
      <w:pPr>
        <w:rPr>
          <w:rStyle w:val="a3"/>
          <w:b w:val="0"/>
          <w:i w:val="0"/>
          <w:sz w:val="14"/>
        </w:rPr>
      </w:pPr>
      <w:r w:rsidRPr="00E069F0">
        <w:rPr>
          <w:rStyle w:val="a3"/>
          <w:sz w:val="14"/>
        </w:rPr>
        <w:t xml:space="preserve">Информационная система </w:t>
      </w:r>
      <w:r w:rsidR="003E3768" w:rsidRPr="00E069F0">
        <w:rPr>
          <w:rStyle w:val="a3"/>
          <w:sz w:val="14"/>
        </w:rPr>
        <w:t>–</w:t>
      </w:r>
      <w:r w:rsidRPr="00E069F0">
        <w:rPr>
          <w:rStyle w:val="a3"/>
          <w:sz w:val="14"/>
        </w:rPr>
        <w:t xml:space="preserve"> </w:t>
      </w:r>
      <w:r w:rsidR="003E3768" w:rsidRPr="00E069F0">
        <w:rPr>
          <w:rStyle w:val="a3"/>
          <w:b w:val="0"/>
          <w:i w:val="0"/>
          <w:sz w:val="14"/>
        </w:rPr>
        <w:t xml:space="preserve">вычислительная среда обеспечивающая процесс обработки данных </w:t>
      </w:r>
    </w:p>
    <w:p w:rsidR="003E3768" w:rsidRPr="00E069F0" w:rsidRDefault="003E3768" w:rsidP="00737A76">
      <w:pPr>
        <w:rPr>
          <w:rStyle w:val="a3"/>
          <w:b w:val="0"/>
          <w:i w:val="0"/>
          <w:sz w:val="14"/>
        </w:rPr>
      </w:pPr>
      <w:r w:rsidRPr="00E069F0">
        <w:rPr>
          <w:rStyle w:val="a3"/>
          <w:sz w:val="14"/>
        </w:rPr>
        <w:t xml:space="preserve">Файловая система – </w:t>
      </w:r>
      <w:r w:rsidRPr="00E069F0">
        <w:rPr>
          <w:rStyle w:val="a3"/>
          <w:b w:val="0"/>
          <w:i w:val="0"/>
          <w:sz w:val="14"/>
        </w:rPr>
        <w:t xml:space="preserve">набор программ которые выполняют для </w:t>
      </w:r>
      <w:proofErr w:type="spellStart"/>
      <w:r w:rsidRPr="00E069F0">
        <w:rPr>
          <w:rStyle w:val="a3"/>
          <w:b w:val="0"/>
          <w:i w:val="0"/>
          <w:sz w:val="14"/>
        </w:rPr>
        <w:t>пользователй</w:t>
      </w:r>
      <w:proofErr w:type="spellEnd"/>
      <w:r w:rsidRPr="00E069F0">
        <w:rPr>
          <w:rStyle w:val="a3"/>
          <w:b w:val="0"/>
          <w:i w:val="0"/>
          <w:sz w:val="14"/>
        </w:rPr>
        <w:t xml:space="preserve"> определенные операции, каждая программа определяет свои данные и управляет ими  </w:t>
      </w:r>
    </w:p>
    <w:p w:rsidR="00332A9E" w:rsidRPr="00E069F0" w:rsidRDefault="00332A9E" w:rsidP="00737A76">
      <w:pPr>
        <w:rPr>
          <w:rStyle w:val="a3"/>
          <w:b w:val="0"/>
          <w:i w:val="0"/>
          <w:sz w:val="14"/>
        </w:rPr>
      </w:pPr>
      <w:r w:rsidRPr="00E069F0">
        <w:rPr>
          <w:rStyle w:val="a3"/>
          <w:sz w:val="14"/>
        </w:rPr>
        <w:t xml:space="preserve">Проблемы файловых систем: </w:t>
      </w:r>
      <w:proofErr w:type="gramStart"/>
      <w:r w:rsidRPr="00E069F0">
        <w:rPr>
          <w:rStyle w:val="a3"/>
          <w:b w:val="0"/>
          <w:i w:val="0"/>
          <w:sz w:val="14"/>
        </w:rPr>
        <w:t>определение  изоляция</w:t>
      </w:r>
      <w:proofErr w:type="gramEnd"/>
      <w:r w:rsidRPr="00E069F0">
        <w:rPr>
          <w:rStyle w:val="a3"/>
          <w:b w:val="0"/>
          <w:i w:val="0"/>
          <w:sz w:val="14"/>
        </w:rPr>
        <w:t xml:space="preserve"> данных, дублирование данных, зависимость от данных, не современность форматов данных, фиксированные запросы</w:t>
      </w:r>
    </w:p>
    <w:p w:rsidR="00332A9E" w:rsidRPr="00E069F0" w:rsidRDefault="00332A9E" w:rsidP="00737A76">
      <w:pPr>
        <w:rPr>
          <w:rStyle w:val="a3"/>
          <w:b w:val="0"/>
          <w:i w:val="0"/>
          <w:sz w:val="14"/>
        </w:rPr>
      </w:pPr>
      <w:r w:rsidRPr="00E069F0">
        <w:rPr>
          <w:rStyle w:val="a3"/>
          <w:sz w:val="14"/>
        </w:rPr>
        <w:t xml:space="preserve">БД- </w:t>
      </w:r>
      <w:r w:rsidRPr="00E069F0">
        <w:rPr>
          <w:rStyle w:val="a3"/>
          <w:b w:val="0"/>
          <w:i w:val="0"/>
          <w:sz w:val="14"/>
        </w:rPr>
        <w:t>это совокупность специальным образом организованных данных хранимых в памяти вычислительной системы, и отражающих состояние и взаимодействие объектов в предметной области</w:t>
      </w:r>
    </w:p>
    <w:p w:rsidR="00332A9E" w:rsidRPr="00C665FB" w:rsidRDefault="00332A9E" w:rsidP="00737A76">
      <w:pPr>
        <w:rPr>
          <w:rStyle w:val="a3"/>
          <w:b w:val="0"/>
          <w:i w:val="0"/>
          <w:sz w:val="14"/>
        </w:rPr>
      </w:pPr>
      <w:r w:rsidRPr="00E069F0">
        <w:rPr>
          <w:rStyle w:val="a3"/>
          <w:sz w:val="14"/>
        </w:rPr>
        <w:t xml:space="preserve">СУБД – </w:t>
      </w:r>
      <w:r w:rsidRPr="00E069F0">
        <w:rPr>
          <w:rStyle w:val="a3"/>
          <w:b w:val="0"/>
          <w:i w:val="0"/>
          <w:sz w:val="14"/>
        </w:rPr>
        <w:t>специальное П. О. с помощью которого пользователи могут определять, создавать и поддерживать БД и осуществлять к ней контролируемый доступ.</w:t>
      </w:r>
    </w:p>
    <w:p w:rsidR="00737A76" w:rsidRPr="00E069F0" w:rsidRDefault="00DB57AC" w:rsidP="00DB57AC">
      <w:pPr>
        <w:ind w:firstLine="0"/>
        <w:rPr>
          <w:rStyle w:val="a3"/>
          <w:sz w:val="14"/>
        </w:rPr>
      </w:pPr>
      <w:r w:rsidRPr="00E069F0">
        <w:rPr>
          <w:rStyle w:val="a3"/>
          <w:sz w:val="14"/>
        </w:rPr>
        <w:t xml:space="preserve">     Назначение СУБД </w:t>
      </w:r>
    </w:p>
    <w:p w:rsidR="00DB57AC" w:rsidRPr="00E069F0" w:rsidRDefault="00DB57AC" w:rsidP="00DB57AC">
      <w:pPr>
        <w:pStyle w:val="a5"/>
        <w:numPr>
          <w:ilvl w:val="0"/>
          <w:numId w:val="1"/>
        </w:numPr>
        <w:rPr>
          <w:rStyle w:val="a3"/>
          <w:sz w:val="14"/>
          <w:lang w:val="en-US"/>
        </w:rPr>
      </w:pPr>
      <w:r w:rsidRPr="00E069F0">
        <w:rPr>
          <w:rStyle w:val="a3"/>
          <w:b w:val="0"/>
          <w:i w:val="0"/>
          <w:sz w:val="14"/>
        </w:rPr>
        <w:t xml:space="preserve">Хранение данных </w:t>
      </w:r>
    </w:p>
    <w:p w:rsidR="00DB57AC" w:rsidRPr="00E069F0" w:rsidRDefault="00DB57AC" w:rsidP="00DB57AC">
      <w:pPr>
        <w:pStyle w:val="a5"/>
        <w:numPr>
          <w:ilvl w:val="0"/>
          <w:numId w:val="1"/>
        </w:numPr>
        <w:rPr>
          <w:rStyle w:val="a3"/>
          <w:sz w:val="14"/>
          <w:lang w:val="en-US"/>
        </w:rPr>
      </w:pPr>
      <w:r w:rsidRPr="00E069F0">
        <w:rPr>
          <w:rStyle w:val="a3"/>
          <w:b w:val="0"/>
          <w:i w:val="0"/>
          <w:sz w:val="14"/>
        </w:rPr>
        <w:t>Управление буфером оператора памяти</w:t>
      </w:r>
    </w:p>
    <w:p w:rsidR="00DB57AC" w:rsidRPr="00E069F0" w:rsidRDefault="00DB57AC" w:rsidP="00DB57AC">
      <w:pPr>
        <w:pStyle w:val="a5"/>
        <w:numPr>
          <w:ilvl w:val="0"/>
          <w:numId w:val="1"/>
        </w:numPr>
        <w:rPr>
          <w:rStyle w:val="a3"/>
          <w:sz w:val="14"/>
          <w:lang w:val="en-US"/>
        </w:rPr>
      </w:pPr>
      <w:r w:rsidRPr="00E069F0">
        <w:rPr>
          <w:rStyle w:val="a3"/>
          <w:b w:val="0"/>
          <w:i w:val="0"/>
          <w:sz w:val="14"/>
        </w:rPr>
        <w:t xml:space="preserve">Управление транзакциями </w:t>
      </w:r>
    </w:p>
    <w:p w:rsidR="00DB57AC" w:rsidRPr="00E069F0" w:rsidRDefault="00DB57AC" w:rsidP="00DB57AC">
      <w:pPr>
        <w:pStyle w:val="a5"/>
        <w:numPr>
          <w:ilvl w:val="0"/>
          <w:numId w:val="1"/>
        </w:numPr>
        <w:rPr>
          <w:rStyle w:val="a3"/>
          <w:sz w:val="14"/>
          <w:lang w:val="en-US"/>
        </w:rPr>
      </w:pPr>
      <w:proofErr w:type="spellStart"/>
      <w:r w:rsidRPr="00E069F0">
        <w:rPr>
          <w:rStyle w:val="a3"/>
          <w:b w:val="0"/>
          <w:i w:val="0"/>
          <w:sz w:val="14"/>
        </w:rPr>
        <w:t>Журналирование</w:t>
      </w:r>
      <w:proofErr w:type="spellEnd"/>
      <w:r w:rsidRPr="00E069F0">
        <w:rPr>
          <w:rStyle w:val="a3"/>
          <w:b w:val="0"/>
          <w:i w:val="0"/>
          <w:sz w:val="14"/>
        </w:rPr>
        <w:t xml:space="preserve"> </w:t>
      </w:r>
    </w:p>
    <w:p w:rsidR="00DB57AC" w:rsidRPr="00E069F0" w:rsidRDefault="00DB57AC" w:rsidP="00DB57AC">
      <w:pPr>
        <w:pStyle w:val="a5"/>
        <w:numPr>
          <w:ilvl w:val="0"/>
          <w:numId w:val="1"/>
        </w:numPr>
        <w:rPr>
          <w:rStyle w:val="a3"/>
          <w:sz w:val="14"/>
          <w:lang w:val="en-US"/>
        </w:rPr>
      </w:pPr>
      <w:r w:rsidRPr="00E069F0">
        <w:rPr>
          <w:rStyle w:val="a3"/>
          <w:b w:val="0"/>
          <w:i w:val="0"/>
          <w:sz w:val="14"/>
        </w:rPr>
        <w:t>Поддержка языков БД</w:t>
      </w:r>
    </w:p>
    <w:p w:rsidR="00DB57AC" w:rsidRPr="00E069F0" w:rsidRDefault="00DB57AC" w:rsidP="00DB57AC">
      <w:pPr>
        <w:pStyle w:val="a5"/>
        <w:numPr>
          <w:ilvl w:val="0"/>
          <w:numId w:val="1"/>
        </w:numPr>
        <w:rPr>
          <w:rStyle w:val="a3"/>
          <w:sz w:val="14"/>
          <w:lang w:val="en-US"/>
        </w:rPr>
      </w:pPr>
      <w:r w:rsidRPr="00E069F0">
        <w:rPr>
          <w:rStyle w:val="a3"/>
          <w:b w:val="0"/>
          <w:i w:val="0"/>
          <w:sz w:val="14"/>
        </w:rPr>
        <w:t>Поддержка словаря данных</w:t>
      </w:r>
    </w:p>
    <w:p w:rsidR="00DB57AC" w:rsidRPr="00E069F0" w:rsidRDefault="00DB57AC" w:rsidP="00DB57AC">
      <w:pPr>
        <w:ind w:left="360" w:firstLine="0"/>
        <w:rPr>
          <w:rStyle w:val="a3"/>
          <w:b w:val="0"/>
          <w:i w:val="0"/>
          <w:sz w:val="14"/>
        </w:rPr>
      </w:pPr>
      <w:r w:rsidRPr="00E069F0">
        <w:rPr>
          <w:rStyle w:val="a3"/>
          <w:sz w:val="14"/>
        </w:rPr>
        <w:t xml:space="preserve">Администратор БД – </w:t>
      </w:r>
      <w:r w:rsidRPr="00E069F0">
        <w:rPr>
          <w:rStyle w:val="a3"/>
          <w:b w:val="0"/>
          <w:i w:val="0"/>
          <w:sz w:val="14"/>
        </w:rPr>
        <w:t xml:space="preserve">лицо отвечающие за требования к БД ее проектирование, реализацию, </w:t>
      </w:r>
      <w:proofErr w:type="spellStart"/>
      <w:r w:rsidRPr="00E069F0">
        <w:rPr>
          <w:rStyle w:val="a3"/>
          <w:b w:val="0"/>
          <w:i w:val="0"/>
          <w:sz w:val="14"/>
        </w:rPr>
        <w:t>эфф</w:t>
      </w:r>
      <w:proofErr w:type="spellEnd"/>
      <w:r w:rsidRPr="00E069F0">
        <w:rPr>
          <w:rStyle w:val="a3"/>
          <w:b w:val="0"/>
          <w:i w:val="0"/>
          <w:sz w:val="14"/>
        </w:rPr>
        <w:t xml:space="preserve">. </w:t>
      </w:r>
      <w:proofErr w:type="spellStart"/>
      <w:r w:rsidRPr="00E069F0">
        <w:rPr>
          <w:rStyle w:val="a3"/>
          <w:b w:val="0"/>
          <w:i w:val="0"/>
          <w:sz w:val="14"/>
        </w:rPr>
        <w:t>Использоввание</w:t>
      </w:r>
      <w:proofErr w:type="spellEnd"/>
      <w:r w:rsidRPr="00E069F0">
        <w:rPr>
          <w:rStyle w:val="a3"/>
          <w:b w:val="0"/>
          <w:i w:val="0"/>
          <w:sz w:val="14"/>
        </w:rPr>
        <w:t xml:space="preserve">, а так же защиту от </w:t>
      </w:r>
      <w:proofErr w:type="spellStart"/>
      <w:r w:rsidRPr="00E069F0">
        <w:rPr>
          <w:rStyle w:val="a3"/>
          <w:b w:val="0"/>
          <w:i w:val="0"/>
          <w:sz w:val="14"/>
        </w:rPr>
        <w:t>несанкц</w:t>
      </w:r>
      <w:proofErr w:type="spellEnd"/>
      <w:r w:rsidRPr="00E069F0">
        <w:rPr>
          <w:rStyle w:val="a3"/>
          <w:b w:val="0"/>
          <w:i w:val="0"/>
          <w:sz w:val="14"/>
        </w:rPr>
        <w:t>. Доступа к данным</w:t>
      </w:r>
    </w:p>
    <w:p w:rsidR="00DB57AC" w:rsidRPr="00E069F0" w:rsidRDefault="00DB57AC" w:rsidP="00DB57AC">
      <w:pPr>
        <w:ind w:left="360" w:firstLine="0"/>
        <w:rPr>
          <w:rStyle w:val="a3"/>
          <w:b w:val="0"/>
          <w:i w:val="0"/>
          <w:sz w:val="14"/>
        </w:rPr>
      </w:pPr>
      <w:r w:rsidRPr="00E069F0">
        <w:rPr>
          <w:rStyle w:val="a3"/>
          <w:sz w:val="14"/>
        </w:rPr>
        <w:t xml:space="preserve">Функции администратора </w:t>
      </w:r>
    </w:p>
    <w:p w:rsidR="00737A76" w:rsidRPr="00E069F0" w:rsidRDefault="00DB57AC" w:rsidP="00DB57AC">
      <w:pPr>
        <w:pStyle w:val="a5"/>
        <w:numPr>
          <w:ilvl w:val="0"/>
          <w:numId w:val="2"/>
        </w:numPr>
        <w:rPr>
          <w:rStyle w:val="a3"/>
          <w:sz w:val="14"/>
        </w:rPr>
      </w:pPr>
      <w:r w:rsidRPr="00E069F0">
        <w:rPr>
          <w:rStyle w:val="a3"/>
          <w:b w:val="0"/>
          <w:i w:val="0"/>
          <w:sz w:val="14"/>
        </w:rPr>
        <w:t>Определение концептуальной модели</w:t>
      </w:r>
    </w:p>
    <w:p w:rsidR="00DB57AC" w:rsidRPr="00E069F0" w:rsidRDefault="00DB57AC" w:rsidP="00DB57AC">
      <w:pPr>
        <w:pStyle w:val="a5"/>
        <w:numPr>
          <w:ilvl w:val="0"/>
          <w:numId w:val="2"/>
        </w:numPr>
        <w:rPr>
          <w:rStyle w:val="a3"/>
          <w:sz w:val="14"/>
        </w:rPr>
      </w:pPr>
      <w:r w:rsidRPr="00E069F0">
        <w:rPr>
          <w:rStyle w:val="a3"/>
          <w:b w:val="0"/>
          <w:i w:val="0"/>
          <w:sz w:val="14"/>
        </w:rPr>
        <w:t>Определение внутренней модели</w:t>
      </w:r>
    </w:p>
    <w:p w:rsidR="00DB57AC" w:rsidRPr="00E069F0" w:rsidRDefault="00DB57AC" w:rsidP="00DB57AC">
      <w:pPr>
        <w:pStyle w:val="a5"/>
        <w:numPr>
          <w:ilvl w:val="0"/>
          <w:numId w:val="2"/>
        </w:numPr>
        <w:rPr>
          <w:rStyle w:val="a3"/>
          <w:sz w:val="14"/>
        </w:rPr>
      </w:pPr>
      <w:r w:rsidRPr="00E069F0">
        <w:rPr>
          <w:rStyle w:val="a3"/>
          <w:b w:val="0"/>
          <w:i w:val="0"/>
          <w:sz w:val="14"/>
        </w:rPr>
        <w:t xml:space="preserve">Обеспечение взаимодействие с пользователем </w:t>
      </w:r>
    </w:p>
    <w:p w:rsidR="00DB57AC" w:rsidRPr="00E069F0" w:rsidRDefault="00CC5BCE" w:rsidP="00DB57AC">
      <w:pPr>
        <w:pStyle w:val="a5"/>
        <w:numPr>
          <w:ilvl w:val="0"/>
          <w:numId w:val="2"/>
        </w:numPr>
        <w:rPr>
          <w:rStyle w:val="a3"/>
          <w:sz w:val="14"/>
        </w:rPr>
      </w:pPr>
      <w:r w:rsidRPr="00E069F0">
        <w:rPr>
          <w:rStyle w:val="a3"/>
          <w:b w:val="0"/>
          <w:i w:val="0"/>
          <w:sz w:val="14"/>
        </w:rPr>
        <w:t>Обеспечение целостности и безопасности данных</w:t>
      </w:r>
    </w:p>
    <w:p w:rsidR="00CC5BCE" w:rsidRPr="00E069F0" w:rsidRDefault="00CC5BCE" w:rsidP="00DB57AC">
      <w:pPr>
        <w:pStyle w:val="a5"/>
        <w:numPr>
          <w:ilvl w:val="0"/>
          <w:numId w:val="2"/>
        </w:numPr>
        <w:rPr>
          <w:rStyle w:val="a3"/>
          <w:sz w:val="14"/>
        </w:rPr>
      </w:pPr>
      <w:r w:rsidRPr="00E069F0">
        <w:rPr>
          <w:rStyle w:val="a3"/>
          <w:b w:val="0"/>
          <w:i w:val="0"/>
          <w:sz w:val="14"/>
        </w:rPr>
        <w:t xml:space="preserve">Координация всех устройств по </w:t>
      </w:r>
      <w:proofErr w:type="spellStart"/>
      <w:r w:rsidRPr="00E069F0">
        <w:rPr>
          <w:rStyle w:val="a3"/>
          <w:b w:val="0"/>
          <w:i w:val="0"/>
          <w:sz w:val="14"/>
        </w:rPr>
        <w:t>бд</w:t>
      </w:r>
      <w:proofErr w:type="spellEnd"/>
    </w:p>
    <w:p w:rsidR="00CC5BCE" w:rsidRPr="00E069F0" w:rsidRDefault="00CC5BCE" w:rsidP="00DB57AC">
      <w:pPr>
        <w:pStyle w:val="a5"/>
        <w:numPr>
          <w:ilvl w:val="0"/>
          <w:numId w:val="2"/>
        </w:numPr>
        <w:rPr>
          <w:rStyle w:val="a3"/>
          <w:sz w:val="14"/>
        </w:rPr>
      </w:pPr>
      <w:r w:rsidRPr="00E069F0">
        <w:rPr>
          <w:rStyle w:val="a3"/>
          <w:b w:val="0"/>
          <w:i w:val="0"/>
          <w:sz w:val="14"/>
        </w:rPr>
        <w:t xml:space="preserve">Обеспечение резервного копирование и </w:t>
      </w:r>
      <w:proofErr w:type="spellStart"/>
      <w:r w:rsidRPr="00E069F0">
        <w:rPr>
          <w:rStyle w:val="a3"/>
          <w:b w:val="0"/>
          <w:i w:val="0"/>
          <w:sz w:val="14"/>
        </w:rPr>
        <w:t>востановления</w:t>
      </w:r>
      <w:proofErr w:type="spellEnd"/>
    </w:p>
    <w:p w:rsidR="00CC5BCE" w:rsidRPr="00E069F0" w:rsidRDefault="00CC5BCE" w:rsidP="00DB57AC">
      <w:pPr>
        <w:pStyle w:val="a5"/>
        <w:numPr>
          <w:ilvl w:val="0"/>
          <w:numId w:val="2"/>
        </w:numPr>
        <w:rPr>
          <w:rStyle w:val="a3"/>
          <w:sz w:val="14"/>
        </w:rPr>
      </w:pPr>
      <w:r w:rsidRPr="00E069F0">
        <w:rPr>
          <w:rStyle w:val="a3"/>
          <w:b w:val="0"/>
          <w:i w:val="0"/>
          <w:sz w:val="14"/>
        </w:rPr>
        <w:t>Ведение словаря данных</w:t>
      </w:r>
    </w:p>
    <w:p w:rsidR="00CC5BCE" w:rsidRPr="00E069F0" w:rsidRDefault="00CC5BCE" w:rsidP="00DB57AC">
      <w:pPr>
        <w:pStyle w:val="a5"/>
        <w:numPr>
          <w:ilvl w:val="0"/>
          <w:numId w:val="2"/>
        </w:numPr>
        <w:rPr>
          <w:rStyle w:val="a3"/>
          <w:sz w:val="14"/>
        </w:rPr>
      </w:pPr>
      <w:r w:rsidRPr="00E069F0">
        <w:rPr>
          <w:rStyle w:val="a3"/>
          <w:b w:val="0"/>
          <w:i w:val="0"/>
          <w:sz w:val="14"/>
        </w:rPr>
        <w:t xml:space="preserve">Реагирование на изменение аспектов </w:t>
      </w:r>
      <w:proofErr w:type="gramStart"/>
      <w:r w:rsidRPr="00E069F0">
        <w:rPr>
          <w:rStyle w:val="a3"/>
          <w:b w:val="0"/>
          <w:i w:val="0"/>
          <w:sz w:val="14"/>
        </w:rPr>
        <w:t>проектирования :</w:t>
      </w:r>
      <w:proofErr w:type="gramEnd"/>
      <w:r w:rsidRPr="00E069F0">
        <w:rPr>
          <w:rStyle w:val="a3"/>
          <w:b w:val="0"/>
          <w:i w:val="0"/>
          <w:sz w:val="14"/>
        </w:rPr>
        <w:t xml:space="preserve"> инфологическое </w:t>
      </w:r>
      <w:proofErr w:type="spellStart"/>
      <w:r w:rsidRPr="00E069F0">
        <w:rPr>
          <w:rStyle w:val="a3"/>
          <w:b w:val="0"/>
          <w:i w:val="0"/>
          <w:sz w:val="14"/>
        </w:rPr>
        <w:t>датологическое</w:t>
      </w:r>
      <w:proofErr w:type="spellEnd"/>
    </w:p>
    <w:p w:rsidR="00CC5BCE" w:rsidRPr="00E069F0" w:rsidRDefault="00CC5BCE" w:rsidP="00CC5BCE">
      <w:pPr>
        <w:ind w:left="48" w:firstLine="0"/>
        <w:rPr>
          <w:rStyle w:val="a3"/>
          <w:b w:val="0"/>
          <w:i w:val="0"/>
          <w:sz w:val="14"/>
        </w:rPr>
      </w:pPr>
      <w:r w:rsidRPr="00E069F0">
        <w:rPr>
          <w:rStyle w:val="a3"/>
          <w:sz w:val="14"/>
        </w:rPr>
        <w:t xml:space="preserve">Инфологическое (концептуальное) проектирование – </w:t>
      </w:r>
      <w:r w:rsidRPr="00E069F0">
        <w:rPr>
          <w:rStyle w:val="a3"/>
          <w:b w:val="0"/>
          <w:i w:val="0"/>
          <w:sz w:val="14"/>
        </w:rPr>
        <w:t>процесс создания внешней (инфологической) модели данных о предметной области, не зависящее от любых физических аспектов ее представления.</w:t>
      </w:r>
    </w:p>
    <w:p w:rsidR="00737A76" w:rsidRPr="00E069F0" w:rsidRDefault="00CC5BCE" w:rsidP="00E069F0">
      <w:pPr>
        <w:ind w:left="48" w:firstLine="0"/>
        <w:rPr>
          <w:rStyle w:val="a3"/>
          <w:b w:val="0"/>
          <w:i w:val="0"/>
          <w:sz w:val="14"/>
        </w:rPr>
      </w:pPr>
      <w:r w:rsidRPr="00E069F0">
        <w:rPr>
          <w:rStyle w:val="a3"/>
          <w:sz w:val="14"/>
        </w:rPr>
        <w:t>Логическое (</w:t>
      </w:r>
      <w:proofErr w:type="spellStart"/>
      <w:r w:rsidRPr="00E069F0">
        <w:rPr>
          <w:rStyle w:val="a3"/>
          <w:sz w:val="14"/>
        </w:rPr>
        <w:t>даталогическое</w:t>
      </w:r>
      <w:proofErr w:type="spellEnd"/>
      <w:r w:rsidRPr="00E069F0">
        <w:rPr>
          <w:rStyle w:val="a3"/>
          <w:sz w:val="14"/>
        </w:rPr>
        <w:t>) проектирование</w:t>
      </w:r>
      <w:r w:rsidRPr="00E069F0">
        <w:rPr>
          <w:rStyle w:val="a3"/>
          <w:b w:val="0"/>
          <w:i w:val="0"/>
          <w:sz w:val="14"/>
        </w:rPr>
        <w:t xml:space="preserve"> — создание схемы базы данных на основе конкретной модели данных, например, реляционной модели данных.</w:t>
      </w:r>
    </w:p>
    <w:p w:rsidR="00737A76" w:rsidRPr="00E069F0" w:rsidRDefault="00737A76" w:rsidP="00737A76">
      <w:pPr>
        <w:rPr>
          <w:rStyle w:val="a3"/>
          <w:sz w:val="14"/>
        </w:rPr>
      </w:pPr>
    </w:p>
    <w:p w:rsidR="00737A76" w:rsidRPr="00E069F0" w:rsidRDefault="00737A76" w:rsidP="00737A76">
      <w:pPr>
        <w:rPr>
          <w:rFonts w:ascii="Times New Roman" w:hAnsi="Times New Roman"/>
          <w:sz w:val="14"/>
          <w:szCs w:val="20"/>
          <w:lang w:val="ru-RU"/>
        </w:rPr>
      </w:pPr>
      <w:r w:rsidRPr="00E069F0">
        <w:rPr>
          <w:rStyle w:val="a3"/>
          <w:sz w:val="14"/>
        </w:rPr>
        <w:t>Сущность</w:t>
      </w:r>
      <w:r w:rsidRPr="00E069F0">
        <w:rPr>
          <w:rFonts w:ascii="Times New Roman" w:hAnsi="Times New Roman"/>
          <w:sz w:val="14"/>
          <w:szCs w:val="20"/>
          <w:lang w:val="ru-RU"/>
        </w:rPr>
        <w:t xml:space="preserve"> — это любой конкретный или абстрактный объект в рассматриваемой предметной области, информацию о котором необходимо хранить в базе данных.</w:t>
      </w:r>
    </w:p>
    <w:p w:rsidR="00737A76" w:rsidRPr="00E069F0" w:rsidRDefault="00737A76" w:rsidP="00737A76">
      <w:pPr>
        <w:rPr>
          <w:rFonts w:ascii="Times New Roman" w:hAnsi="Times New Roman"/>
          <w:sz w:val="14"/>
          <w:szCs w:val="20"/>
          <w:lang w:val="ru-RU"/>
        </w:rPr>
      </w:pPr>
      <w:r w:rsidRPr="00E069F0">
        <w:rPr>
          <w:rStyle w:val="a3"/>
          <w:sz w:val="14"/>
        </w:rPr>
        <w:t>Атрибут</w:t>
      </w:r>
      <w:r w:rsidRPr="00E069F0">
        <w:rPr>
          <w:rFonts w:ascii="Times New Roman" w:hAnsi="Times New Roman"/>
          <w:sz w:val="14"/>
          <w:szCs w:val="20"/>
          <w:lang w:val="ru-RU"/>
        </w:rPr>
        <w:t xml:space="preserve"> — это именованная характеристика сущности. Наименование атрибута должно быть уникальным для конкретного типа сущности, но может быть одинаковым для различного типа сущностей. Атрибуты используются для определения того, какая информация должна быть собрана о сущности.</w:t>
      </w:r>
    </w:p>
    <w:p w:rsidR="00737A76" w:rsidRPr="00E069F0" w:rsidRDefault="00737A76" w:rsidP="00737A76">
      <w:pPr>
        <w:rPr>
          <w:rFonts w:ascii="Times New Roman" w:hAnsi="Times New Roman"/>
          <w:sz w:val="14"/>
          <w:szCs w:val="20"/>
          <w:lang w:val="ru-RU"/>
        </w:rPr>
      </w:pPr>
      <w:r w:rsidRPr="00E069F0">
        <w:rPr>
          <w:rStyle w:val="a3"/>
          <w:sz w:val="14"/>
        </w:rPr>
        <w:t>Связь</w:t>
      </w:r>
      <w:r w:rsidRPr="00E069F0">
        <w:rPr>
          <w:rFonts w:ascii="Times New Roman" w:hAnsi="Times New Roman"/>
          <w:sz w:val="14"/>
          <w:szCs w:val="20"/>
          <w:lang w:val="ru-RU"/>
        </w:rPr>
        <w:t xml:space="preserve"> — это ассоциирование двух или более сущностей, которое указывает, каким образом связаны сущности. Эта информация необходима для поддержания целостности данных.</w:t>
      </w:r>
    </w:p>
    <w:p w:rsidR="003753EF" w:rsidRPr="00E069F0" w:rsidRDefault="00737A76">
      <w:pPr>
        <w:rPr>
          <w:rFonts w:ascii="Times New Roman" w:hAnsi="Times New Roman"/>
          <w:sz w:val="14"/>
          <w:szCs w:val="20"/>
          <w:lang w:val="ru-RU"/>
        </w:rPr>
      </w:pPr>
      <w:r w:rsidRPr="00E069F0">
        <w:rPr>
          <w:rStyle w:val="a3"/>
          <w:sz w:val="14"/>
        </w:rPr>
        <w:t>первичный ключ</w:t>
      </w:r>
      <w:r w:rsidRPr="00E069F0">
        <w:rPr>
          <w:rFonts w:ascii="Times New Roman" w:hAnsi="Times New Roman"/>
          <w:sz w:val="14"/>
          <w:szCs w:val="20"/>
          <w:lang w:val="ru-RU"/>
        </w:rPr>
        <w:t xml:space="preserve"> — минимальный набор столбцов таблицы, значения которых однозначно идентифицируют каждую строку этой таблицы.</w:t>
      </w:r>
    </w:p>
    <w:p w:rsidR="00737A76" w:rsidRPr="00E069F0" w:rsidRDefault="00737A76">
      <w:pPr>
        <w:rPr>
          <w:rFonts w:ascii="Times New Roman" w:hAnsi="Times New Roman"/>
          <w:sz w:val="14"/>
          <w:szCs w:val="20"/>
          <w:lang w:val="ru-RU"/>
        </w:rPr>
      </w:pPr>
      <w:r w:rsidRPr="00E069F0">
        <w:rPr>
          <w:rStyle w:val="a3"/>
          <w:sz w:val="14"/>
        </w:rPr>
        <w:t xml:space="preserve">суррогатный ключ </w:t>
      </w:r>
      <w:r w:rsidRPr="00E069F0">
        <w:rPr>
          <w:rFonts w:ascii="Times New Roman" w:hAnsi="Times New Roman"/>
          <w:sz w:val="14"/>
          <w:szCs w:val="20"/>
          <w:lang w:val="ru-RU"/>
        </w:rPr>
        <w:t>— столбец, не являющийся атрибутом сущности, предназначенный для обеспечения уникальности каждой строки таблицы базы данных. В качестве типа данных обычно выбирается целочисленный тип данных</w:t>
      </w:r>
    </w:p>
    <w:p w:rsidR="00737A76" w:rsidRPr="00E069F0" w:rsidRDefault="00737A76">
      <w:pPr>
        <w:rPr>
          <w:rStyle w:val="a3"/>
          <w:sz w:val="14"/>
        </w:rPr>
      </w:pPr>
      <w:r w:rsidRPr="00E069F0">
        <w:rPr>
          <w:rFonts w:ascii="Times New Roman" w:hAnsi="Times New Roman"/>
          <w:sz w:val="14"/>
          <w:szCs w:val="20"/>
          <w:lang w:val="ru-RU"/>
        </w:rPr>
        <w:t xml:space="preserve">Значение суррогатного ключа для каждой строки таблицы генерируется автоматически средствами СУБД и называется </w:t>
      </w:r>
      <w:r w:rsidRPr="00E069F0">
        <w:rPr>
          <w:rStyle w:val="a3"/>
          <w:sz w:val="14"/>
        </w:rPr>
        <w:t>идентификатором записи</w:t>
      </w:r>
    </w:p>
    <w:p w:rsidR="00737A76" w:rsidRDefault="00737A76">
      <w:pPr>
        <w:rPr>
          <w:rFonts w:ascii="Times New Roman" w:hAnsi="Times New Roman"/>
          <w:sz w:val="14"/>
          <w:szCs w:val="20"/>
          <w:lang w:val="ru-RU"/>
        </w:rPr>
      </w:pPr>
      <w:r w:rsidRPr="00E069F0">
        <w:rPr>
          <w:rStyle w:val="a3"/>
          <w:sz w:val="14"/>
        </w:rPr>
        <w:t>внешний ключ</w:t>
      </w:r>
      <w:r w:rsidRPr="00E069F0">
        <w:rPr>
          <w:rFonts w:ascii="Times New Roman" w:hAnsi="Times New Roman"/>
          <w:sz w:val="14"/>
          <w:szCs w:val="20"/>
          <w:lang w:val="ru-RU"/>
        </w:rPr>
        <w:t xml:space="preserve"> — набор из одного или нескольких столбцов одной таблицы (</w:t>
      </w:r>
      <w:r w:rsidRPr="00E069F0">
        <w:rPr>
          <w:rStyle w:val="a4"/>
          <w:sz w:val="14"/>
          <w:lang w:val="ru-RU"/>
        </w:rPr>
        <w:t>подчинённой</w:t>
      </w:r>
      <w:r w:rsidRPr="00E069F0">
        <w:rPr>
          <w:rFonts w:ascii="Times New Roman" w:hAnsi="Times New Roman"/>
          <w:sz w:val="14"/>
          <w:szCs w:val="20"/>
          <w:lang w:val="ru-RU"/>
        </w:rPr>
        <w:t>), которая имеет связь с другой таблицей (</w:t>
      </w:r>
      <w:r w:rsidRPr="00E069F0">
        <w:rPr>
          <w:rStyle w:val="a4"/>
          <w:sz w:val="14"/>
          <w:lang w:val="ru-RU"/>
        </w:rPr>
        <w:t>главной</w:t>
      </w:r>
      <w:r w:rsidRPr="00E069F0">
        <w:rPr>
          <w:rFonts w:ascii="Times New Roman" w:hAnsi="Times New Roman"/>
          <w:sz w:val="14"/>
          <w:szCs w:val="20"/>
          <w:lang w:val="ru-RU"/>
        </w:rPr>
        <w:t>).</w:t>
      </w:r>
    </w:p>
    <w:p w:rsidR="00C665FB" w:rsidRPr="00E069F0" w:rsidRDefault="00C665FB">
      <w:pPr>
        <w:rPr>
          <w:sz w:val="18"/>
          <w:lang w:val="ru-RU"/>
        </w:rPr>
      </w:pPr>
      <w:bookmarkStart w:id="0" w:name="_GoBack"/>
      <w:r w:rsidRPr="00C665FB">
        <w:rPr>
          <w:rFonts w:ascii="Times New Roman" w:hAnsi="Times New Roman"/>
          <w:b/>
          <w:i/>
          <w:sz w:val="14"/>
          <w:szCs w:val="20"/>
          <w:lang w:val="ru-RU"/>
        </w:rPr>
        <w:t>Транзакция</w:t>
      </w:r>
      <w:bookmarkEnd w:id="0"/>
      <w:r>
        <w:rPr>
          <w:rFonts w:ascii="Times New Roman" w:hAnsi="Times New Roman"/>
          <w:sz w:val="14"/>
          <w:szCs w:val="20"/>
          <w:lang w:val="ru-RU"/>
        </w:rPr>
        <w:t xml:space="preserve"> - </w:t>
      </w:r>
      <w:r w:rsidRPr="00C665FB">
        <w:rPr>
          <w:rFonts w:ascii="Times New Roman" w:hAnsi="Times New Roman"/>
          <w:sz w:val="14"/>
          <w:szCs w:val="20"/>
          <w:lang w:val="ru-RU"/>
        </w:rPr>
        <w:t>Последовательные операции над БД</w:t>
      </w:r>
    </w:p>
    <w:sectPr w:rsidR="00C665FB" w:rsidRPr="00E069F0" w:rsidSect="00E069F0">
      <w:pgSz w:w="8391" w:h="11906" w:code="1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046A9"/>
    <w:multiLevelType w:val="hybridMultilevel"/>
    <w:tmpl w:val="C5E8F6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DA07F2B"/>
    <w:multiLevelType w:val="hybridMultilevel"/>
    <w:tmpl w:val="03A2A1D8"/>
    <w:lvl w:ilvl="0" w:tplc="98A6B1AE">
      <w:start w:val="1"/>
      <w:numFmt w:val="decimal"/>
      <w:lvlText w:val="%1."/>
      <w:lvlJc w:val="left"/>
      <w:pPr>
        <w:ind w:left="408" w:hanging="360"/>
      </w:pPr>
      <w:rPr>
        <w:rFonts w:hint="default"/>
      </w:rPr>
    </w:lvl>
    <w:lvl w:ilvl="1" w:tplc="04190019" w:tentative="1">
      <w:start w:val="1"/>
      <w:numFmt w:val="lowerLetter"/>
      <w:lvlText w:val="%2."/>
      <w:lvlJc w:val="left"/>
      <w:pPr>
        <w:ind w:left="1128" w:hanging="360"/>
      </w:pPr>
    </w:lvl>
    <w:lvl w:ilvl="2" w:tplc="0419001B" w:tentative="1">
      <w:start w:val="1"/>
      <w:numFmt w:val="lowerRoman"/>
      <w:lvlText w:val="%3."/>
      <w:lvlJc w:val="right"/>
      <w:pPr>
        <w:ind w:left="1848" w:hanging="180"/>
      </w:pPr>
    </w:lvl>
    <w:lvl w:ilvl="3" w:tplc="0419000F" w:tentative="1">
      <w:start w:val="1"/>
      <w:numFmt w:val="decimal"/>
      <w:lvlText w:val="%4."/>
      <w:lvlJc w:val="left"/>
      <w:pPr>
        <w:ind w:left="2568" w:hanging="360"/>
      </w:pPr>
    </w:lvl>
    <w:lvl w:ilvl="4" w:tplc="04190019" w:tentative="1">
      <w:start w:val="1"/>
      <w:numFmt w:val="lowerLetter"/>
      <w:lvlText w:val="%5."/>
      <w:lvlJc w:val="left"/>
      <w:pPr>
        <w:ind w:left="3288" w:hanging="360"/>
      </w:pPr>
    </w:lvl>
    <w:lvl w:ilvl="5" w:tplc="0419001B" w:tentative="1">
      <w:start w:val="1"/>
      <w:numFmt w:val="lowerRoman"/>
      <w:lvlText w:val="%6."/>
      <w:lvlJc w:val="right"/>
      <w:pPr>
        <w:ind w:left="4008" w:hanging="180"/>
      </w:pPr>
    </w:lvl>
    <w:lvl w:ilvl="6" w:tplc="0419000F" w:tentative="1">
      <w:start w:val="1"/>
      <w:numFmt w:val="decimal"/>
      <w:lvlText w:val="%7."/>
      <w:lvlJc w:val="left"/>
      <w:pPr>
        <w:ind w:left="4728" w:hanging="360"/>
      </w:pPr>
    </w:lvl>
    <w:lvl w:ilvl="7" w:tplc="04190019" w:tentative="1">
      <w:start w:val="1"/>
      <w:numFmt w:val="lowerLetter"/>
      <w:lvlText w:val="%8."/>
      <w:lvlJc w:val="left"/>
      <w:pPr>
        <w:ind w:left="5448" w:hanging="360"/>
      </w:pPr>
    </w:lvl>
    <w:lvl w:ilvl="8" w:tplc="0419001B" w:tentative="1">
      <w:start w:val="1"/>
      <w:numFmt w:val="lowerRoman"/>
      <w:lvlText w:val="%9."/>
      <w:lvlJc w:val="right"/>
      <w:pPr>
        <w:ind w:left="616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3EF"/>
    <w:rsid w:val="00332A9E"/>
    <w:rsid w:val="003753EF"/>
    <w:rsid w:val="003E3768"/>
    <w:rsid w:val="00431127"/>
    <w:rsid w:val="004F7FAF"/>
    <w:rsid w:val="00737A76"/>
    <w:rsid w:val="00C665FB"/>
    <w:rsid w:val="00CC5BCE"/>
    <w:rsid w:val="00DB57AC"/>
    <w:rsid w:val="00E069F0"/>
    <w:rsid w:val="00EC2D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CE28C"/>
  <w15:chartTrackingRefBased/>
  <w15:docId w15:val="{19C87CFC-D3CE-4B3D-B227-0DCC8F16D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7A76"/>
    <w:pPr>
      <w:spacing w:after="0" w:line="240" w:lineRule="auto"/>
      <w:ind w:firstLine="284"/>
      <w:jc w:val="both"/>
    </w:pPr>
    <w:rPr>
      <w:rFonts w:ascii="Calibri" w:eastAsia="Times New Roman" w:hAnsi="Calibri" w:cs="Times New Roman"/>
      <w:sz w:val="24"/>
      <w:szCs w:val="24"/>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Emphasis"/>
    <w:uiPriority w:val="21"/>
    <w:qFormat/>
    <w:rsid w:val="00737A76"/>
    <w:rPr>
      <w:rFonts w:ascii="Times New Roman" w:hAnsi="Times New Roman"/>
      <w:b/>
      <w:i/>
      <w:sz w:val="20"/>
      <w:szCs w:val="20"/>
      <w:lang w:val="ru-RU"/>
    </w:rPr>
  </w:style>
  <w:style w:type="character" w:styleId="a4">
    <w:name w:val="Emphasis"/>
    <w:uiPriority w:val="20"/>
    <w:qFormat/>
    <w:rsid w:val="00737A76"/>
    <w:rPr>
      <w:rFonts w:ascii="Times New Roman" w:hAnsi="Times New Roman"/>
      <w:i/>
      <w:iCs/>
      <w:sz w:val="20"/>
      <w:szCs w:val="20"/>
    </w:rPr>
  </w:style>
  <w:style w:type="paragraph" w:styleId="a5">
    <w:name w:val="List Paragraph"/>
    <w:basedOn w:val="a"/>
    <w:uiPriority w:val="34"/>
    <w:qFormat/>
    <w:rsid w:val="00DB57AC"/>
    <w:pPr>
      <w:ind w:left="720"/>
      <w:contextualSpacing/>
    </w:pPr>
  </w:style>
  <w:style w:type="paragraph" w:styleId="a6">
    <w:name w:val="Balloon Text"/>
    <w:basedOn w:val="a"/>
    <w:link w:val="a7"/>
    <w:uiPriority w:val="99"/>
    <w:semiHidden/>
    <w:unhideWhenUsed/>
    <w:rsid w:val="00E069F0"/>
    <w:rPr>
      <w:rFonts w:ascii="Segoe UI" w:hAnsi="Segoe UI" w:cs="Segoe UI"/>
      <w:sz w:val="18"/>
      <w:szCs w:val="18"/>
    </w:rPr>
  </w:style>
  <w:style w:type="character" w:customStyle="1" w:styleId="a7">
    <w:name w:val="Текст выноски Знак"/>
    <w:basedOn w:val="a0"/>
    <w:link w:val="a6"/>
    <w:uiPriority w:val="99"/>
    <w:semiHidden/>
    <w:rsid w:val="00E069F0"/>
    <w:rPr>
      <w:rFonts w:ascii="Segoe UI" w:eastAsia="Times New Roman" w:hAnsi="Segoe UI" w:cs="Segoe UI"/>
      <w:sz w:val="18"/>
      <w:szCs w:val="18"/>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521</Words>
  <Characters>2973</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500a5 `</dc:creator>
  <cp:keywords/>
  <dc:description/>
  <cp:lastModifiedBy>500a5 `</cp:lastModifiedBy>
  <cp:revision>6</cp:revision>
  <cp:lastPrinted>2020-10-23T09:09:00Z</cp:lastPrinted>
  <dcterms:created xsi:type="dcterms:W3CDTF">2020-10-23T06:56:00Z</dcterms:created>
  <dcterms:modified xsi:type="dcterms:W3CDTF">2020-11-06T11:25:00Z</dcterms:modified>
</cp:coreProperties>
</file>