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45" w:rsidRDefault="00D64261" w:rsidP="00702172">
      <w:pPr>
        <w:spacing w:after="0"/>
        <w:ind w:left="426"/>
        <w:jc w:val="center"/>
        <w:rPr>
          <w:rFonts w:ascii="Times New Roman" w:hAnsi="Times New Roman" w:cs="Times New Roman"/>
          <w:b/>
          <w:sz w:val="24"/>
          <w:szCs w:val="24"/>
        </w:rPr>
      </w:pPr>
      <w:r>
        <w:rPr>
          <w:rFonts w:ascii="Times New Roman" w:hAnsi="Times New Roman" w:cs="Times New Roman"/>
          <w:b/>
          <w:sz w:val="24"/>
          <w:szCs w:val="24"/>
          <w:u w:val="single"/>
        </w:rPr>
        <w:t xml:space="preserve">Тема </w:t>
      </w:r>
      <w:r w:rsidR="00A92745" w:rsidRPr="00804DF1">
        <w:rPr>
          <w:rFonts w:ascii="Times New Roman" w:hAnsi="Times New Roman" w:cs="Times New Roman"/>
          <w:b/>
          <w:sz w:val="24"/>
          <w:szCs w:val="24"/>
          <w:u w:val="single"/>
        </w:rPr>
        <w:t>№1</w:t>
      </w:r>
      <w:r w:rsidR="00D92E34">
        <w:rPr>
          <w:rFonts w:ascii="Times New Roman" w:hAnsi="Times New Roman" w:cs="Times New Roman"/>
          <w:b/>
          <w:sz w:val="24"/>
          <w:szCs w:val="24"/>
          <w:u w:val="single"/>
        </w:rPr>
        <w:t xml:space="preserve"> </w:t>
      </w:r>
      <w:r w:rsidR="00A92745" w:rsidRPr="00804DF1">
        <w:rPr>
          <w:rFonts w:ascii="Times New Roman" w:hAnsi="Times New Roman" w:cs="Times New Roman"/>
          <w:b/>
          <w:sz w:val="24"/>
          <w:szCs w:val="24"/>
        </w:rPr>
        <w:t>Эконо</w:t>
      </w:r>
      <w:r w:rsidR="00ED0A38" w:rsidRPr="00804DF1">
        <w:rPr>
          <w:rFonts w:ascii="Times New Roman" w:hAnsi="Times New Roman" w:cs="Times New Roman"/>
          <w:b/>
          <w:sz w:val="24"/>
          <w:szCs w:val="24"/>
        </w:rPr>
        <w:t>мический выбор - фундаментальная проблема</w:t>
      </w:r>
      <w:r w:rsidR="00A92745" w:rsidRPr="00804DF1">
        <w:rPr>
          <w:rFonts w:ascii="Times New Roman" w:hAnsi="Times New Roman" w:cs="Times New Roman"/>
          <w:b/>
          <w:sz w:val="24"/>
          <w:szCs w:val="24"/>
        </w:rPr>
        <w:t xml:space="preserve"> экономики</w:t>
      </w:r>
    </w:p>
    <w:p w:rsidR="00B123E1" w:rsidRPr="00804DF1" w:rsidRDefault="00B123E1"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1.Предмет экономической теории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2.Закон убывающей доходности и закон возрастания альтернативных издержек</w:t>
      </w:r>
    </w:p>
    <w:p w:rsidR="00A92745" w:rsidRPr="00804DF1" w:rsidRDefault="00A92745"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D96D15">
        <w:rPr>
          <w:rFonts w:ascii="Times New Roman" w:hAnsi="Times New Roman" w:cs="Times New Roman"/>
          <w:b/>
          <w:sz w:val="24"/>
          <w:szCs w:val="24"/>
        </w:rPr>
        <w:t>1.</w:t>
      </w:r>
      <w:r w:rsidRPr="00804DF1">
        <w:rPr>
          <w:rFonts w:ascii="Times New Roman" w:hAnsi="Times New Roman" w:cs="Times New Roman"/>
          <w:sz w:val="24"/>
          <w:szCs w:val="24"/>
        </w:rPr>
        <w:t>Всю совокупность экономических дисциплин можно разбить на 3 группы:</w:t>
      </w:r>
    </w:p>
    <w:p w:rsidR="00A92745" w:rsidRPr="00650E57" w:rsidRDefault="00E07AC2" w:rsidP="00702172">
      <w:pPr>
        <w:pStyle w:val="a3"/>
        <w:numPr>
          <w:ilvl w:val="0"/>
          <w:numId w:val="106"/>
        </w:numPr>
        <w:spacing w:after="0"/>
        <w:ind w:left="426" w:firstLine="0"/>
        <w:jc w:val="both"/>
        <w:rPr>
          <w:rFonts w:ascii="Times New Roman" w:hAnsi="Times New Roman" w:cs="Times New Roman"/>
          <w:sz w:val="24"/>
          <w:szCs w:val="24"/>
        </w:rPr>
      </w:pPr>
      <w:r w:rsidRPr="00650E57">
        <w:rPr>
          <w:rFonts w:ascii="Times New Roman" w:hAnsi="Times New Roman" w:cs="Times New Roman"/>
          <w:sz w:val="24"/>
          <w:szCs w:val="24"/>
        </w:rPr>
        <w:t>общетеоретические</w:t>
      </w:r>
      <w:r w:rsidR="00486392" w:rsidRPr="00650E57">
        <w:rPr>
          <w:rFonts w:ascii="Times New Roman" w:hAnsi="Times New Roman" w:cs="Times New Roman"/>
          <w:sz w:val="24"/>
          <w:szCs w:val="24"/>
        </w:rPr>
        <w:t xml:space="preserve"> </w:t>
      </w:r>
      <w:r w:rsidRPr="00650E57">
        <w:rPr>
          <w:rFonts w:ascii="Times New Roman" w:hAnsi="Times New Roman" w:cs="Times New Roman"/>
          <w:sz w:val="24"/>
          <w:szCs w:val="24"/>
        </w:rPr>
        <w:t>(экономическая теория</w:t>
      </w:r>
      <w:r w:rsidR="00A92745" w:rsidRPr="00650E57">
        <w:rPr>
          <w:rFonts w:ascii="Times New Roman" w:hAnsi="Times New Roman" w:cs="Times New Roman"/>
          <w:sz w:val="24"/>
          <w:szCs w:val="24"/>
        </w:rPr>
        <w:t>, экономическая информатика, история экономических учений, экономико-математические методы);</w:t>
      </w:r>
    </w:p>
    <w:p w:rsidR="00A92745" w:rsidRPr="00650E57" w:rsidRDefault="00A92745" w:rsidP="00702172">
      <w:pPr>
        <w:pStyle w:val="a3"/>
        <w:numPr>
          <w:ilvl w:val="0"/>
          <w:numId w:val="106"/>
        </w:numPr>
        <w:spacing w:after="0"/>
        <w:ind w:left="426" w:firstLine="0"/>
        <w:jc w:val="both"/>
        <w:rPr>
          <w:rFonts w:ascii="Times New Roman" w:hAnsi="Times New Roman" w:cs="Times New Roman"/>
          <w:sz w:val="24"/>
          <w:szCs w:val="24"/>
        </w:rPr>
      </w:pPr>
      <w:r w:rsidRPr="00650E57">
        <w:rPr>
          <w:rFonts w:ascii="Times New Roman" w:hAnsi="Times New Roman" w:cs="Times New Roman"/>
          <w:sz w:val="24"/>
          <w:szCs w:val="24"/>
        </w:rPr>
        <w:t>функциональные</w:t>
      </w:r>
      <w:r w:rsidR="00486392" w:rsidRPr="00650E57">
        <w:rPr>
          <w:rFonts w:ascii="Times New Roman" w:hAnsi="Times New Roman" w:cs="Times New Roman"/>
          <w:sz w:val="24"/>
          <w:szCs w:val="24"/>
        </w:rPr>
        <w:t xml:space="preserve"> </w:t>
      </w:r>
      <w:r w:rsidRPr="00650E57">
        <w:rPr>
          <w:rFonts w:ascii="Times New Roman" w:hAnsi="Times New Roman" w:cs="Times New Roman"/>
          <w:sz w:val="24"/>
          <w:szCs w:val="24"/>
        </w:rPr>
        <w:t>(финансы и кредит, бухгалтерский учет и аудит, статистика);</w:t>
      </w:r>
    </w:p>
    <w:p w:rsidR="00BF6CFA" w:rsidRPr="00650E57" w:rsidRDefault="00ED0A38" w:rsidP="00702172">
      <w:pPr>
        <w:pStyle w:val="a3"/>
        <w:numPr>
          <w:ilvl w:val="0"/>
          <w:numId w:val="106"/>
        </w:numPr>
        <w:spacing w:after="0"/>
        <w:ind w:left="426" w:firstLine="0"/>
        <w:jc w:val="both"/>
        <w:rPr>
          <w:rFonts w:ascii="Times New Roman" w:hAnsi="Times New Roman" w:cs="Times New Roman"/>
          <w:sz w:val="24"/>
          <w:szCs w:val="24"/>
        </w:rPr>
      </w:pPr>
      <w:r w:rsidRPr="00650E57">
        <w:rPr>
          <w:rFonts w:ascii="Times New Roman" w:hAnsi="Times New Roman" w:cs="Times New Roman"/>
          <w:sz w:val="24"/>
          <w:szCs w:val="24"/>
        </w:rPr>
        <w:t xml:space="preserve">отраслевые </w:t>
      </w:r>
      <w:r w:rsidR="00A92745" w:rsidRPr="00650E57">
        <w:rPr>
          <w:rFonts w:ascii="Times New Roman" w:hAnsi="Times New Roman" w:cs="Times New Roman"/>
          <w:sz w:val="24"/>
          <w:szCs w:val="24"/>
        </w:rPr>
        <w:t>(экономика промышленности, транспорта, торговли, с/х)</w:t>
      </w:r>
      <w:r w:rsidR="00BF6CFA" w:rsidRPr="00650E57">
        <w:rPr>
          <w:rFonts w:ascii="Times New Roman" w:hAnsi="Times New Roman" w:cs="Times New Roman"/>
          <w:sz w:val="24"/>
          <w:szCs w:val="24"/>
        </w:rPr>
        <w:t xml:space="preserve"> </w:t>
      </w:r>
      <w:r w:rsidR="00A92745" w:rsidRPr="00650E57">
        <w:rPr>
          <w:rFonts w:ascii="Times New Roman" w:hAnsi="Times New Roman" w:cs="Times New Roman"/>
          <w:sz w:val="24"/>
          <w:szCs w:val="24"/>
        </w:rPr>
        <w:t>-</w:t>
      </w:r>
      <w:r w:rsidR="00BF6CFA" w:rsidRPr="00650E57">
        <w:rPr>
          <w:rFonts w:ascii="Times New Roman" w:hAnsi="Times New Roman" w:cs="Times New Roman"/>
          <w:sz w:val="24"/>
          <w:szCs w:val="24"/>
        </w:rPr>
        <w:t xml:space="preserve"> </w:t>
      </w:r>
      <w:r w:rsidR="00A92745" w:rsidRPr="00650E57">
        <w:rPr>
          <w:rFonts w:ascii="Times New Roman" w:hAnsi="Times New Roman" w:cs="Times New Roman"/>
          <w:sz w:val="24"/>
          <w:szCs w:val="24"/>
        </w:rPr>
        <w:t>отраслевые.</w:t>
      </w:r>
    </w:p>
    <w:p w:rsidR="00BF6CFA" w:rsidRDefault="00BF6CFA"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Структура курса</w:t>
      </w:r>
      <w:r w:rsidRPr="00804DF1">
        <w:rPr>
          <w:rFonts w:ascii="Times New Roman" w:hAnsi="Times New Roman" w:cs="Times New Roman"/>
          <w:sz w:val="24"/>
          <w:szCs w:val="24"/>
        </w:rPr>
        <w:t>:</w:t>
      </w:r>
    </w:p>
    <w:p w:rsidR="00A92745" w:rsidRPr="00804DF1" w:rsidRDefault="000871DA" w:rsidP="00702172">
      <w:pPr>
        <w:pStyle w:val="a3"/>
        <w:spacing w:after="0"/>
        <w:ind w:left="426"/>
        <w:jc w:val="both"/>
        <w:rPr>
          <w:rFonts w:ascii="Times New Roman" w:hAnsi="Times New Roman" w:cs="Times New Roman"/>
          <w:sz w:val="24"/>
          <w:szCs w:val="24"/>
        </w:rPr>
      </w:pPr>
      <w:r>
        <w:rPr>
          <w:rFonts w:ascii="Times New Roman" w:hAnsi="Times New Roman" w:cs="Times New Roman"/>
          <w:sz w:val="24"/>
          <w:szCs w:val="24"/>
        </w:rPr>
        <w:t>1.</w:t>
      </w:r>
      <w:r w:rsidR="00296556">
        <w:rPr>
          <w:rFonts w:ascii="Times New Roman" w:hAnsi="Times New Roman" w:cs="Times New Roman"/>
          <w:sz w:val="24"/>
          <w:szCs w:val="24"/>
        </w:rPr>
        <w:t xml:space="preserve"> </w:t>
      </w:r>
      <w:r w:rsidR="00A92745" w:rsidRPr="00804DF1">
        <w:rPr>
          <w:rFonts w:ascii="Times New Roman" w:hAnsi="Times New Roman" w:cs="Times New Roman"/>
          <w:sz w:val="24"/>
          <w:szCs w:val="24"/>
        </w:rPr>
        <w:t>Рыночный механизм координации экономических решений.</w:t>
      </w:r>
    </w:p>
    <w:p w:rsidR="00A92745" w:rsidRPr="00804DF1" w:rsidRDefault="000871DA" w:rsidP="00702172">
      <w:pPr>
        <w:pStyle w:val="a3"/>
        <w:spacing w:after="0"/>
        <w:ind w:left="426"/>
        <w:jc w:val="both"/>
        <w:rPr>
          <w:rFonts w:ascii="Times New Roman" w:hAnsi="Times New Roman" w:cs="Times New Roman"/>
          <w:sz w:val="24"/>
          <w:szCs w:val="24"/>
        </w:rPr>
      </w:pPr>
      <w:r>
        <w:rPr>
          <w:rFonts w:ascii="Times New Roman" w:hAnsi="Times New Roman" w:cs="Times New Roman"/>
          <w:sz w:val="24"/>
          <w:szCs w:val="24"/>
        </w:rPr>
        <w:t>2.</w:t>
      </w:r>
      <w:r w:rsidR="00296556">
        <w:rPr>
          <w:rFonts w:ascii="Times New Roman" w:hAnsi="Times New Roman" w:cs="Times New Roman"/>
          <w:sz w:val="24"/>
          <w:szCs w:val="24"/>
        </w:rPr>
        <w:t xml:space="preserve"> </w:t>
      </w:r>
      <w:r w:rsidR="00A92745" w:rsidRPr="00804DF1">
        <w:rPr>
          <w:rFonts w:ascii="Times New Roman" w:hAnsi="Times New Roman" w:cs="Times New Roman"/>
          <w:sz w:val="24"/>
          <w:szCs w:val="24"/>
        </w:rPr>
        <w:t>Предприятие, как субъект рыночной экономики.</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3.</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Совершенная конкуренция.</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4.</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Монополия.</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5.</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Монополистическая конкуренция.</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6.</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Олигоп</w:t>
      </w:r>
      <w:r w:rsidR="00486392" w:rsidRPr="000871DA">
        <w:rPr>
          <w:rFonts w:ascii="Times New Roman" w:hAnsi="Times New Roman" w:cs="Times New Roman"/>
          <w:sz w:val="24"/>
          <w:szCs w:val="24"/>
        </w:rPr>
        <w:t>олия</w:t>
      </w:r>
      <w:r w:rsidR="00E07AC2" w:rsidRPr="000871DA">
        <w:rPr>
          <w:rFonts w:ascii="Times New Roman" w:hAnsi="Times New Roman" w:cs="Times New Roman"/>
          <w:sz w:val="24"/>
          <w:szCs w:val="24"/>
        </w:rPr>
        <w:t>.</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7.</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Выбор факторов производства.</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8.</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Рынок труда. Заработная плата.</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9.</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Рынок капитала и земли. Банковский процент и земельная рента.</w:t>
      </w:r>
    </w:p>
    <w:p w:rsidR="00A92745" w:rsidRPr="000871DA" w:rsidRDefault="000871DA"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10.</w:t>
      </w:r>
      <w:r w:rsidR="00296556">
        <w:rPr>
          <w:rFonts w:ascii="Times New Roman" w:hAnsi="Times New Roman" w:cs="Times New Roman"/>
          <w:sz w:val="24"/>
          <w:szCs w:val="24"/>
        </w:rPr>
        <w:t xml:space="preserve"> </w:t>
      </w:r>
      <w:r w:rsidR="00A92745" w:rsidRPr="000871DA">
        <w:rPr>
          <w:rFonts w:ascii="Times New Roman" w:hAnsi="Times New Roman" w:cs="Times New Roman"/>
          <w:sz w:val="24"/>
          <w:szCs w:val="24"/>
        </w:rPr>
        <w:t>Основные показатели и агрегаты макроэкономического</w:t>
      </w:r>
      <w:r w:rsidR="00905DD8" w:rsidRPr="000871DA">
        <w:rPr>
          <w:rFonts w:ascii="Times New Roman" w:hAnsi="Times New Roman" w:cs="Times New Roman"/>
          <w:sz w:val="24"/>
          <w:szCs w:val="24"/>
        </w:rPr>
        <w:t xml:space="preserve"> равновесия</w:t>
      </w:r>
      <w:r w:rsidR="00A92745" w:rsidRPr="000871DA">
        <w:rPr>
          <w:rFonts w:ascii="Times New Roman" w:hAnsi="Times New Roman" w:cs="Times New Roman"/>
          <w:sz w:val="24"/>
          <w:szCs w:val="24"/>
        </w:rPr>
        <w:t>.</w:t>
      </w:r>
    </w:p>
    <w:p w:rsidR="00A92745" w:rsidRPr="00296556" w:rsidRDefault="00296556"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11. </w:t>
      </w:r>
      <w:r w:rsidR="00A92745" w:rsidRPr="00296556">
        <w:rPr>
          <w:rFonts w:ascii="Times New Roman" w:hAnsi="Times New Roman" w:cs="Times New Roman"/>
          <w:sz w:val="24"/>
          <w:szCs w:val="24"/>
        </w:rPr>
        <w:t>Денежно-кредитная система и фискальная политика.</w:t>
      </w:r>
    </w:p>
    <w:p w:rsidR="00A92745" w:rsidRPr="00296556" w:rsidRDefault="00296556"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12. </w:t>
      </w:r>
      <w:r w:rsidR="00A92745" w:rsidRPr="00296556">
        <w:rPr>
          <w:rFonts w:ascii="Times New Roman" w:hAnsi="Times New Roman" w:cs="Times New Roman"/>
          <w:sz w:val="24"/>
          <w:szCs w:val="24"/>
        </w:rPr>
        <w:t>Бюджет, налоги и внешнеторговая политика.</w:t>
      </w:r>
    </w:p>
    <w:p w:rsidR="00296556" w:rsidRDefault="00296556"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13. </w:t>
      </w:r>
      <w:r w:rsidR="00A92745" w:rsidRPr="00296556">
        <w:rPr>
          <w:rFonts w:ascii="Times New Roman" w:hAnsi="Times New Roman" w:cs="Times New Roman"/>
          <w:sz w:val="24"/>
          <w:szCs w:val="24"/>
        </w:rPr>
        <w:t xml:space="preserve">Принципы сравнительного преимущества в международной торговле и внешнеторговая </w:t>
      </w:r>
      <w:r>
        <w:rPr>
          <w:rFonts w:ascii="Times New Roman" w:hAnsi="Times New Roman" w:cs="Times New Roman"/>
          <w:sz w:val="24"/>
          <w:szCs w:val="24"/>
        </w:rPr>
        <w:t xml:space="preserve">  </w:t>
      </w:r>
    </w:p>
    <w:p w:rsidR="00A92745" w:rsidRPr="00296556" w:rsidRDefault="00296556"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92745" w:rsidRPr="00296556">
        <w:rPr>
          <w:rFonts w:ascii="Times New Roman" w:hAnsi="Times New Roman" w:cs="Times New Roman"/>
          <w:sz w:val="24"/>
          <w:szCs w:val="24"/>
        </w:rPr>
        <w:t>политика.</w:t>
      </w:r>
    </w:p>
    <w:p w:rsidR="00A92745" w:rsidRDefault="00296556"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14. </w:t>
      </w:r>
      <w:r w:rsidR="00A92745" w:rsidRPr="00296556">
        <w:rPr>
          <w:rFonts w:ascii="Times New Roman" w:hAnsi="Times New Roman" w:cs="Times New Roman"/>
          <w:sz w:val="24"/>
          <w:szCs w:val="24"/>
        </w:rPr>
        <w:t>Валютные курсы и валютная политика.</w:t>
      </w:r>
    </w:p>
    <w:p w:rsidR="00296556" w:rsidRPr="00296556" w:rsidRDefault="00296556"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Предмет экономической теории</w:t>
      </w:r>
      <w:r w:rsidRPr="00804DF1">
        <w:rPr>
          <w:rFonts w:ascii="Times New Roman" w:hAnsi="Times New Roman" w:cs="Times New Roman"/>
          <w:sz w:val="24"/>
          <w:szCs w:val="24"/>
        </w:rPr>
        <w:t xml:space="preserve"> – рациональное поведение экономических субъектов, при использовании ими ограниченных ресурсов, которые различн</w:t>
      </w:r>
      <w:r w:rsidR="00E07AC2" w:rsidRPr="00804DF1">
        <w:rPr>
          <w:rFonts w:ascii="Times New Roman" w:hAnsi="Times New Roman" w:cs="Times New Roman"/>
          <w:sz w:val="24"/>
          <w:szCs w:val="24"/>
        </w:rPr>
        <w:t>ым способом могут быть применен</w:t>
      </w:r>
      <w:r w:rsidR="00905DD8" w:rsidRPr="00804DF1">
        <w:rPr>
          <w:rFonts w:ascii="Times New Roman" w:hAnsi="Times New Roman" w:cs="Times New Roman"/>
          <w:sz w:val="24"/>
          <w:szCs w:val="24"/>
        </w:rPr>
        <w:t>ы</w:t>
      </w:r>
      <w:r w:rsidRPr="00804DF1">
        <w:rPr>
          <w:rFonts w:ascii="Times New Roman" w:hAnsi="Times New Roman" w:cs="Times New Roman"/>
          <w:sz w:val="24"/>
          <w:szCs w:val="24"/>
        </w:rPr>
        <w:t xml:space="preserve"> в хозяйственной деятельности и распределены между конкурирующими целями.</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Виды экономических субъектов:</w:t>
      </w:r>
    </w:p>
    <w:p w:rsidR="00A92745" w:rsidRPr="003A15B1" w:rsidRDefault="00A92745" w:rsidP="00702172">
      <w:pPr>
        <w:pStyle w:val="a3"/>
        <w:numPr>
          <w:ilvl w:val="0"/>
          <w:numId w:val="107"/>
        </w:numPr>
        <w:spacing w:after="0"/>
        <w:ind w:left="426" w:firstLine="0"/>
        <w:jc w:val="both"/>
        <w:rPr>
          <w:rFonts w:ascii="Times New Roman" w:hAnsi="Times New Roman" w:cs="Times New Roman"/>
          <w:sz w:val="24"/>
          <w:szCs w:val="24"/>
        </w:rPr>
      </w:pPr>
      <w:r w:rsidRPr="003A15B1">
        <w:rPr>
          <w:rFonts w:ascii="Times New Roman" w:hAnsi="Times New Roman" w:cs="Times New Roman"/>
          <w:sz w:val="24"/>
          <w:szCs w:val="24"/>
        </w:rPr>
        <w:t>индивидуальные потребители</w:t>
      </w:r>
      <w:r w:rsidR="00B123E1" w:rsidRPr="003A15B1">
        <w:rPr>
          <w:rFonts w:ascii="Times New Roman" w:hAnsi="Times New Roman" w:cs="Times New Roman"/>
          <w:sz w:val="24"/>
          <w:szCs w:val="24"/>
        </w:rPr>
        <w:t>;</w:t>
      </w:r>
    </w:p>
    <w:p w:rsidR="00A92745" w:rsidRPr="003A15B1" w:rsidRDefault="00A92745" w:rsidP="00702172">
      <w:pPr>
        <w:pStyle w:val="a3"/>
        <w:numPr>
          <w:ilvl w:val="0"/>
          <w:numId w:val="107"/>
        </w:numPr>
        <w:spacing w:after="0"/>
        <w:ind w:left="426" w:firstLine="0"/>
        <w:jc w:val="both"/>
        <w:rPr>
          <w:rFonts w:ascii="Times New Roman" w:hAnsi="Times New Roman" w:cs="Times New Roman"/>
          <w:sz w:val="24"/>
          <w:szCs w:val="24"/>
        </w:rPr>
      </w:pPr>
      <w:r w:rsidRPr="003A15B1">
        <w:rPr>
          <w:rFonts w:ascii="Times New Roman" w:hAnsi="Times New Roman" w:cs="Times New Roman"/>
          <w:sz w:val="24"/>
          <w:szCs w:val="24"/>
        </w:rPr>
        <w:t>предприятия</w:t>
      </w:r>
      <w:r w:rsidR="00B123E1" w:rsidRPr="003A15B1">
        <w:rPr>
          <w:rFonts w:ascii="Times New Roman" w:hAnsi="Times New Roman" w:cs="Times New Roman"/>
          <w:sz w:val="24"/>
          <w:szCs w:val="24"/>
        </w:rPr>
        <w:t>;</w:t>
      </w:r>
    </w:p>
    <w:p w:rsidR="00A92745" w:rsidRPr="003A15B1" w:rsidRDefault="00A92745" w:rsidP="00702172">
      <w:pPr>
        <w:pStyle w:val="a3"/>
        <w:numPr>
          <w:ilvl w:val="0"/>
          <w:numId w:val="107"/>
        </w:numPr>
        <w:spacing w:after="0"/>
        <w:ind w:left="426" w:firstLine="0"/>
        <w:jc w:val="both"/>
        <w:rPr>
          <w:rFonts w:ascii="Times New Roman" w:hAnsi="Times New Roman" w:cs="Times New Roman"/>
          <w:sz w:val="24"/>
          <w:szCs w:val="24"/>
        </w:rPr>
      </w:pPr>
      <w:r w:rsidRPr="003A15B1">
        <w:rPr>
          <w:rFonts w:ascii="Times New Roman" w:hAnsi="Times New Roman" w:cs="Times New Roman"/>
          <w:sz w:val="24"/>
          <w:szCs w:val="24"/>
        </w:rPr>
        <w:t>коммерческие банки</w:t>
      </w:r>
      <w:r w:rsidR="00B123E1" w:rsidRPr="003A15B1">
        <w:rPr>
          <w:rFonts w:ascii="Times New Roman" w:hAnsi="Times New Roman" w:cs="Times New Roman"/>
          <w:sz w:val="24"/>
          <w:szCs w:val="24"/>
        </w:rPr>
        <w:t>;</w:t>
      </w:r>
    </w:p>
    <w:p w:rsidR="00A92745" w:rsidRPr="003A15B1" w:rsidRDefault="00A92745" w:rsidP="00702172">
      <w:pPr>
        <w:pStyle w:val="a3"/>
        <w:numPr>
          <w:ilvl w:val="0"/>
          <w:numId w:val="107"/>
        </w:numPr>
        <w:spacing w:after="0"/>
        <w:ind w:left="426" w:firstLine="0"/>
        <w:jc w:val="both"/>
        <w:rPr>
          <w:rFonts w:ascii="Times New Roman" w:hAnsi="Times New Roman" w:cs="Times New Roman"/>
          <w:sz w:val="24"/>
          <w:szCs w:val="24"/>
        </w:rPr>
      </w:pPr>
      <w:r w:rsidRPr="003A15B1">
        <w:rPr>
          <w:rFonts w:ascii="Times New Roman" w:hAnsi="Times New Roman" w:cs="Times New Roman"/>
          <w:sz w:val="24"/>
          <w:szCs w:val="24"/>
        </w:rPr>
        <w:t>государство в лице банка России и др.</w:t>
      </w:r>
      <w:r w:rsidR="00B123E1" w:rsidRPr="003A15B1">
        <w:rPr>
          <w:rFonts w:ascii="Times New Roman" w:hAnsi="Times New Roman" w:cs="Times New Roman"/>
          <w:sz w:val="24"/>
          <w:szCs w:val="24"/>
        </w:rPr>
        <w:t>;</w:t>
      </w:r>
    </w:p>
    <w:p w:rsidR="00A92745" w:rsidRPr="003A15B1" w:rsidRDefault="00A92745" w:rsidP="00702172">
      <w:pPr>
        <w:pStyle w:val="a3"/>
        <w:numPr>
          <w:ilvl w:val="0"/>
          <w:numId w:val="107"/>
        </w:numPr>
        <w:spacing w:after="0"/>
        <w:ind w:left="426" w:firstLine="0"/>
        <w:jc w:val="both"/>
        <w:rPr>
          <w:rFonts w:ascii="Times New Roman" w:hAnsi="Times New Roman" w:cs="Times New Roman"/>
          <w:sz w:val="24"/>
          <w:szCs w:val="24"/>
        </w:rPr>
      </w:pPr>
      <w:r w:rsidRPr="003A15B1">
        <w:rPr>
          <w:rFonts w:ascii="Times New Roman" w:hAnsi="Times New Roman" w:cs="Times New Roman"/>
          <w:sz w:val="24"/>
          <w:szCs w:val="24"/>
        </w:rPr>
        <w:t>зарубежные партнеры</w:t>
      </w:r>
      <w:r w:rsidR="00B123E1" w:rsidRPr="003A15B1">
        <w:rPr>
          <w:rFonts w:ascii="Times New Roman" w:hAnsi="Times New Roman" w:cs="Times New Roman"/>
          <w:sz w:val="24"/>
          <w:szCs w:val="24"/>
        </w:rPr>
        <w:t>;</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Виды экономических ресурсов:</w:t>
      </w:r>
    </w:p>
    <w:p w:rsidR="00A92745" w:rsidRPr="00D96D15" w:rsidRDefault="00A92745" w:rsidP="00702172">
      <w:pPr>
        <w:pStyle w:val="a3"/>
        <w:numPr>
          <w:ilvl w:val="0"/>
          <w:numId w:val="108"/>
        </w:numPr>
        <w:spacing w:after="0"/>
        <w:ind w:left="426" w:firstLine="0"/>
        <w:jc w:val="both"/>
        <w:rPr>
          <w:rFonts w:ascii="Times New Roman" w:hAnsi="Times New Roman" w:cs="Times New Roman"/>
          <w:sz w:val="24"/>
          <w:szCs w:val="24"/>
        </w:rPr>
      </w:pPr>
      <w:r w:rsidRPr="00D96D15">
        <w:rPr>
          <w:rFonts w:ascii="Times New Roman" w:hAnsi="Times New Roman" w:cs="Times New Roman"/>
          <w:sz w:val="24"/>
          <w:szCs w:val="24"/>
        </w:rPr>
        <w:t>земля</w:t>
      </w:r>
      <w:r w:rsidR="00B123E1" w:rsidRPr="00D96D15">
        <w:rPr>
          <w:rFonts w:ascii="Times New Roman" w:hAnsi="Times New Roman" w:cs="Times New Roman"/>
          <w:sz w:val="24"/>
          <w:szCs w:val="24"/>
        </w:rPr>
        <w:t xml:space="preserve"> </w:t>
      </w:r>
      <w:r w:rsidRPr="00D96D15">
        <w:rPr>
          <w:rFonts w:ascii="Times New Roman" w:hAnsi="Times New Roman" w:cs="Times New Roman"/>
          <w:sz w:val="24"/>
          <w:szCs w:val="24"/>
        </w:rPr>
        <w:t>(все природные ресурсы</w:t>
      </w:r>
      <w:r w:rsidR="00E07AC2" w:rsidRPr="00D96D15">
        <w:rPr>
          <w:rFonts w:ascii="Times New Roman" w:hAnsi="Times New Roman" w:cs="Times New Roman"/>
          <w:sz w:val="24"/>
          <w:szCs w:val="24"/>
        </w:rPr>
        <w:t>,</w:t>
      </w:r>
      <w:r w:rsidRPr="00D96D15">
        <w:rPr>
          <w:rFonts w:ascii="Times New Roman" w:hAnsi="Times New Roman" w:cs="Times New Roman"/>
          <w:sz w:val="24"/>
          <w:szCs w:val="24"/>
        </w:rPr>
        <w:t xml:space="preserve"> вовлеченные в хозяйственный оборот)</w:t>
      </w:r>
      <w:r w:rsidR="00B123E1" w:rsidRPr="00D96D15">
        <w:rPr>
          <w:rFonts w:ascii="Times New Roman" w:hAnsi="Times New Roman" w:cs="Times New Roman"/>
          <w:sz w:val="24"/>
          <w:szCs w:val="24"/>
        </w:rPr>
        <w:t>;</w:t>
      </w:r>
    </w:p>
    <w:p w:rsidR="00A92745" w:rsidRPr="00D96D15" w:rsidRDefault="00A92745" w:rsidP="00702172">
      <w:pPr>
        <w:pStyle w:val="a3"/>
        <w:numPr>
          <w:ilvl w:val="0"/>
          <w:numId w:val="108"/>
        </w:numPr>
        <w:spacing w:after="0"/>
        <w:ind w:left="426" w:firstLine="0"/>
        <w:jc w:val="both"/>
        <w:rPr>
          <w:rFonts w:ascii="Times New Roman" w:hAnsi="Times New Roman" w:cs="Times New Roman"/>
          <w:sz w:val="24"/>
          <w:szCs w:val="24"/>
        </w:rPr>
      </w:pPr>
      <w:r w:rsidRPr="00D96D15">
        <w:rPr>
          <w:rFonts w:ascii="Times New Roman" w:hAnsi="Times New Roman" w:cs="Times New Roman"/>
          <w:sz w:val="24"/>
          <w:szCs w:val="24"/>
        </w:rPr>
        <w:t>капитал</w:t>
      </w:r>
      <w:r w:rsidR="00B123E1" w:rsidRPr="00D96D15">
        <w:rPr>
          <w:rFonts w:ascii="Times New Roman" w:hAnsi="Times New Roman" w:cs="Times New Roman"/>
          <w:sz w:val="24"/>
          <w:szCs w:val="24"/>
        </w:rPr>
        <w:t xml:space="preserve"> </w:t>
      </w:r>
      <w:r w:rsidRPr="00D96D15">
        <w:rPr>
          <w:rFonts w:ascii="Times New Roman" w:hAnsi="Times New Roman" w:cs="Times New Roman"/>
          <w:sz w:val="24"/>
          <w:szCs w:val="24"/>
        </w:rPr>
        <w:t>(средства труда)</w:t>
      </w:r>
      <w:r w:rsidR="00B123E1" w:rsidRPr="00D96D15">
        <w:rPr>
          <w:rFonts w:ascii="Times New Roman" w:hAnsi="Times New Roman" w:cs="Times New Roman"/>
          <w:sz w:val="24"/>
          <w:szCs w:val="24"/>
        </w:rPr>
        <w:t>;</w:t>
      </w:r>
    </w:p>
    <w:p w:rsidR="00A92745" w:rsidRPr="00D96D15" w:rsidRDefault="00A92745" w:rsidP="00702172">
      <w:pPr>
        <w:pStyle w:val="a3"/>
        <w:numPr>
          <w:ilvl w:val="0"/>
          <w:numId w:val="108"/>
        </w:numPr>
        <w:spacing w:after="0"/>
        <w:ind w:left="426" w:firstLine="0"/>
        <w:jc w:val="both"/>
        <w:rPr>
          <w:rFonts w:ascii="Times New Roman" w:hAnsi="Times New Roman" w:cs="Times New Roman"/>
          <w:sz w:val="24"/>
          <w:szCs w:val="24"/>
        </w:rPr>
      </w:pPr>
      <w:r w:rsidRPr="00D96D15">
        <w:rPr>
          <w:rFonts w:ascii="Times New Roman" w:hAnsi="Times New Roman" w:cs="Times New Roman"/>
          <w:sz w:val="24"/>
          <w:szCs w:val="24"/>
        </w:rPr>
        <w:t>труд</w:t>
      </w:r>
      <w:r w:rsidR="00B123E1" w:rsidRPr="00D96D15">
        <w:rPr>
          <w:rFonts w:ascii="Times New Roman" w:hAnsi="Times New Roman" w:cs="Times New Roman"/>
          <w:sz w:val="24"/>
          <w:szCs w:val="24"/>
        </w:rPr>
        <w:t xml:space="preserve"> </w:t>
      </w:r>
      <w:r w:rsidRPr="00D96D15">
        <w:rPr>
          <w:rFonts w:ascii="Times New Roman" w:hAnsi="Times New Roman" w:cs="Times New Roman"/>
          <w:sz w:val="24"/>
          <w:szCs w:val="24"/>
        </w:rPr>
        <w:t>(трудоспособная часть населения страны)</w:t>
      </w:r>
      <w:r w:rsidR="00B123E1" w:rsidRPr="00D96D15">
        <w:rPr>
          <w:rFonts w:ascii="Times New Roman" w:hAnsi="Times New Roman" w:cs="Times New Roman"/>
          <w:sz w:val="24"/>
          <w:szCs w:val="24"/>
        </w:rPr>
        <w:t>;</w:t>
      </w:r>
    </w:p>
    <w:p w:rsidR="00A92745" w:rsidRPr="00D96D15" w:rsidRDefault="00A92745" w:rsidP="00702172">
      <w:pPr>
        <w:pStyle w:val="a3"/>
        <w:numPr>
          <w:ilvl w:val="0"/>
          <w:numId w:val="108"/>
        </w:numPr>
        <w:spacing w:after="0"/>
        <w:ind w:left="426" w:firstLine="0"/>
        <w:jc w:val="both"/>
        <w:rPr>
          <w:rFonts w:ascii="Times New Roman" w:hAnsi="Times New Roman" w:cs="Times New Roman"/>
          <w:sz w:val="24"/>
          <w:szCs w:val="24"/>
        </w:rPr>
      </w:pPr>
      <w:r w:rsidRPr="00D96D15">
        <w:rPr>
          <w:rFonts w:ascii="Times New Roman" w:hAnsi="Times New Roman" w:cs="Times New Roman"/>
          <w:sz w:val="24"/>
          <w:szCs w:val="24"/>
        </w:rPr>
        <w:t>предпринимательские способности</w:t>
      </w:r>
      <w:r w:rsidR="00B123E1" w:rsidRPr="00D96D15">
        <w:rPr>
          <w:rFonts w:ascii="Times New Roman" w:hAnsi="Times New Roman" w:cs="Times New Roman"/>
          <w:sz w:val="24"/>
          <w:szCs w:val="24"/>
        </w:rPr>
        <w:t>;</w:t>
      </w:r>
    </w:p>
    <w:p w:rsidR="00A92745" w:rsidRPr="00D96D15" w:rsidRDefault="00A92745" w:rsidP="00702172">
      <w:pPr>
        <w:pStyle w:val="a3"/>
        <w:numPr>
          <w:ilvl w:val="0"/>
          <w:numId w:val="108"/>
        </w:numPr>
        <w:spacing w:after="0"/>
        <w:ind w:left="426" w:firstLine="0"/>
        <w:jc w:val="both"/>
        <w:rPr>
          <w:rFonts w:ascii="Times New Roman" w:hAnsi="Times New Roman" w:cs="Times New Roman"/>
          <w:sz w:val="24"/>
          <w:szCs w:val="24"/>
        </w:rPr>
      </w:pPr>
      <w:r w:rsidRPr="00D96D15">
        <w:rPr>
          <w:rFonts w:ascii="Times New Roman" w:hAnsi="Times New Roman" w:cs="Times New Roman"/>
          <w:sz w:val="24"/>
          <w:szCs w:val="24"/>
        </w:rPr>
        <w:t>информация</w:t>
      </w:r>
      <w:r w:rsidR="00B123E1" w:rsidRPr="00D96D15">
        <w:rPr>
          <w:rFonts w:ascii="Times New Roman" w:hAnsi="Times New Roman" w:cs="Times New Roman"/>
          <w:sz w:val="24"/>
          <w:szCs w:val="24"/>
        </w:rPr>
        <w:t>;</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Ограниченность ресурсов</w:t>
      </w:r>
      <w:r w:rsidRPr="00804DF1">
        <w:rPr>
          <w:rFonts w:ascii="Times New Roman" w:hAnsi="Times New Roman" w:cs="Times New Roman"/>
          <w:sz w:val="24"/>
          <w:szCs w:val="24"/>
        </w:rPr>
        <w:t xml:space="preserve"> – это разрыв между величиной их наличия или величиной потребности в них.</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2.</w:t>
      </w:r>
      <w:r w:rsidR="00D96D15">
        <w:rPr>
          <w:rFonts w:ascii="Times New Roman" w:hAnsi="Times New Roman" w:cs="Times New Roman"/>
          <w:b/>
          <w:sz w:val="24"/>
          <w:szCs w:val="24"/>
        </w:rPr>
        <w:t xml:space="preserve"> </w:t>
      </w:r>
      <w:r w:rsidRPr="00804DF1">
        <w:rPr>
          <w:rFonts w:ascii="Times New Roman" w:hAnsi="Times New Roman" w:cs="Times New Roman"/>
          <w:b/>
          <w:sz w:val="24"/>
          <w:szCs w:val="24"/>
        </w:rPr>
        <w:t>Альтернативные издержки</w:t>
      </w:r>
      <w:r w:rsidRPr="00804DF1">
        <w:rPr>
          <w:rFonts w:ascii="Times New Roman" w:hAnsi="Times New Roman" w:cs="Times New Roman"/>
          <w:sz w:val="24"/>
          <w:szCs w:val="24"/>
        </w:rPr>
        <w:t xml:space="preserve"> – издержки упущенных возможностей, в</w:t>
      </w:r>
      <w:r w:rsidR="00E07AC2" w:rsidRPr="00804DF1">
        <w:rPr>
          <w:rFonts w:ascii="Times New Roman" w:hAnsi="Times New Roman" w:cs="Times New Roman"/>
          <w:sz w:val="24"/>
          <w:szCs w:val="24"/>
        </w:rPr>
        <w:t>еличина которых</w:t>
      </w:r>
      <w:r w:rsidRPr="00804DF1">
        <w:rPr>
          <w:rFonts w:ascii="Times New Roman" w:hAnsi="Times New Roman" w:cs="Times New Roman"/>
          <w:sz w:val="24"/>
          <w:szCs w:val="24"/>
        </w:rPr>
        <w:t xml:space="preserve"> измеряется размерами той выгоды, от которой отказываются ради достижения данной цели.</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lastRenderedPageBreak/>
        <w:t>Признаки рационального поведения:</w:t>
      </w:r>
    </w:p>
    <w:p w:rsidR="00A92745" w:rsidRPr="005A3967" w:rsidRDefault="00A92745" w:rsidP="00702172">
      <w:pPr>
        <w:pStyle w:val="a3"/>
        <w:numPr>
          <w:ilvl w:val="0"/>
          <w:numId w:val="109"/>
        </w:numPr>
        <w:spacing w:after="0"/>
        <w:ind w:left="426" w:firstLine="0"/>
        <w:jc w:val="both"/>
        <w:rPr>
          <w:rFonts w:ascii="Times New Roman" w:hAnsi="Times New Roman" w:cs="Times New Roman"/>
          <w:sz w:val="24"/>
          <w:szCs w:val="24"/>
        </w:rPr>
      </w:pPr>
      <w:r w:rsidRPr="005A3967">
        <w:rPr>
          <w:rFonts w:ascii="Times New Roman" w:hAnsi="Times New Roman" w:cs="Times New Roman"/>
          <w:sz w:val="24"/>
          <w:szCs w:val="24"/>
        </w:rPr>
        <w:t>д</w:t>
      </w:r>
      <w:r w:rsidR="00E07AC2" w:rsidRPr="005A3967">
        <w:rPr>
          <w:rFonts w:ascii="Times New Roman" w:hAnsi="Times New Roman" w:cs="Times New Roman"/>
          <w:sz w:val="24"/>
          <w:szCs w:val="24"/>
        </w:rPr>
        <w:t>остижение максимального эффекта</w:t>
      </w:r>
      <w:r w:rsidRPr="005A3967">
        <w:rPr>
          <w:rFonts w:ascii="Times New Roman" w:hAnsi="Times New Roman" w:cs="Times New Roman"/>
          <w:sz w:val="24"/>
          <w:szCs w:val="24"/>
        </w:rPr>
        <w:t xml:space="preserve"> при использовании данного объема ресурсов</w:t>
      </w:r>
      <w:r w:rsidR="005A3967" w:rsidRPr="005A3967">
        <w:rPr>
          <w:rFonts w:ascii="Times New Roman" w:hAnsi="Times New Roman" w:cs="Times New Roman"/>
          <w:sz w:val="24"/>
          <w:szCs w:val="24"/>
        </w:rPr>
        <w:t>;</w:t>
      </w:r>
    </w:p>
    <w:p w:rsidR="00A92745" w:rsidRPr="005A3967" w:rsidRDefault="00A92745" w:rsidP="00702172">
      <w:pPr>
        <w:pStyle w:val="a3"/>
        <w:numPr>
          <w:ilvl w:val="0"/>
          <w:numId w:val="109"/>
        </w:numPr>
        <w:spacing w:after="0"/>
        <w:ind w:left="426" w:firstLine="0"/>
        <w:jc w:val="both"/>
        <w:rPr>
          <w:rFonts w:ascii="Times New Roman" w:hAnsi="Times New Roman" w:cs="Times New Roman"/>
          <w:sz w:val="24"/>
          <w:szCs w:val="24"/>
        </w:rPr>
      </w:pPr>
      <w:r w:rsidRPr="005A3967">
        <w:rPr>
          <w:rFonts w:ascii="Times New Roman" w:hAnsi="Times New Roman" w:cs="Times New Roman"/>
          <w:sz w:val="24"/>
          <w:szCs w:val="24"/>
        </w:rPr>
        <w:t>достижение данного эффекта при использовании минимального объема ресурсов.</w:t>
      </w:r>
    </w:p>
    <w:p w:rsidR="005A3967" w:rsidRDefault="005A3967" w:rsidP="00702172">
      <w:pPr>
        <w:spacing w:after="0"/>
        <w:ind w:left="426"/>
        <w:jc w:val="both"/>
        <w:rPr>
          <w:rFonts w:ascii="Times New Roman" w:hAnsi="Times New Roman" w:cs="Times New Roman"/>
          <w:b/>
          <w:sz w:val="24"/>
          <w:szCs w:val="24"/>
        </w:rPr>
      </w:pPr>
    </w:p>
    <w:p w:rsidR="00A92745" w:rsidRPr="00804DF1" w:rsidRDefault="005A3967"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Пример</w:t>
      </w:r>
      <w:r w:rsidR="00552BC6">
        <w:rPr>
          <w:rFonts w:ascii="Times New Roman" w:hAnsi="Times New Roman" w:cs="Times New Roman"/>
          <w:b/>
          <w:sz w:val="24"/>
          <w:szCs w:val="24"/>
        </w:rPr>
        <w:t>.</w:t>
      </w:r>
      <w:r w:rsidR="003B3FF2">
        <w:rPr>
          <w:rFonts w:ascii="Times New Roman" w:hAnsi="Times New Roman" w:cs="Times New Roman"/>
          <w:b/>
          <w:sz w:val="24"/>
          <w:szCs w:val="24"/>
        </w:rPr>
        <w:t xml:space="preserve"> </w:t>
      </w:r>
      <w:r w:rsidR="00552BC6">
        <w:rPr>
          <w:rFonts w:ascii="Times New Roman" w:hAnsi="Times New Roman" w:cs="Times New Roman"/>
          <w:sz w:val="24"/>
          <w:szCs w:val="24"/>
        </w:rPr>
        <w:t>Э</w:t>
      </w:r>
      <w:r w:rsidR="00A92745" w:rsidRPr="00804DF1">
        <w:rPr>
          <w:rFonts w:ascii="Times New Roman" w:hAnsi="Times New Roman" w:cs="Times New Roman"/>
          <w:sz w:val="24"/>
          <w:szCs w:val="24"/>
        </w:rPr>
        <w:t>кономика разбита на 2 сектора: тракторостроение и автомобилестроение. Ресурсы могут свободно перемещаться между отраслями.</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Производственная возможность</w:t>
      </w:r>
      <w:r w:rsidRPr="00804DF1">
        <w:rPr>
          <w:rFonts w:ascii="Times New Roman" w:hAnsi="Times New Roman" w:cs="Times New Roman"/>
          <w:sz w:val="24"/>
          <w:szCs w:val="24"/>
        </w:rPr>
        <w:t xml:space="preserve"> – это отраслевая структура выпуска продукции на уровне народного хозяйства </w:t>
      </w:r>
    </w:p>
    <w:p w:rsidR="003B3FF2" w:rsidRPr="00804DF1" w:rsidRDefault="003B3FF2" w:rsidP="00702172">
      <w:pPr>
        <w:spacing w:after="0"/>
        <w:ind w:left="426"/>
        <w:jc w:val="both"/>
        <w:rPr>
          <w:rFonts w:ascii="Times New Roman" w:hAnsi="Times New Roman" w:cs="Times New Roman"/>
          <w:sz w:val="24"/>
          <w:szCs w:val="24"/>
        </w:rPr>
      </w:pPr>
    </w:p>
    <w:tbl>
      <w:tblPr>
        <w:tblW w:w="0" w:type="auto"/>
        <w:jc w:val="center"/>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047"/>
        <w:gridCol w:w="3047"/>
        <w:gridCol w:w="2978"/>
      </w:tblGrid>
      <w:tr w:rsidR="003B3FF2" w:rsidRPr="00804DF1" w:rsidTr="003B3FF2">
        <w:trPr>
          <w:jc w:val="center"/>
        </w:trPr>
        <w:tc>
          <w:tcPr>
            <w:tcW w:w="3047"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Производственные возможности</w:t>
            </w:r>
          </w:p>
        </w:tc>
        <w:tc>
          <w:tcPr>
            <w:tcW w:w="3047"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Производство тракторов, тыс. шт.</w:t>
            </w:r>
          </w:p>
        </w:tc>
        <w:tc>
          <w:tcPr>
            <w:tcW w:w="2978"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Производство автомобилей, тыс. шт.</w:t>
            </w:r>
          </w:p>
        </w:tc>
      </w:tr>
      <w:tr w:rsidR="003B3FF2" w:rsidRPr="00804DF1" w:rsidTr="003B3FF2">
        <w:trPr>
          <w:jc w:val="center"/>
        </w:trPr>
        <w:tc>
          <w:tcPr>
            <w:tcW w:w="3047"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D</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Е</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F</w:t>
            </w:r>
          </w:p>
        </w:tc>
        <w:tc>
          <w:tcPr>
            <w:tcW w:w="3047"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500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400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300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200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100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0</w:t>
            </w:r>
          </w:p>
        </w:tc>
        <w:tc>
          <w:tcPr>
            <w:tcW w:w="2978" w:type="dxa"/>
          </w:tcPr>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160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250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320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380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400</w:t>
            </w:r>
          </w:p>
        </w:tc>
      </w:tr>
    </w:tbl>
    <w:p w:rsidR="00552BC6" w:rsidRDefault="00552BC6" w:rsidP="00702172">
      <w:pPr>
        <w:spacing w:after="0"/>
        <w:ind w:left="426"/>
        <w:jc w:val="both"/>
        <w:rPr>
          <w:rFonts w:ascii="Times New Roman" w:hAnsi="Times New Roman" w:cs="Times New Roman"/>
          <w:b/>
          <w:sz w:val="24"/>
          <w:szCs w:val="24"/>
        </w:rPr>
      </w:pP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Предельные альтернативы издержки</w:t>
      </w:r>
      <w:r w:rsidRPr="00804DF1">
        <w:rPr>
          <w:rFonts w:ascii="Times New Roman" w:hAnsi="Times New Roman" w:cs="Times New Roman"/>
          <w:sz w:val="24"/>
          <w:szCs w:val="24"/>
        </w:rPr>
        <w:t xml:space="preserve"> – это дополнительные издержки по выпуску дополнительного прироста продукции.</w:t>
      </w:r>
    </w:p>
    <w:p w:rsidR="00552BC6" w:rsidRPr="00804DF1" w:rsidRDefault="00552BC6" w:rsidP="00702172">
      <w:pPr>
        <w:spacing w:after="0"/>
        <w:ind w:left="426"/>
        <w:jc w:val="both"/>
        <w:rPr>
          <w:rFonts w:ascii="Times New Roman" w:hAnsi="Times New Roman" w:cs="Times New Roman"/>
          <w:sz w:val="24"/>
          <w:szCs w:val="24"/>
        </w:rPr>
      </w:pPr>
    </w:p>
    <w:p w:rsidR="00A92745" w:rsidRPr="00552BC6" w:rsidRDefault="00552BC6" w:rsidP="00702172">
      <w:pPr>
        <w:spacing w:after="0"/>
        <w:ind w:left="426"/>
        <w:jc w:val="both"/>
        <w:rPr>
          <w:rFonts w:ascii="Times New Roman" w:hAnsi="Times New Roman" w:cs="Times New Roman"/>
          <w:b/>
          <w:sz w:val="24"/>
          <w:szCs w:val="24"/>
        </w:rPr>
      </w:pPr>
      <w:r>
        <w:rPr>
          <w:rFonts w:ascii="Times New Roman" w:hAnsi="Times New Roman" w:cs="Times New Roman"/>
          <w:b/>
          <w:sz w:val="24"/>
          <w:szCs w:val="24"/>
        </w:rPr>
        <w:t xml:space="preserve">Пример. </w:t>
      </w:r>
      <w:r>
        <w:rPr>
          <w:rFonts w:ascii="Times New Roman" w:hAnsi="Times New Roman" w:cs="Times New Roman"/>
          <w:sz w:val="24"/>
          <w:szCs w:val="24"/>
        </w:rPr>
        <w:t>П</w:t>
      </w:r>
      <w:r w:rsidR="00A92745" w:rsidRPr="00804DF1">
        <w:rPr>
          <w:rFonts w:ascii="Times New Roman" w:hAnsi="Times New Roman" w:cs="Times New Roman"/>
          <w:sz w:val="24"/>
          <w:szCs w:val="24"/>
        </w:rPr>
        <w:t>рирост 160 тыс. автомобилей требует отказа от ресурсов</w:t>
      </w:r>
      <w:r w:rsidR="00E07AC2" w:rsidRPr="00804DF1">
        <w:rPr>
          <w:rFonts w:ascii="Times New Roman" w:hAnsi="Times New Roman" w:cs="Times New Roman"/>
          <w:sz w:val="24"/>
          <w:szCs w:val="24"/>
        </w:rPr>
        <w:t>,</w:t>
      </w:r>
      <w:r w:rsidR="00A92745" w:rsidRPr="00804DF1">
        <w:rPr>
          <w:rFonts w:ascii="Times New Roman" w:hAnsi="Times New Roman" w:cs="Times New Roman"/>
          <w:sz w:val="24"/>
          <w:szCs w:val="24"/>
        </w:rPr>
        <w:t xml:space="preserve"> достаточных для производства 100 тыс. тракторов.</w:t>
      </w:r>
      <w:r w:rsidR="00486392" w:rsidRPr="00804DF1">
        <w:rPr>
          <w:rFonts w:ascii="Times New Roman" w:hAnsi="Times New Roman" w:cs="Times New Roman"/>
          <w:sz w:val="24"/>
          <w:szCs w:val="24"/>
        </w:rPr>
        <w:t xml:space="preserve"> </w:t>
      </w:r>
      <w:r w:rsidR="00A92745" w:rsidRPr="00804DF1">
        <w:rPr>
          <w:rFonts w:ascii="Times New Roman" w:hAnsi="Times New Roman" w:cs="Times New Roman"/>
          <w:sz w:val="24"/>
          <w:szCs w:val="24"/>
        </w:rPr>
        <w:t xml:space="preserve">Анализ динамики выпуска продукции(3 колонка), показывает снижение эффективности использования ресурсов тракторостроения </w:t>
      </w:r>
      <w:r w:rsidR="00E07AC2" w:rsidRPr="00804DF1">
        <w:rPr>
          <w:rFonts w:ascii="Times New Roman" w:hAnsi="Times New Roman" w:cs="Times New Roman"/>
          <w:sz w:val="24"/>
          <w:szCs w:val="24"/>
        </w:rPr>
        <w:t>при расширении</w:t>
      </w:r>
      <w:r w:rsidR="00A92745" w:rsidRPr="00804DF1">
        <w:rPr>
          <w:rFonts w:ascii="Times New Roman" w:hAnsi="Times New Roman" w:cs="Times New Roman"/>
          <w:sz w:val="24"/>
          <w:szCs w:val="24"/>
        </w:rPr>
        <w:t xml:space="preserve"> выпуска автомобилей. Переход от возможности </w:t>
      </w:r>
      <w:r w:rsidR="00A92745" w:rsidRPr="00804DF1">
        <w:rPr>
          <w:rFonts w:ascii="Times New Roman" w:hAnsi="Times New Roman" w:cs="Times New Roman"/>
          <w:sz w:val="24"/>
          <w:szCs w:val="24"/>
          <w:lang w:val="en-US"/>
        </w:rPr>
        <w:t>B</w:t>
      </w:r>
      <w:r w:rsidR="00A92745" w:rsidRPr="00804DF1">
        <w:rPr>
          <w:rFonts w:ascii="Times New Roman" w:hAnsi="Times New Roman" w:cs="Times New Roman"/>
          <w:sz w:val="24"/>
          <w:szCs w:val="24"/>
        </w:rPr>
        <w:t xml:space="preserve"> к </w:t>
      </w:r>
      <w:r w:rsidR="00A92745" w:rsidRPr="00804DF1">
        <w:rPr>
          <w:rFonts w:ascii="Times New Roman" w:hAnsi="Times New Roman" w:cs="Times New Roman"/>
          <w:sz w:val="24"/>
          <w:szCs w:val="24"/>
          <w:lang w:val="en-US"/>
        </w:rPr>
        <w:t>C</w:t>
      </w:r>
      <w:r w:rsidR="00A92745" w:rsidRPr="00804DF1">
        <w:rPr>
          <w:rFonts w:ascii="Times New Roman" w:hAnsi="Times New Roman" w:cs="Times New Roman"/>
          <w:sz w:val="24"/>
          <w:szCs w:val="24"/>
        </w:rPr>
        <w:t xml:space="preserve"> дает прирост в 90 тыс., от</w:t>
      </w:r>
      <w:r w:rsidR="0019226C" w:rsidRPr="00804DF1">
        <w:rPr>
          <w:rFonts w:ascii="Times New Roman" w:hAnsi="Times New Roman" w:cs="Times New Roman"/>
          <w:sz w:val="24"/>
          <w:szCs w:val="24"/>
        </w:rPr>
        <w:t>. С</w:t>
      </w:r>
      <w:r w:rsidR="00A92745" w:rsidRPr="00804DF1">
        <w:rPr>
          <w:rFonts w:ascii="Times New Roman" w:hAnsi="Times New Roman" w:cs="Times New Roman"/>
          <w:sz w:val="24"/>
          <w:szCs w:val="24"/>
        </w:rPr>
        <w:t xml:space="preserve"> к </w:t>
      </w:r>
      <w:r w:rsidR="00A92745" w:rsidRPr="00804DF1">
        <w:rPr>
          <w:rFonts w:ascii="Times New Roman" w:hAnsi="Times New Roman" w:cs="Times New Roman"/>
          <w:sz w:val="24"/>
          <w:szCs w:val="24"/>
          <w:lang w:val="en-US"/>
        </w:rPr>
        <w:t>D</w:t>
      </w:r>
      <w:r w:rsidR="00A92745" w:rsidRPr="00804DF1">
        <w:rPr>
          <w:rFonts w:ascii="Times New Roman" w:hAnsi="Times New Roman" w:cs="Times New Roman"/>
          <w:sz w:val="24"/>
          <w:szCs w:val="24"/>
        </w:rPr>
        <w:t xml:space="preserve"> 70 тыс., от </w:t>
      </w:r>
      <w:r w:rsidR="00A92745" w:rsidRPr="00804DF1">
        <w:rPr>
          <w:rFonts w:ascii="Times New Roman" w:hAnsi="Times New Roman" w:cs="Times New Roman"/>
          <w:sz w:val="24"/>
          <w:szCs w:val="24"/>
          <w:lang w:val="en-US"/>
        </w:rPr>
        <w:t>D</w:t>
      </w:r>
      <w:r w:rsidR="00A92745" w:rsidRPr="00804DF1">
        <w:rPr>
          <w:rFonts w:ascii="Times New Roman" w:hAnsi="Times New Roman" w:cs="Times New Roman"/>
          <w:sz w:val="24"/>
          <w:szCs w:val="24"/>
        </w:rPr>
        <w:t xml:space="preserve"> к </w:t>
      </w:r>
      <w:r w:rsidR="00A92745" w:rsidRPr="00804DF1">
        <w:rPr>
          <w:rFonts w:ascii="Times New Roman" w:hAnsi="Times New Roman" w:cs="Times New Roman"/>
          <w:sz w:val="24"/>
          <w:szCs w:val="24"/>
          <w:lang w:val="en-US"/>
        </w:rPr>
        <w:t>E</w:t>
      </w:r>
      <w:r w:rsidR="00A92745" w:rsidRPr="00804DF1">
        <w:rPr>
          <w:rFonts w:ascii="Times New Roman" w:hAnsi="Times New Roman" w:cs="Times New Roman"/>
          <w:sz w:val="24"/>
          <w:szCs w:val="24"/>
        </w:rPr>
        <w:t xml:space="preserve"> в 60 тыс., а от </w:t>
      </w:r>
      <w:r w:rsidR="00A92745" w:rsidRPr="00804DF1">
        <w:rPr>
          <w:rFonts w:ascii="Times New Roman" w:hAnsi="Times New Roman" w:cs="Times New Roman"/>
          <w:sz w:val="24"/>
          <w:szCs w:val="24"/>
          <w:lang w:val="en-US"/>
        </w:rPr>
        <w:t>E</w:t>
      </w:r>
      <w:r w:rsidR="00A92745" w:rsidRPr="00804DF1">
        <w:rPr>
          <w:rFonts w:ascii="Times New Roman" w:hAnsi="Times New Roman" w:cs="Times New Roman"/>
          <w:sz w:val="24"/>
          <w:szCs w:val="24"/>
        </w:rPr>
        <w:t xml:space="preserve"> к </w:t>
      </w:r>
      <w:r w:rsidR="00A92745" w:rsidRPr="00804DF1">
        <w:rPr>
          <w:rFonts w:ascii="Times New Roman" w:hAnsi="Times New Roman" w:cs="Times New Roman"/>
          <w:sz w:val="24"/>
          <w:szCs w:val="24"/>
          <w:lang w:val="en-US"/>
        </w:rPr>
        <w:t>F</w:t>
      </w:r>
      <w:r w:rsidR="00A92745" w:rsidRPr="00804DF1">
        <w:rPr>
          <w:rFonts w:ascii="Times New Roman" w:hAnsi="Times New Roman" w:cs="Times New Roman"/>
          <w:sz w:val="24"/>
          <w:szCs w:val="24"/>
        </w:rPr>
        <w:t xml:space="preserve"> в 20 тыс.</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основе такой динамики лежит действие закона убывающей доходности.</w:t>
      </w:r>
    </w:p>
    <w:p w:rsidR="00A92745" w:rsidRPr="0019226C"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 xml:space="preserve">Закон убывающей доходности:  </w:t>
      </w:r>
      <w:r w:rsidR="0019226C">
        <w:rPr>
          <w:rFonts w:ascii="Times New Roman" w:hAnsi="Times New Roman" w:cs="Times New Roman"/>
          <w:sz w:val="24"/>
          <w:szCs w:val="24"/>
        </w:rPr>
        <w:t>п</w:t>
      </w:r>
      <w:r w:rsidRPr="00804DF1">
        <w:rPr>
          <w:rFonts w:ascii="Times New Roman" w:hAnsi="Times New Roman" w:cs="Times New Roman"/>
          <w:sz w:val="24"/>
          <w:szCs w:val="24"/>
        </w:rPr>
        <w:t>о мере расширения потребления переменного ресурса, добавляемого к  постоянным, меняется отдача от его использования.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Обоснование закона</w:t>
      </w:r>
      <w:r w:rsidRPr="00804DF1">
        <w:rPr>
          <w:rFonts w:ascii="Times New Roman" w:hAnsi="Times New Roman" w:cs="Times New Roman"/>
          <w:sz w:val="24"/>
          <w:szCs w:val="24"/>
        </w:rPr>
        <w:t xml:space="preserve"> – это отсутствие полной взаимозаменяемости ресурсов и нарушение отраслевой т</w:t>
      </w:r>
      <w:r w:rsidR="00E07AC2" w:rsidRPr="00804DF1">
        <w:rPr>
          <w:rFonts w:ascii="Times New Roman" w:hAnsi="Times New Roman" w:cs="Times New Roman"/>
          <w:sz w:val="24"/>
          <w:szCs w:val="24"/>
        </w:rPr>
        <w:t>ехнологии</w:t>
      </w:r>
      <w:r w:rsidR="00F37997">
        <w:rPr>
          <w:rFonts w:ascii="Times New Roman" w:hAnsi="Times New Roman" w:cs="Times New Roman"/>
          <w:sz w:val="24"/>
          <w:szCs w:val="24"/>
        </w:rPr>
        <w:t xml:space="preserve"> </w:t>
      </w:r>
      <w:r w:rsidR="00E07AC2" w:rsidRPr="00804DF1">
        <w:rPr>
          <w:rFonts w:ascii="Times New Roman" w:hAnsi="Times New Roman" w:cs="Times New Roman"/>
          <w:sz w:val="24"/>
          <w:szCs w:val="24"/>
        </w:rPr>
        <w:t>(</w:t>
      </w:r>
      <w:r w:rsidRPr="00804DF1">
        <w:rPr>
          <w:rFonts w:ascii="Times New Roman" w:hAnsi="Times New Roman" w:cs="Times New Roman"/>
          <w:sz w:val="24"/>
          <w:szCs w:val="24"/>
        </w:rPr>
        <w:t xml:space="preserve">оптимального сочетания разных </w:t>
      </w:r>
      <w:r w:rsidR="00E07AC2" w:rsidRPr="00804DF1">
        <w:rPr>
          <w:rFonts w:ascii="Times New Roman" w:hAnsi="Times New Roman" w:cs="Times New Roman"/>
          <w:sz w:val="24"/>
          <w:szCs w:val="24"/>
        </w:rPr>
        <w:t>факторов производства)</w:t>
      </w:r>
      <w:r w:rsidRPr="00804DF1">
        <w:rPr>
          <w:rFonts w:ascii="Times New Roman" w:hAnsi="Times New Roman" w:cs="Times New Roman"/>
          <w:sz w:val="24"/>
          <w:szCs w:val="24"/>
        </w:rPr>
        <w:t>.</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Обратной стороной действия этого закона, является закон возрастания альтернативных издержек.</w:t>
      </w:r>
      <w:r w:rsidR="00B012F9" w:rsidRPr="00804DF1">
        <w:rPr>
          <w:rFonts w:ascii="Times New Roman" w:hAnsi="Times New Roman" w:cs="Times New Roman"/>
          <w:sz w:val="24"/>
          <w:szCs w:val="24"/>
        </w:rPr>
        <w:t xml:space="preserve"> </w:t>
      </w:r>
      <w:r w:rsidRPr="00804DF1">
        <w:rPr>
          <w:rFonts w:ascii="Times New Roman" w:hAnsi="Times New Roman" w:cs="Times New Roman"/>
          <w:sz w:val="24"/>
          <w:szCs w:val="24"/>
        </w:rPr>
        <w:t xml:space="preserve">Каждый дополнительный прирост продукции обходится дороже по сравнению с предыдущим. </w:t>
      </w:r>
    </w:p>
    <w:p w:rsidR="00A92745" w:rsidRPr="00804DF1" w:rsidRDefault="00A92745"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p>
    <w:p w:rsidR="00A92745" w:rsidRDefault="00D64261" w:rsidP="00702172">
      <w:pPr>
        <w:spacing w:after="0"/>
        <w:ind w:left="426"/>
        <w:jc w:val="center"/>
        <w:rPr>
          <w:rFonts w:ascii="Times New Roman" w:hAnsi="Times New Roman" w:cs="Times New Roman"/>
          <w:b/>
          <w:sz w:val="24"/>
          <w:szCs w:val="24"/>
        </w:rPr>
      </w:pPr>
      <w:r w:rsidRPr="00D64261">
        <w:rPr>
          <w:rFonts w:ascii="Times New Roman" w:hAnsi="Times New Roman" w:cs="Times New Roman"/>
          <w:b/>
          <w:sz w:val="24"/>
          <w:szCs w:val="24"/>
          <w:u w:val="single"/>
        </w:rPr>
        <w:t xml:space="preserve">Тема </w:t>
      </w:r>
      <w:r w:rsidR="00A92745" w:rsidRPr="00804DF1">
        <w:rPr>
          <w:rFonts w:ascii="Times New Roman" w:hAnsi="Times New Roman" w:cs="Times New Roman"/>
          <w:b/>
          <w:sz w:val="24"/>
          <w:szCs w:val="24"/>
          <w:u w:val="single"/>
        </w:rPr>
        <w:t>№2</w:t>
      </w:r>
      <w:r w:rsidR="00D92E34">
        <w:rPr>
          <w:rFonts w:ascii="Times New Roman" w:hAnsi="Times New Roman" w:cs="Times New Roman"/>
          <w:b/>
          <w:sz w:val="24"/>
          <w:szCs w:val="24"/>
          <w:u w:val="single"/>
        </w:rPr>
        <w:t xml:space="preserve"> </w:t>
      </w:r>
      <w:r w:rsidR="00A92745" w:rsidRPr="00804DF1">
        <w:rPr>
          <w:rFonts w:ascii="Times New Roman" w:hAnsi="Times New Roman" w:cs="Times New Roman"/>
          <w:b/>
          <w:sz w:val="24"/>
          <w:szCs w:val="24"/>
        </w:rPr>
        <w:t>Рыночный механизм координации рыночных решений.</w:t>
      </w:r>
    </w:p>
    <w:p w:rsidR="00F37997" w:rsidRPr="00804DF1" w:rsidRDefault="00F37997" w:rsidP="00702172">
      <w:pPr>
        <w:spacing w:after="0"/>
        <w:ind w:left="426"/>
        <w:jc w:val="both"/>
        <w:rPr>
          <w:rFonts w:ascii="Times New Roman" w:hAnsi="Times New Roman" w:cs="Times New Roman"/>
          <w:b/>
          <w:sz w:val="24"/>
          <w:szCs w:val="24"/>
        </w:rPr>
      </w:pPr>
    </w:p>
    <w:p w:rsidR="00A92745" w:rsidRPr="00804DF1" w:rsidRDefault="00A92745" w:rsidP="00702172">
      <w:pPr>
        <w:pStyle w:val="a3"/>
        <w:numPr>
          <w:ilvl w:val="0"/>
          <w:numId w:val="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Спрос и факторы его определяющие.</w:t>
      </w:r>
    </w:p>
    <w:p w:rsidR="00A92745" w:rsidRPr="00804DF1" w:rsidRDefault="00E07AC2" w:rsidP="00702172">
      <w:pPr>
        <w:pStyle w:val="a3"/>
        <w:numPr>
          <w:ilvl w:val="0"/>
          <w:numId w:val="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Предложение</w:t>
      </w:r>
      <w:r w:rsidR="00A92745" w:rsidRPr="00804DF1">
        <w:rPr>
          <w:rFonts w:ascii="Times New Roman" w:hAnsi="Times New Roman" w:cs="Times New Roman"/>
          <w:sz w:val="24"/>
          <w:szCs w:val="24"/>
        </w:rPr>
        <w:t xml:space="preserve"> и факторы его определ</w:t>
      </w:r>
      <w:r w:rsidRPr="00804DF1">
        <w:rPr>
          <w:rFonts w:ascii="Times New Roman" w:hAnsi="Times New Roman" w:cs="Times New Roman"/>
          <w:sz w:val="24"/>
          <w:szCs w:val="24"/>
        </w:rPr>
        <w:t>яющие</w:t>
      </w:r>
      <w:r w:rsidR="00A92745" w:rsidRPr="00804DF1">
        <w:rPr>
          <w:rFonts w:ascii="Times New Roman" w:hAnsi="Times New Roman" w:cs="Times New Roman"/>
          <w:sz w:val="24"/>
          <w:szCs w:val="24"/>
        </w:rPr>
        <w:t>.</w:t>
      </w:r>
    </w:p>
    <w:p w:rsidR="00A92745" w:rsidRPr="00804DF1" w:rsidRDefault="00A92745" w:rsidP="00702172">
      <w:pPr>
        <w:pStyle w:val="a3"/>
        <w:numPr>
          <w:ilvl w:val="0"/>
          <w:numId w:val="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Цена рыночного равновесия. Высокие и низкие цены.</w:t>
      </w:r>
    </w:p>
    <w:p w:rsidR="00A92745" w:rsidRDefault="00A92745" w:rsidP="00702172">
      <w:pPr>
        <w:pStyle w:val="a3"/>
        <w:numPr>
          <w:ilvl w:val="0"/>
          <w:numId w:val="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Эластичность спроса и предложения.</w:t>
      </w:r>
    </w:p>
    <w:p w:rsidR="00F37997" w:rsidRPr="00804DF1" w:rsidRDefault="00F37997" w:rsidP="00702172">
      <w:pPr>
        <w:pStyle w:val="a3"/>
        <w:spacing w:after="0"/>
        <w:ind w:left="426"/>
        <w:jc w:val="both"/>
        <w:rPr>
          <w:rFonts w:ascii="Times New Roman" w:hAnsi="Times New Roman" w:cs="Times New Roman"/>
          <w:sz w:val="24"/>
          <w:szCs w:val="24"/>
        </w:rPr>
      </w:pPr>
    </w:p>
    <w:p w:rsidR="00A92745" w:rsidRPr="00F37997" w:rsidRDefault="00F37997" w:rsidP="00702172">
      <w:pPr>
        <w:spacing w:after="0"/>
        <w:ind w:left="426"/>
        <w:jc w:val="both"/>
        <w:rPr>
          <w:rFonts w:ascii="Times New Roman" w:hAnsi="Times New Roman" w:cs="Times New Roman"/>
          <w:sz w:val="24"/>
          <w:szCs w:val="24"/>
        </w:rPr>
      </w:pPr>
      <w:r w:rsidRPr="00F37997">
        <w:rPr>
          <w:rFonts w:ascii="Times New Roman" w:hAnsi="Times New Roman" w:cs="Times New Roman"/>
          <w:b/>
          <w:sz w:val="24"/>
          <w:szCs w:val="24"/>
        </w:rPr>
        <w:t>1.</w:t>
      </w:r>
      <w:r>
        <w:rPr>
          <w:rFonts w:ascii="Times New Roman" w:hAnsi="Times New Roman" w:cs="Times New Roman"/>
          <w:b/>
          <w:sz w:val="24"/>
          <w:szCs w:val="24"/>
        </w:rPr>
        <w:t xml:space="preserve"> </w:t>
      </w:r>
      <w:r w:rsidR="00A92745" w:rsidRPr="00F37997">
        <w:rPr>
          <w:rFonts w:ascii="Times New Roman" w:hAnsi="Times New Roman" w:cs="Times New Roman"/>
          <w:b/>
          <w:sz w:val="24"/>
          <w:szCs w:val="24"/>
        </w:rPr>
        <w:t>Рыночная конъюнктура</w:t>
      </w:r>
      <w:r w:rsidR="00A92745" w:rsidRPr="00F37997">
        <w:rPr>
          <w:rFonts w:ascii="Times New Roman" w:hAnsi="Times New Roman" w:cs="Times New Roman"/>
          <w:sz w:val="24"/>
          <w:szCs w:val="24"/>
        </w:rPr>
        <w:t xml:space="preserve"> – взаимодействие между спросом, предложением и ценой.</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Спрос</w:t>
      </w:r>
      <w:r w:rsidRPr="00804DF1">
        <w:rPr>
          <w:rFonts w:ascii="Times New Roman" w:hAnsi="Times New Roman" w:cs="Times New Roman"/>
          <w:sz w:val="24"/>
          <w:szCs w:val="24"/>
        </w:rPr>
        <w:t xml:space="preserve"> – совокупность комбинаций, цена – пла</w:t>
      </w:r>
      <w:r w:rsidR="00E07AC2" w:rsidRPr="00804DF1">
        <w:rPr>
          <w:rFonts w:ascii="Times New Roman" w:hAnsi="Times New Roman" w:cs="Times New Roman"/>
          <w:sz w:val="24"/>
          <w:szCs w:val="24"/>
        </w:rPr>
        <w:t>нируемое, покупаемое количество.</w:t>
      </w:r>
    </w:p>
    <w:p w:rsidR="00A92745" w:rsidRDefault="00A92745" w:rsidP="00702172">
      <w:pPr>
        <w:spacing w:after="0"/>
        <w:ind w:left="426"/>
        <w:jc w:val="both"/>
        <w:rPr>
          <w:rFonts w:ascii="Times New Roman" w:hAnsi="Times New Roman" w:cs="Times New Roman"/>
          <w:sz w:val="24"/>
          <w:szCs w:val="24"/>
        </w:rPr>
      </w:pPr>
      <w:r w:rsidRPr="003E37D9">
        <w:rPr>
          <w:rFonts w:ascii="Times New Roman" w:hAnsi="Times New Roman" w:cs="Times New Roman"/>
          <w:sz w:val="24"/>
          <w:szCs w:val="24"/>
        </w:rPr>
        <w:t>Ра</w:t>
      </w:r>
      <w:r w:rsidR="003E37D9" w:rsidRPr="003E37D9">
        <w:rPr>
          <w:rFonts w:ascii="Times New Roman" w:hAnsi="Times New Roman" w:cs="Times New Roman"/>
          <w:sz w:val="24"/>
          <w:szCs w:val="24"/>
        </w:rPr>
        <w:t>зличают спрос и величину спроса.</w:t>
      </w:r>
      <w:r w:rsidRPr="00804DF1">
        <w:rPr>
          <w:rFonts w:ascii="Times New Roman" w:hAnsi="Times New Roman" w:cs="Times New Roman"/>
          <w:sz w:val="24"/>
          <w:szCs w:val="24"/>
        </w:rPr>
        <w:t xml:space="preserve"> </w:t>
      </w:r>
      <w:r w:rsidR="003E37D9">
        <w:rPr>
          <w:rFonts w:ascii="Times New Roman" w:hAnsi="Times New Roman" w:cs="Times New Roman"/>
          <w:sz w:val="24"/>
          <w:szCs w:val="24"/>
        </w:rPr>
        <w:t>С</w:t>
      </w:r>
      <w:r w:rsidRPr="00804DF1">
        <w:rPr>
          <w:rFonts w:ascii="Times New Roman" w:hAnsi="Times New Roman" w:cs="Times New Roman"/>
          <w:sz w:val="24"/>
          <w:szCs w:val="24"/>
        </w:rPr>
        <w:t>прос есть функция от величины спроса – это конкретное значение функции, при конкретном значении аргумента</w:t>
      </w:r>
      <w:r w:rsidR="00804FBF">
        <w:rPr>
          <w:rFonts w:ascii="Times New Roman" w:hAnsi="Times New Roman" w:cs="Times New Roman"/>
          <w:sz w:val="24"/>
          <w:szCs w:val="24"/>
        </w:rPr>
        <w:t xml:space="preserve"> </w:t>
      </w:r>
      <w:r w:rsidRPr="00804DF1">
        <w:rPr>
          <w:rFonts w:ascii="Times New Roman" w:hAnsi="Times New Roman" w:cs="Times New Roman"/>
          <w:sz w:val="24"/>
          <w:szCs w:val="24"/>
        </w:rPr>
        <w:t>(цены).</w:t>
      </w:r>
    </w:p>
    <w:p w:rsidR="00804FBF" w:rsidRPr="00804DF1" w:rsidRDefault="00804FBF" w:rsidP="00702172">
      <w:pPr>
        <w:spacing w:after="0"/>
        <w:ind w:left="426"/>
        <w:jc w:val="both"/>
        <w:rPr>
          <w:rFonts w:ascii="Times New Roman" w:hAnsi="Times New Roman" w:cs="Times New Roman"/>
          <w:sz w:val="24"/>
          <w:szCs w:val="24"/>
        </w:rPr>
      </w:pPr>
    </w:p>
    <w:p w:rsidR="00A92745"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noProof/>
          <w:sz w:val="24"/>
          <w:szCs w:val="24"/>
        </w:rPr>
        <w:drawing>
          <wp:inline distT="0" distB="0" distL="0" distR="0" wp14:anchorId="3CA6AF6D" wp14:editId="61A4B399">
            <wp:extent cx="4938041" cy="3438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16975"/>
                    <a:stretch>
                      <a:fillRect/>
                    </a:stretch>
                  </pic:blipFill>
                  <pic:spPr bwMode="auto">
                    <a:xfrm>
                      <a:off x="0" y="0"/>
                      <a:ext cx="4947544" cy="3445142"/>
                    </a:xfrm>
                    <a:prstGeom prst="rect">
                      <a:avLst/>
                    </a:prstGeom>
                    <a:noFill/>
                    <a:ln w="9525">
                      <a:noFill/>
                      <a:miter lim="800000"/>
                      <a:headEnd/>
                      <a:tailEnd/>
                    </a:ln>
                  </pic:spPr>
                </pic:pic>
              </a:graphicData>
            </a:graphic>
          </wp:inline>
        </w:drawing>
      </w:r>
    </w:p>
    <w:p w:rsidR="003E37D9" w:rsidRPr="00804DF1" w:rsidRDefault="003E37D9"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Закон спроса: </w:t>
      </w:r>
      <w:r w:rsidRPr="00804DF1">
        <w:rPr>
          <w:rFonts w:ascii="Times New Roman" w:hAnsi="Times New Roman" w:cs="Times New Roman"/>
          <w:sz w:val="24"/>
          <w:szCs w:val="24"/>
        </w:rPr>
        <w:t>существует обратная зависимость между изменением цены и величиной спроса.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Аргумент №1:</w:t>
      </w:r>
      <w:r w:rsidRPr="00804DF1">
        <w:rPr>
          <w:rFonts w:ascii="Times New Roman" w:hAnsi="Times New Roman" w:cs="Times New Roman"/>
          <w:sz w:val="24"/>
          <w:szCs w:val="24"/>
        </w:rPr>
        <w:t xml:space="preserve"> </w:t>
      </w:r>
      <w:r w:rsidRPr="00804DF1">
        <w:rPr>
          <w:rFonts w:ascii="Times New Roman" w:hAnsi="Times New Roman" w:cs="Times New Roman"/>
          <w:b/>
          <w:sz w:val="24"/>
          <w:szCs w:val="24"/>
        </w:rPr>
        <w:t>концепция предельной полезности</w:t>
      </w:r>
      <w:r w:rsidRPr="00804DF1">
        <w:rPr>
          <w:rFonts w:ascii="Times New Roman" w:hAnsi="Times New Roman" w:cs="Times New Roman"/>
          <w:sz w:val="24"/>
          <w:szCs w:val="24"/>
        </w:rPr>
        <w:t xml:space="preserve"> - каждая последующая порция блага, поступающая на рынок, способствует </w:t>
      </w:r>
      <w:r w:rsidR="00E07AC2" w:rsidRPr="00804DF1">
        <w:rPr>
          <w:rFonts w:ascii="Times New Roman" w:hAnsi="Times New Roman" w:cs="Times New Roman"/>
          <w:sz w:val="24"/>
          <w:szCs w:val="24"/>
        </w:rPr>
        <w:t xml:space="preserve">насыщению </w:t>
      </w:r>
      <w:r w:rsidRPr="00804DF1">
        <w:rPr>
          <w:rFonts w:ascii="Times New Roman" w:hAnsi="Times New Roman" w:cs="Times New Roman"/>
          <w:sz w:val="24"/>
          <w:szCs w:val="24"/>
        </w:rPr>
        <w:t>общей потребности в нем, менее полезна по сравнению с предыдущей и может быть продана по более низкой цене.</w:t>
      </w:r>
    </w:p>
    <w:p w:rsidR="00A92745" w:rsidRPr="00804DF1" w:rsidRDefault="009476CB"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Аргумент </w:t>
      </w:r>
      <w:r w:rsidR="00A92745" w:rsidRPr="00804DF1">
        <w:rPr>
          <w:rFonts w:ascii="Times New Roman" w:hAnsi="Times New Roman" w:cs="Times New Roman"/>
          <w:b/>
          <w:sz w:val="24"/>
          <w:szCs w:val="24"/>
        </w:rPr>
        <w:t>№2:</w:t>
      </w:r>
      <w:r w:rsidR="00A92745" w:rsidRPr="00804DF1">
        <w:rPr>
          <w:rFonts w:ascii="Times New Roman" w:hAnsi="Times New Roman" w:cs="Times New Roman"/>
          <w:sz w:val="24"/>
          <w:szCs w:val="24"/>
        </w:rPr>
        <w:t xml:space="preserve"> </w:t>
      </w:r>
      <w:r w:rsidR="00A92745" w:rsidRPr="00804DF1">
        <w:rPr>
          <w:rFonts w:ascii="Times New Roman" w:hAnsi="Times New Roman" w:cs="Times New Roman"/>
          <w:b/>
          <w:sz w:val="24"/>
          <w:szCs w:val="24"/>
        </w:rPr>
        <w:t>эффект замещения</w:t>
      </w:r>
      <w:r w:rsidR="00EB10F5">
        <w:rPr>
          <w:rFonts w:ascii="Times New Roman" w:hAnsi="Times New Roman" w:cs="Times New Roman"/>
          <w:b/>
          <w:sz w:val="24"/>
          <w:szCs w:val="24"/>
        </w:rPr>
        <w:t xml:space="preserve"> </w:t>
      </w:r>
      <w:r w:rsidR="00EB10F5">
        <w:rPr>
          <w:rFonts w:ascii="Times New Roman" w:hAnsi="Times New Roman" w:cs="Times New Roman"/>
          <w:sz w:val="24"/>
          <w:szCs w:val="24"/>
        </w:rPr>
        <w:t>-</w:t>
      </w:r>
      <w:r w:rsidR="00E07AC2" w:rsidRPr="00804DF1">
        <w:rPr>
          <w:rFonts w:ascii="Times New Roman" w:hAnsi="Times New Roman" w:cs="Times New Roman"/>
          <w:sz w:val="24"/>
          <w:szCs w:val="24"/>
        </w:rPr>
        <w:t xml:space="preserve"> снижение цены на данное благо </w:t>
      </w:r>
      <w:r w:rsidR="00A92745" w:rsidRPr="00804DF1">
        <w:rPr>
          <w:rFonts w:ascii="Times New Roman" w:hAnsi="Times New Roman" w:cs="Times New Roman"/>
          <w:sz w:val="24"/>
          <w:szCs w:val="24"/>
        </w:rPr>
        <w:t>делает его более привлекательным в потребление по сравнению с заменителем блага, цена на который не изменилась или снизилась в меньшей степени, поэтому покупатели отказываются от заменителей в пользу данного блага.</w:t>
      </w:r>
    </w:p>
    <w:p w:rsidR="00A92745" w:rsidRPr="00804DF1" w:rsidRDefault="00EB10F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Аргумент </w:t>
      </w:r>
      <w:r w:rsidR="00A92745" w:rsidRPr="00804DF1">
        <w:rPr>
          <w:rFonts w:ascii="Times New Roman" w:hAnsi="Times New Roman" w:cs="Times New Roman"/>
          <w:b/>
          <w:sz w:val="24"/>
          <w:szCs w:val="24"/>
        </w:rPr>
        <w:t>№3:</w:t>
      </w:r>
      <w:r w:rsidR="00A92745" w:rsidRPr="00804DF1">
        <w:rPr>
          <w:rFonts w:ascii="Times New Roman" w:hAnsi="Times New Roman" w:cs="Times New Roman"/>
          <w:sz w:val="24"/>
          <w:szCs w:val="24"/>
        </w:rPr>
        <w:t xml:space="preserve"> </w:t>
      </w:r>
      <w:r w:rsidR="00A92745" w:rsidRPr="00804DF1">
        <w:rPr>
          <w:rFonts w:ascii="Times New Roman" w:hAnsi="Times New Roman" w:cs="Times New Roman"/>
          <w:b/>
          <w:sz w:val="24"/>
          <w:szCs w:val="24"/>
        </w:rPr>
        <w:t>эффект дохода</w:t>
      </w:r>
      <w:r>
        <w:rPr>
          <w:rFonts w:ascii="Times New Roman" w:hAnsi="Times New Roman" w:cs="Times New Roman"/>
          <w:b/>
          <w:sz w:val="24"/>
          <w:szCs w:val="24"/>
        </w:rPr>
        <w:t xml:space="preserve"> </w:t>
      </w:r>
      <w:r>
        <w:rPr>
          <w:rFonts w:ascii="Times New Roman" w:hAnsi="Times New Roman" w:cs="Times New Roman"/>
          <w:sz w:val="24"/>
          <w:szCs w:val="24"/>
        </w:rPr>
        <w:t>-</w:t>
      </w:r>
      <w:r w:rsidR="00A92745" w:rsidRPr="00804DF1">
        <w:rPr>
          <w:rFonts w:ascii="Times New Roman" w:hAnsi="Times New Roman" w:cs="Times New Roman"/>
          <w:sz w:val="24"/>
          <w:szCs w:val="24"/>
        </w:rPr>
        <w:t xml:space="preserve"> снижение цены на данное благо, приводит к возрастанию покупательной способности дохода и данного блага может быть приобретено больше.</w:t>
      </w:r>
    </w:p>
    <w:p w:rsidR="00A92745" w:rsidRPr="000A3AA9"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Неценовые факторы спроса</w:t>
      </w:r>
      <w:r w:rsidRPr="000A3AA9">
        <w:rPr>
          <w:rFonts w:ascii="Times New Roman" w:hAnsi="Times New Roman" w:cs="Times New Roman"/>
          <w:sz w:val="24"/>
          <w:szCs w:val="24"/>
        </w:rPr>
        <w:t>:</w:t>
      </w:r>
    </w:p>
    <w:p w:rsidR="00A92745" w:rsidRPr="00804DF1" w:rsidRDefault="000A3AA9" w:rsidP="00702172">
      <w:pPr>
        <w:pStyle w:val="a3"/>
        <w:numPr>
          <w:ilvl w:val="0"/>
          <w:numId w:val="11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доходов потребителей</w:t>
      </w:r>
      <w:r>
        <w:rPr>
          <w:rFonts w:ascii="Times New Roman" w:hAnsi="Times New Roman" w:cs="Times New Roman"/>
          <w:sz w:val="24"/>
          <w:szCs w:val="24"/>
        </w:rPr>
        <w:t>;</w:t>
      </w:r>
    </w:p>
    <w:p w:rsidR="00A92745" w:rsidRPr="00804DF1" w:rsidRDefault="000A3AA9" w:rsidP="00702172">
      <w:pPr>
        <w:pStyle w:val="a3"/>
        <w:numPr>
          <w:ilvl w:val="0"/>
          <w:numId w:val="11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количества потребителей</w:t>
      </w:r>
      <w:r>
        <w:rPr>
          <w:rFonts w:ascii="Times New Roman" w:hAnsi="Times New Roman" w:cs="Times New Roman"/>
          <w:sz w:val="24"/>
          <w:szCs w:val="24"/>
        </w:rPr>
        <w:t>;</w:t>
      </w:r>
    </w:p>
    <w:p w:rsidR="00A92745" w:rsidRPr="00804DF1" w:rsidRDefault="000A3AA9" w:rsidP="00702172">
      <w:pPr>
        <w:pStyle w:val="a3"/>
        <w:numPr>
          <w:ilvl w:val="0"/>
          <w:numId w:val="11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вкусов потребителей</w:t>
      </w:r>
      <w:r>
        <w:rPr>
          <w:rFonts w:ascii="Times New Roman" w:hAnsi="Times New Roman" w:cs="Times New Roman"/>
          <w:sz w:val="24"/>
          <w:szCs w:val="24"/>
        </w:rPr>
        <w:t>;</w:t>
      </w:r>
    </w:p>
    <w:p w:rsidR="00A92745" w:rsidRPr="00804DF1" w:rsidRDefault="000A3AA9" w:rsidP="00702172">
      <w:pPr>
        <w:pStyle w:val="a3"/>
        <w:numPr>
          <w:ilvl w:val="0"/>
          <w:numId w:val="11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ценовых ожиданий потребителей</w:t>
      </w:r>
      <w:r>
        <w:rPr>
          <w:rFonts w:ascii="Times New Roman" w:hAnsi="Times New Roman" w:cs="Times New Roman"/>
          <w:sz w:val="24"/>
          <w:szCs w:val="24"/>
        </w:rPr>
        <w:t>;</w:t>
      </w:r>
    </w:p>
    <w:p w:rsidR="00A92745" w:rsidRPr="00804DF1" w:rsidRDefault="000A3AA9" w:rsidP="00702172">
      <w:pPr>
        <w:pStyle w:val="a3"/>
        <w:numPr>
          <w:ilvl w:val="0"/>
          <w:numId w:val="11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цен на товары заменители и взаимодополняющие товары</w:t>
      </w:r>
      <w:r>
        <w:rPr>
          <w:rFonts w:ascii="Times New Roman" w:hAnsi="Times New Roman" w:cs="Times New Roman"/>
          <w:sz w:val="24"/>
          <w:szCs w:val="24"/>
        </w:rPr>
        <w:t>.</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lastRenderedPageBreak/>
        <w:drawing>
          <wp:inline distT="0" distB="0" distL="0" distR="0" wp14:anchorId="068AEDF8" wp14:editId="1AD80076">
            <wp:extent cx="4953000" cy="35478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b="16867"/>
                    <a:stretch>
                      <a:fillRect/>
                    </a:stretch>
                  </pic:blipFill>
                  <pic:spPr bwMode="auto">
                    <a:xfrm>
                      <a:off x="0" y="0"/>
                      <a:ext cx="4953000" cy="3547851"/>
                    </a:xfrm>
                    <a:prstGeom prst="rect">
                      <a:avLst/>
                    </a:prstGeom>
                    <a:noFill/>
                    <a:ln w="9525">
                      <a:noFill/>
                      <a:miter lim="800000"/>
                      <a:headEnd/>
                      <a:tailEnd/>
                    </a:ln>
                  </pic:spPr>
                </pic:pic>
              </a:graphicData>
            </a:graphic>
          </wp:inline>
        </w:drawing>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Действия неценовых факторов спроса изменяют вид функции спроса, что отражается сдвигом </w:t>
      </w:r>
      <w:r w:rsidR="00804FBF">
        <w:rPr>
          <w:rFonts w:ascii="Times New Roman" w:hAnsi="Times New Roman" w:cs="Times New Roman"/>
          <w:sz w:val="24"/>
          <w:szCs w:val="24"/>
        </w:rPr>
        <w:t>кривой спроса вправо или влево. Е</w:t>
      </w:r>
      <w:r w:rsidRPr="00804DF1">
        <w:rPr>
          <w:rFonts w:ascii="Times New Roman" w:hAnsi="Times New Roman" w:cs="Times New Roman"/>
          <w:sz w:val="24"/>
          <w:szCs w:val="24"/>
        </w:rPr>
        <w:t>сли доходы возрастают, то при неизменном  уровне ц</w:t>
      </w:r>
      <w:r w:rsidR="00E07AC2" w:rsidRPr="00804DF1">
        <w:rPr>
          <w:rFonts w:ascii="Times New Roman" w:hAnsi="Times New Roman" w:cs="Times New Roman"/>
          <w:sz w:val="24"/>
          <w:szCs w:val="24"/>
        </w:rPr>
        <w:t>ены может быть куплено больше, и</w:t>
      </w:r>
      <w:r w:rsidRPr="00804DF1">
        <w:rPr>
          <w:rFonts w:ascii="Times New Roman" w:hAnsi="Times New Roman" w:cs="Times New Roman"/>
          <w:sz w:val="24"/>
          <w:szCs w:val="24"/>
        </w:rPr>
        <w:t xml:space="preserve"> </w:t>
      </w:r>
      <w:r w:rsidR="000A2245">
        <w:rPr>
          <w:rFonts w:ascii="Times New Roman" w:hAnsi="Times New Roman" w:cs="Times New Roman"/>
          <w:sz w:val="24"/>
          <w:szCs w:val="24"/>
        </w:rPr>
        <w:t>кривая спроса смещается вправо. Е</w:t>
      </w:r>
      <w:r w:rsidRPr="00804DF1">
        <w:rPr>
          <w:rFonts w:ascii="Times New Roman" w:hAnsi="Times New Roman" w:cs="Times New Roman"/>
          <w:sz w:val="24"/>
          <w:szCs w:val="24"/>
        </w:rPr>
        <w:t>сли снижение цены на заменители или возрастание цены на взаимодополняющую продукцию, либо в будущем ожидается падение цен на данное благо, то кривая спроса смещается влево.</w:t>
      </w:r>
    </w:p>
    <w:p w:rsidR="000A2245" w:rsidRPr="00804DF1" w:rsidRDefault="000A2245"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2.Предложение</w:t>
      </w:r>
      <w:r w:rsidRPr="00804DF1">
        <w:rPr>
          <w:rFonts w:ascii="Times New Roman" w:hAnsi="Times New Roman" w:cs="Times New Roman"/>
          <w:sz w:val="24"/>
          <w:szCs w:val="24"/>
        </w:rPr>
        <w:t xml:space="preserve"> – совокупность комбинаций, цена – планируемое поставляемое кол</w:t>
      </w:r>
      <w:r w:rsidR="00E07AC2" w:rsidRPr="00804DF1">
        <w:rPr>
          <w:rFonts w:ascii="Times New Roman" w:hAnsi="Times New Roman" w:cs="Times New Roman"/>
          <w:sz w:val="24"/>
          <w:szCs w:val="24"/>
        </w:rPr>
        <w:t>ичество. Как и в случае спроса</w:t>
      </w:r>
      <w:r w:rsidRPr="00804DF1">
        <w:rPr>
          <w:rFonts w:ascii="Times New Roman" w:hAnsi="Times New Roman" w:cs="Times New Roman"/>
          <w:sz w:val="24"/>
          <w:szCs w:val="24"/>
        </w:rPr>
        <w:t xml:space="preserve"> различают предложение и величину предложения. Зависимость предложения от цены отражается в законе предложения.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Закон предложения</w:t>
      </w:r>
      <w:r w:rsidRPr="00804DF1">
        <w:rPr>
          <w:rFonts w:ascii="Times New Roman" w:hAnsi="Times New Roman" w:cs="Times New Roman"/>
          <w:sz w:val="24"/>
          <w:szCs w:val="24"/>
        </w:rPr>
        <w:t xml:space="preserve"> – существует прямая зависимость между ценой и величиной предложения.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Аргументы №1</w:t>
      </w:r>
      <w:r w:rsidRPr="00804DF1">
        <w:rPr>
          <w:rFonts w:ascii="Times New Roman" w:hAnsi="Times New Roman" w:cs="Times New Roman"/>
          <w:sz w:val="24"/>
          <w:szCs w:val="24"/>
        </w:rPr>
        <w:t>: при неизменных ценах на ресурсы, рост цены приводит к увеличению разницы между ценой и удельными затратами, возрастает удельная прибыль, возрастает совокупная прибыль, и создаются финансовые возможности для увеличения выпуска.</w:t>
      </w:r>
    </w:p>
    <w:p w:rsidR="00A92745" w:rsidRPr="00804DF1" w:rsidRDefault="00BB4CB2"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Аргумент </w:t>
      </w:r>
      <w:r w:rsidR="00A92745" w:rsidRPr="00804DF1">
        <w:rPr>
          <w:rFonts w:ascii="Times New Roman" w:hAnsi="Times New Roman" w:cs="Times New Roman"/>
          <w:b/>
          <w:sz w:val="24"/>
          <w:szCs w:val="24"/>
        </w:rPr>
        <w:t>№2</w:t>
      </w:r>
      <w:r w:rsidR="00A92745" w:rsidRPr="00804DF1">
        <w:rPr>
          <w:rFonts w:ascii="Times New Roman" w:hAnsi="Times New Roman" w:cs="Times New Roman"/>
          <w:sz w:val="24"/>
          <w:szCs w:val="24"/>
        </w:rPr>
        <w:t xml:space="preserve">: в силу действия закона убывающей доходности, производство дополнительной единицы продукции обходится дороже по сравнению </w:t>
      </w:r>
      <w:proofErr w:type="gramStart"/>
      <w:r w:rsidR="00A92745" w:rsidRPr="00804DF1">
        <w:rPr>
          <w:rFonts w:ascii="Times New Roman" w:hAnsi="Times New Roman" w:cs="Times New Roman"/>
          <w:sz w:val="24"/>
          <w:szCs w:val="24"/>
        </w:rPr>
        <w:t>с</w:t>
      </w:r>
      <w:proofErr w:type="gramEnd"/>
      <w:r w:rsidR="00A92745" w:rsidRPr="00804DF1">
        <w:rPr>
          <w:rFonts w:ascii="Times New Roman" w:hAnsi="Times New Roman" w:cs="Times New Roman"/>
          <w:sz w:val="24"/>
          <w:szCs w:val="24"/>
        </w:rPr>
        <w:t xml:space="preserve"> предыдущей, поэтому она может быть поставлена по более высокой цене.</w:t>
      </w:r>
    </w:p>
    <w:p w:rsidR="00A92745" w:rsidRPr="00BB4CB2" w:rsidRDefault="00BB4CB2" w:rsidP="00702172">
      <w:pPr>
        <w:spacing w:after="0"/>
        <w:ind w:left="426"/>
        <w:jc w:val="both"/>
        <w:rPr>
          <w:rFonts w:ascii="Times New Roman" w:hAnsi="Times New Roman" w:cs="Times New Roman"/>
          <w:b/>
          <w:sz w:val="24"/>
          <w:szCs w:val="24"/>
        </w:rPr>
      </w:pPr>
      <w:r>
        <w:rPr>
          <w:rFonts w:ascii="Times New Roman" w:hAnsi="Times New Roman" w:cs="Times New Roman"/>
          <w:b/>
          <w:sz w:val="24"/>
          <w:szCs w:val="24"/>
        </w:rPr>
        <w:t>Неценовые факторы предложения</w:t>
      </w:r>
      <w:r w:rsidR="00A92745" w:rsidRPr="00BB4CB2">
        <w:rPr>
          <w:rFonts w:ascii="Times New Roman" w:hAnsi="Times New Roman" w:cs="Times New Roman"/>
          <w:b/>
          <w:sz w:val="24"/>
          <w:szCs w:val="24"/>
        </w:rPr>
        <w:t>:</w:t>
      </w:r>
    </w:p>
    <w:p w:rsidR="00A92745" w:rsidRPr="00804DF1" w:rsidRDefault="00BB4CB2" w:rsidP="00702172">
      <w:pPr>
        <w:pStyle w:val="a3"/>
        <w:numPr>
          <w:ilvl w:val="0"/>
          <w:numId w:val="111"/>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и</w:t>
      </w:r>
      <w:r w:rsidR="00A92745" w:rsidRPr="00804DF1">
        <w:rPr>
          <w:rFonts w:ascii="Times New Roman" w:hAnsi="Times New Roman" w:cs="Times New Roman"/>
          <w:sz w:val="24"/>
          <w:szCs w:val="24"/>
        </w:rPr>
        <w:t>зменение цен на экономические ресурсы</w:t>
      </w:r>
      <w:r>
        <w:rPr>
          <w:rFonts w:ascii="Times New Roman" w:hAnsi="Times New Roman" w:cs="Times New Roman"/>
          <w:sz w:val="24"/>
          <w:szCs w:val="24"/>
        </w:rPr>
        <w:t>;</w:t>
      </w:r>
    </w:p>
    <w:p w:rsidR="00A92745" w:rsidRPr="00804DF1" w:rsidRDefault="00BB4CB2" w:rsidP="00702172">
      <w:pPr>
        <w:pStyle w:val="a3"/>
        <w:numPr>
          <w:ilvl w:val="0"/>
          <w:numId w:val="111"/>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к</w:t>
      </w:r>
      <w:r w:rsidR="00A92745" w:rsidRPr="00804DF1">
        <w:rPr>
          <w:rFonts w:ascii="Times New Roman" w:hAnsi="Times New Roman" w:cs="Times New Roman"/>
          <w:sz w:val="24"/>
          <w:szCs w:val="24"/>
        </w:rPr>
        <w:t>ачество применяемых технологий (бе</w:t>
      </w:r>
      <w:r w:rsidR="00E07AC2" w:rsidRPr="00804DF1">
        <w:rPr>
          <w:rFonts w:ascii="Times New Roman" w:hAnsi="Times New Roman" w:cs="Times New Roman"/>
          <w:sz w:val="24"/>
          <w:szCs w:val="24"/>
        </w:rPr>
        <w:t>зотходных и ресурсосберегающих).</w:t>
      </w:r>
      <w:r>
        <w:rPr>
          <w:rFonts w:ascii="Times New Roman" w:hAnsi="Times New Roman" w:cs="Times New Roman"/>
          <w:sz w:val="24"/>
          <w:szCs w:val="24"/>
        </w:rPr>
        <w:t xml:space="preserve"> </w:t>
      </w:r>
      <w:r w:rsidR="00E07AC2" w:rsidRPr="00804DF1">
        <w:rPr>
          <w:rFonts w:ascii="Times New Roman" w:hAnsi="Times New Roman" w:cs="Times New Roman"/>
          <w:sz w:val="24"/>
          <w:szCs w:val="24"/>
        </w:rPr>
        <w:t>Т</w:t>
      </w:r>
      <w:r w:rsidR="00A92745" w:rsidRPr="00804DF1">
        <w:rPr>
          <w:rFonts w:ascii="Times New Roman" w:hAnsi="Times New Roman" w:cs="Times New Roman"/>
          <w:sz w:val="24"/>
          <w:szCs w:val="24"/>
        </w:rPr>
        <w:t>акие технологии позволяют из прежнего объема сырья произвести больше продукции</w:t>
      </w:r>
      <w:r>
        <w:rPr>
          <w:rFonts w:ascii="Times New Roman" w:hAnsi="Times New Roman" w:cs="Times New Roman"/>
          <w:sz w:val="24"/>
          <w:szCs w:val="24"/>
        </w:rPr>
        <w:t>;</w:t>
      </w:r>
    </w:p>
    <w:p w:rsidR="00A92745" w:rsidRPr="00804DF1" w:rsidRDefault="00BB4CB2" w:rsidP="00702172">
      <w:pPr>
        <w:pStyle w:val="a3"/>
        <w:numPr>
          <w:ilvl w:val="0"/>
          <w:numId w:val="111"/>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р</w:t>
      </w:r>
      <w:r w:rsidR="00A92745" w:rsidRPr="00804DF1">
        <w:rPr>
          <w:rFonts w:ascii="Times New Roman" w:hAnsi="Times New Roman" w:cs="Times New Roman"/>
          <w:sz w:val="24"/>
          <w:szCs w:val="24"/>
        </w:rPr>
        <w:t>азмеры государственного регулирования хозяйственной деятельности</w:t>
      </w:r>
      <w:r w:rsidR="00E07AC2" w:rsidRPr="00804DF1">
        <w:rPr>
          <w:rFonts w:ascii="Times New Roman" w:hAnsi="Times New Roman" w:cs="Times New Roman"/>
          <w:sz w:val="24"/>
          <w:szCs w:val="24"/>
        </w:rPr>
        <w:t>:</w:t>
      </w:r>
      <w:r w:rsidR="00A92745" w:rsidRPr="00804DF1">
        <w:rPr>
          <w:rFonts w:ascii="Times New Roman" w:hAnsi="Times New Roman" w:cs="Times New Roman"/>
          <w:sz w:val="24"/>
          <w:szCs w:val="24"/>
        </w:rPr>
        <w:t xml:space="preserve"> увелич</w:t>
      </w:r>
      <w:r w:rsidR="00E07AC2" w:rsidRPr="00804DF1">
        <w:rPr>
          <w:rFonts w:ascii="Times New Roman" w:hAnsi="Times New Roman" w:cs="Times New Roman"/>
          <w:sz w:val="24"/>
          <w:szCs w:val="24"/>
        </w:rPr>
        <w:t>ение</w:t>
      </w:r>
      <w:r w:rsidR="00A92745" w:rsidRPr="00804DF1">
        <w:rPr>
          <w:rFonts w:ascii="Times New Roman" w:hAnsi="Times New Roman" w:cs="Times New Roman"/>
          <w:sz w:val="24"/>
          <w:szCs w:val="24"/>
        </w:rPr>
        <w:t xml:space="preserve"> тяжести налогообложения, ужесточение требований к стандартам качества продукции, </w:t>
      </w:r>
      <w:r w:rsidR="00E07AC2" w:rsidRPr="00804DF1">
        <w:rPr>
          <w:rFonts w:ascii="Times New Roman" w:hAnsi="Times New Roman" w:cs="Times New Roman"/>
          <w:sz w:val="24"/>
          <w:szCs w:val="24"/>
        </w:rPr>
        <w:t>ужесточение регламентации деятельности. Это</w:t>
      </w:r>
      <w:r w:rsidR="00A92745" w:rsidRPr="00804DF1">
        <w:rPr>
          <w:rFonts w:ascii="Times New Roman" w:hAnsi="Times New Roman" w:cs="Times New Roman"/>
          <w:sz w:val="24"/>
          <w:szCs w:val="24"/>
        </w:rPr>
        <w:t xml:space="preserve"> отрицательно сказывается на уровне затрат и приводит к сокращению предложения.</w:t>
      </w:r>
    </w:p>
    <w:p w:rsidR="00A92745"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noProof/>
          <w:sz w:val="24"/>
          <w:szCs w:val="24"/>
        </w:rPr>
        <w:lastRenderedPageBreak/>
        <w:drawing>
          <wp:inline distT="0" distB="0" distL="0" distR="0" wp14:anchorId="6B967FA3" wp14:editId="07AB8914">
            <wp:extent cx="4710430" cy="30410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b="16241"/>
                    <a:stretch>
                      <a:fillRect/>
                    </a:stretch>
                  </pic:blipFill>
                  <pic:spPr bwMode="auto">
                    <a:xfrm>
                      <a:off x="0" y="0"/>
                      <a:ext cx="4710430" cy="3041015"/>
                    </a:xfrm>
                    <a:prstGeom prst="rect">
                      <a:avLst/>
                    </a:prstGeom>
                    <a:noFill/>
                    <a:ln w="9525">
                      <a:noFill/>
                      <a:miter lim="800000"/>
                      <a:headEnd/>
                      <a:tailEnd/>
                    </a:ln>
                  </pic:spPr>
                </pic:pic>
              </a:graphicData>
            </a:graphic>
          </wp:inline>
        </w:drawing>
      </w:r>
    </w:p>
    <w:p w:rsidR="00BB4CB2" w:rsidRDefault="00BB4CB2" w:rsidP="00702172">
      <w:pPr>
        <w:spacing w:after="0"/>
        <w:ind w:left="426"/>
        <w:jc w:val="both"/>
        <w:rPr>
          <w:rFonts w:ascii="Times New Roman" w:hAnsi="Times New Roman" w:cs="Times New Roman"/>
          <w:b/>
          <w:sz w:val="24"/>
          <w:szCs w:val="24"/>
        </w:rPr>
      </w:pPr>
    </w:p>
    <w:p w:rsidR="00BB4CB2" w:rsidRPr="00804DF1" w:rsidRDefault="00BB4CB2" w:rsidP="00702172">
      <w:pPr>
        <w:spacing w:after="0"/>
        <w:ind w:left="426"/>
        <w:jc w:val="both"/>
        <w:rPr>
          <w:rFonts w:ascii="Times New Roman" w:hAnsi="Times New Roman" w:cs="Times New Roman"/>
          <w:b/>
          <w:sz w:val="24"/>
          <w:szCs w:val="24"/>
        </w:rPr>
      </w:pP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3.Цена рыночного равновесия</w:t>
      </w:r>
      <w:r w:rsidRPr="00804DF1">
        <w:rPr>
          <w:rFonts w:ascii="Times New Roman" w:hAnsi="Times New Roman" w:cs="Times New Roman"/>
          <w:sz w:val="24"/>
          <w:szCs w:val="24"/>
        </w:rPr>
        <w:t xml:space="preserve"> – такая цена, при которой намерение </w:t>
      </w:r>
      <w:r w:rsidR="00E07AC2" w:rsidRPr="00804DF1">
        <w:rPr>
          <w:rFonts w:ascii="Times New Roman" w:hAnsi="Times New Roman" w:cs="Times New Roman"/>
          <w:sz w:val="24"/>
          <w:szCs w:val="24"/>
        </w:rPr>
        <w:t>по</w:t>
      </w:r>
      <w:r w:rsidRPr="00804DF1">
        <w:rPr>
          <w:rFonts w:ascii="Times New Roman" w:hAnsi="Times New Roman" w:cs="Times New Roman"/>
          <w:sz w:val="24"/>
          <w:szCs w:val="24"/>
        </w:rPr>
        <w:t>ставлять продукцию в прежних объемах совпадает с намерением покупать ее в прежних объемах.</w:t>
      </w:r>
    </w:p>
    <w:p w:rsidR="00FD366B" w:rsidRPr="00804DF1" w:rsidRDefault="00FD366B" w:rsidP="00702172">
      <w:pPr>
        <w:spacing w:after="0"/>
        <w:ind w:left="426"/>
        <w:jc w:val="both"/>
        <w:rPr>
          <w:rFonts w:ascii="Times New Roman" w:hAnsi="Times New Roman" w:cs="Times New Roman"/>
          <w:sz w:val="24"/>
          <w:szCs w:val="24"/>
        </w:rPr>
      </w:pPr>
    </w:p>
    <w:p w:rsidR="00FD366B"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noProof/>
          <w:sz w:val="24"/>
          <w:szCs w:val="24"/>
        </w:rPr>
        <w:drawing>
          <wp:inline distT="0" distB="0" distL="0" distR="0" wp14:anchorId="5AB6774A" wp14:editId="250B4679">
            <wp:extent cx="4143375" cy="27222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srcRect r="24479" b="22182"/>
                    <a:stretch/>
                  </pic:blipFill>
                  <pic:spPr bwMode="auto">
                    <a:xfrm>
                      <a:off x="0" y="0"/>
                      <a:ext cx="4143375" cy="2722245"/>
                    </a:xfrm>
                    <a:prstGeom prst="rect">
                      <a:avLst/>
                    </a:prstGeom>
                    <a:noFill/>
                    <a:ln>
                      <a:noFill/>
                    </a:ln>
                    <a:extLst>
                      <a:ext uri="{53640926-AAD7-44D8-BBD7-CCE9431645EC}">
                        <a14:shadowObscured xmlns:a14="http://schemas.microsoft.com/office/drawing/2010/main"/>
                      </a:ext>
                    </a:extLst>
                  </pic:spPr>
                </pic:pic>
              </a:graphicData>
            </a:graphic>
          </wp:inline>
        </w:drawing>
      </w:r>
    </w:p>
    <w:p w:rsidR="00FD366B" w:rsidRDefault="00FD366B"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Высокая цена – </w:t>
      </w:r>
      <w:r w:rsidRPr="00804DF1">
        <w:rPr>
          <w:rFonts w:ascii="Times New Roman" w:hAnsi="Times New Roman" w:cs="Times New Roman"/>
          <w:sz w:val="24"/>
          <w:szCs w:val="24"/>
        </w:rPr>
        <w:t xml:space="preserve">такая цена, при которой </w:t>
      </w:r>
      <w:r w:rsidR="00E07AC2" w:rsidRPr="00804DF1">
        <w:rPr>
          <w:rFonts w:ascii="Times New Roman" w:hAnsi="Times New Roman" w:cs="Times New Roman"/>
          <w:sz w:val="24"/>
          <w:szCs w:val="24"/>
        </w:rPr>
        <w:t>намерения поставлять продукцию</w:t>
      </w:r>
      <w:r w:rsidRPr="00804DF1">
        <w:rPr>
          <w:rFonts w:ascii="Times New Roman" w:hAnsi="Times New Roman" w:cs="Times New Roman"/>
          <w:sz w:val="24"/>
          <w:szCs w:val="24"/>
        </w:rPr>
        <w:t xml:space="preserve"> превышают намерения покупать ее. Снижение динамики продаж приводит к формированию сверх нормативных запасов не реализованной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Низкая цена – </w:t>
      </w:r>
      <w:r w:rsidRPr="00804DF1">
        <w:rPr>
          <w:rFonts w:ascii="Times New Roman" w:hAnsi="Times New Roman" w:cs="Times New Roman"/>
          <w:sz w:val="24"/>
          <w:szCs w:val="24"/>
        </w:rPr>
        <w:t>цена</w:t>
      </w:r>
      <w:r w:rsidR="00FD366B">
        <w:rPr>
          <w:rFonts w:ascii="Times New Roman" w:hAnsi="Times New Roman" w:cs="Times New Roman"/>
          <w:sz w:val="24"/>
          <w:szCs w:val="24"/>
        </w:rPr>
        <w:t>,</w:t>
      </w:r>
      <w:r w:rsidRPr="00804DF1">
        <w:rPr>
          <w:rFonts w:ascii="Times New Roman" w:hAnsi="Times New Roman" w:cs="Times New Roman"/>
          <w:sz w:val="24"/>
          <w:szCs w:val="24"/>
        </w:rPr>
        <w:t xml:space="preserve"> при которой намерение покупать продукцию, превышает намерение поставлять ее. Рост динамики продаж в сравнении с ростом поставок приводит к формированию дефицита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Высокие цены устраняются посредством конкуренции между поставщиками за доступ к потребителю.</w:t>
      </w:r>
      <w:r w:rsidR="007A4353">
        <w:rPr>
          <w:rFonts w:ascii="Times New Roman" w:hAnsi="Times New Roman" w:cs="Times New Roman"/>
          <w:sz w:val="24"/>
          <w:szCs w:val="24"/>
        </w:rPr>
        <w:t xml:space="preserve"> </w:t>
      </w:r>
      <w:r w:rsidRPr="00804DF1">
        <w:rPr>
          <w:rFonts w:ascii="Times New Roman" w:hAnsi="Times New Roman" w:cs="Times New Roman"/>
          <w:sz w:val="24"/>
          <w:szCs w:val="24"/>
        </w:rPr>
        <w:t>Низкие цены устраняются посредством конкуренции между покуп</w:t>
      </w:r>
      <w:r w:rsidR="007A4353">
        <w:rPr>
          <w:rFonts w:ascii="Times New Roman" w:hAnsi="Times New Roman" w:cs="Times New Roman"/>
          <w:sz w:val="24"/>
          <w:szCs w:val="24"/>
        </w:rPr>
        <w:t xml:space="preserve">ателями за доступ к поставщику. </w:t>
      </w:r>
      <w:r w:rsidRPr="00804DF1">
        <w:rPr>
          <w:rFonts w:ascii="Times New Roman" w:hAnsi="Times New Roman" w:cs="Times New Roman"/>
          <w:sz w:val="24"/>
          <w:szCs w:val="24"/>
        </w:rPr>
        <w:t>Назначая более высокую цену, покупатели стимулируют поставщиков наращивать производств</w:t>
      </w:r>
      <w:r w:rsidR="00E07AC2" w:rsidRPr="00804DF1">
        <w:rPr>
          <w:rFonts w:ascii="Times New Roman" w:hAnsi="Times New Roman" w:cs="Times New Roman"/>
          <w:sz w:val="24"/>
          <w:szCs w:val="24"/>
        </w:rPr>
        <w:t>о</w:t>
      </w:r>
      <w:r w:rsidRPr="00804DF1">
        <w:rPr>
          <w:rFonts w:ascii="Times New Roman" w:hAnsi="Times New Roman" w:cs="Times New Roman"/>
          <w:sz w:val="24"/>
          <w:szCs w:val="24"/>
        </w:rPr>
        <w:t>, а неплатежеспособные покупатели сокращают свои покупки, либо уходят с рынка.</w:t>
      </w:r>
    </w:p>
    <w:p w:rsidR="007A4353" w:rsidRDefault="007A4353" w:rsidP="00702172">
      <w:pPr>
        <w:spacing w:after="0"/>
        <w:ind w:left="426"/>
        <w:jc w:val="both"/>
        <w:rPr>
          <w:rFonts w:ascii="Times New Roman" w:hAnsi="Times New Roman" w:cs="Times New Roman"/>
          <w:b/>
          <w:sz w:val="24"/>
          <w:szCs w:val="24"/>
        </w:rPr>
      </w:pPr>
    </w:p>
    <w:p w:rsidR="007A4353" w:rsidRDefault="007A4353" w:rsidP="00702172">
      <w:pPr>
        <w:spacing w:after="0"/>
        <w:ind w:left="426"/>
        <w:jc w:val="both"/>
        <w:rPr>
          <w:rFonts w:ascii="Times New Roman" w:hAnsi="Times New Roman" w:cs="Times New Roman"/>
          <w:b/>
          <w:sz w:val="24"/>
          <w:szCs w:val="24"/>
        </w:rPr>
      </w:pPr>
    </w:p>
    <w:p w:rsidR="00E07AC2" w:rsidRPr="00804DF1" w:rsidRDefault="00E07AC2"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Концепция суверенитета потребителя:</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п</w:t>
      </w:r>
      <w:r w:rsidR="00A92745" w:rsidRPr="00302359">
        <w:rPr>
          <w:rFonts w:ascii="Times New Roman" w:hAnsi="Times New Roman" w:cs="Times New Roman"/>
          <w:sz w:val="24"/>
          <w:szCs w:val="24"/>
        </w:rPr>
        <w:t>усть спрос упал, тогда снижается цена рыночного равновесия.</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с</w:t>
      </w:r>
      <w:r w:rsidR="00A92745" w:rsidRPr="00302359">
        <w:rPr>
          <w:rFonts w:ascii="Times New Roman" w:hAnsi="Times New Roman" w:cs="Times New Roman"/>
          <w:sz w:val="24"/>
          <w:szCs w:val="24"/>
        </w:rPr>
        <w:t>нижение цены приводит к сокращению удельной прибыли.</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с</w:t>
      </w:r>
      <w:r w:rsidR="00A92745" w:rsidRPr="00302359">
        <w:rPr>
          <w:rFonts w:ascii="Times New Roman" w:hAnsi="Times New Roman" w:cs="Times New Roman"/>
          <w:sz w:val="24"/>
          <w:szCs w:val="24"/>
        </w:rPr>
        <w:t>нижение удельной прибыли приводит к изменению решений по объемам производства, сокращается объем выпуска.</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с</w:t>
      </w:r>
      <w:r w:rsidR="00A92745" w:rsidRPr="00302359">
        <w:rPr>
          <w:rFonts w:ascii="Times New Roman" w:hAnsi="Times New Roman" w:cs="Times New Roman"/>
          <w:sz w:val="24"/>
          <w:szCs w:val="24"/>
        </w:rPr>
        <w:t>окращение объема выпуска приводит к сокращению спроса на экономические ресурсы.</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с</w:t>
      </w:r>
      <w:r w:rsidR="00A92745" w:rsidRPr="00302359">
        <w:rPr>
          <w:rFonts w:ascii="Times New Roman" w:hAnsi="Times New Roman" w:cs="Times New Roman"/>
          <w:sz w:val="24"/>
          <w:szCs w:val="24"/>
        </w:rPr>
        <w:t>окращение спроса на ресурсы приводит к снижению цен на ресурсы.</w:t>
      </w:r>
    </w:p>
    <w:p w:rsidR="00A92745" w:rsidRPr="00302359" w:rsidRDefault="00302359" w:rsidP="00702172">
      <w:pPr>
        <w:pStyle w:val="a3"/>
        <w:numPr>
          <w:ilvl w:val="0"/>
          <w:numId w:val="112"/>
        </w:numPr>
        <w:spacing w:after="0"/>
        <w:ind w:left="426" w:firstLine="0"/>
        <w:jc w:val="both"/>
        <w:rPr>
          <w:rFonts w:ascii="Times New Roman" w:hAnsi="Times New Roman" w:cs="Times New Roman"/>
          <w:sz w:val="24"/>
          <w:szCs w:val="24"/>
        </w:rPr>
      </w:pPr>
      <w:r w:rsidRPr="00302359">
        <w:rPr>
          <w:rFonts w:ascii="Times New Roman" w:hAnsi="Times New Roman" w:cs="Times New Roman"/>
          <w:sz w:val="24"/>
          <w:szCs w:val="24"/>
        </w:rPr>
        <w:t>с</w:t>
      </w:r>
      <w:r w:rsidR="00A92745" w:rsidRPr="00302359">
        <w:rPr>
          <w:rFonts w:ascii="Times New Roman" w:hAnsi="Times New Roman" w:cs="Times New Roman"/>
          <w:sz w:val="24"/>
          <w:szCs w:val="24"/>
        </w:rPr>
        <w:t>нижение цен на ресурсы изменяет структуру размещения ресурсов, сокращает предложения ресурсов там, где им назначена менее высокая цена и увеличивается предложение ресурсов в тех отраслях, где им назначается более высокая цена.</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Вывод:  </w:t>
      </w:r>
      <w:r w:rsidR="00E07AC2" w:rsidRPr="00804DF1">
        <w:rPr>
          <w:rFonts w:ascii="Times New Roman" w:hAnsi="Times New Roman" w:cs="Times New Roman"/>
          <w:sz w:val="24"/>
          <w:szCs w:val="24"/>
        </w:rPr>
        <w:t>изменение рыночной конъюнктуры</w:t>
      </w:r>
      <w:r w:rsidRPr="00804DF1">
        <w:rPr>
          <w:rFonts w:ascii="Times New Roman" w:hAnsi="Times New Roman" w:cs="Times New Roman"/>
          <w:sz w:val="24"/>
          <w:szCs w:val="24"/>
        </w:rPr>
        <w:t xml:space="preserve"> на данном товарном рынке оказывает влияние не только на поставщиков готовой продукции и покупателей, но и изменяет межотраслевое распределение ресурсов.</w:t>
      </w:r>
    </w:p>
    <w:p w:rsidR="00302359" w:rsidRPr="00804DF1" w:rsidRDefault="00302359" w:rsidP="00702172">
      <w:pPr>
        <w:spacing w:after="0"/>
        <w:ind w:left="426"/>
        <w:jc w:val="both"/>
        <w:rPr>
          <w:rFonts w:ascii="Times New Roman" w:hAnsi="Times New Roman" w:cs="Times New Roman"/>
          <w:sz w:val="24"/>
          <w:szCs w:val="24"/>
        </w:rPr>
      </w:pPr>
    </w:p>
    <w:p w:rsidR="00A92745" w:rsidRPr="00804DF1" w:rsidRDefault="00E07AC2"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Различают мгновенное, краткосрочно</w:t>
      </w:r>
      <w:r w:rsidR="00A92745" w:rsidRPr="00804DF1">
        <w:rPr>
          <w:rFonts w:ascii="Times New Roman" w:hAnsi="Times New Roman" w:cs="Times New Roman"/>
          <w:b/>
          <w:sz w:val="24"/>
          <w:szCs w:val="24"/>
        </w:rPr>
        <w:t>е и</w:t>
      </w:r>
      <w:r w:rsidRPr="00804DF1">
        <w:rPr>
          <w:rFonts w:ascii="Times New Roman" w:hAnsi="Times New Roman" w:cs="Times New Roman"/>
          <w:b/>
          <w:sz w:val="24"/>
          <w:szCs w:val="24"/>
        </w:rPr>
        <w:t xml:space="preserve"> долгосрочное равновесие</w:t>
      </w:r>
      <w:r w:rsidR="00A92745" w:rsidRPr="00804DF1">
        <w:rPr>
          <w:rFonts w:ascii="Times New Roman" w:hAnsi="Times New Roman" w:cs="Times New Roman"/>
          <w:b/>
          <w:sz w:val="24"/>
          <w:szCs w:val="24"/>
        </w:rPr>
        <w:t>.</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Изменение спроса приводит к изменению цены, но величина изменения цены зависит от типа предложения. При мгновенном предложении, поставщик не в состоянии реагировать на изменение спроса. При краткосрочном предложении поставщик может увеличить предложение за счет расширенного потребления некоторых переменных ресурсов. При долгосрочном предложении рост поставок осуществляется на основе расширенного потребления всех видов ресурсов.</w:t>
      </w:r>
    </w:p>
    <w:p w:rsidR="0081585F" w:rsidRPr="00804DF1" w:rsidRDefault="0081585F" w:rsidP="00702172">
      <w:pPr>
        <w:spacing w:after="0"/>
        <w:ind w:left="426"/>
        <w:jc w:val="both"/>
        <w:rPr>
          <w:rFonts w:ascii="Times New Roman" w:hAnsi="Times New Roman" w:cs="Times New Roman"/>
          <w:sz w:val="24"/>
          <w:szCs w:val="24"/>
        </w:rPr>
      </w:pPr>
    </w:p>
    <w:p w:rsidR="00A92745"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noProof/>
          <w:sz w:val="24"/>
          <w:szCs w:val="24"/>
        </w:rPr>
        <w:drawing>
          <wp:inline distT="0" distB="0" distL="0" distR="0" wp14:anchorId="3C9B5BB6" wp14:editId="2F1A2119">
            <wp:extent cx="5940425" cy="2659233"/>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b="15936"/>
                    <a:stretch>
                      <a:fillRect/>
                    </a:stretch>
                  </pic:blipFill>
                  <pic:spPr bwMode="auto">
                    <a:xfrm>
                      <a:off x="0" y="0"/>
                      <a:ext cx="5940425" cy="2659233"/>
                    </a:xfrm>
                    <a:prstGeom prst="rect">
                      <a:avLst/>
                    </a:prstGeom>
                    <a:noFill/>
                    <a:ln w="9525">
                      <a:noFill/>
                      <a:miter lim="800000"/>
                      <a:headEnd/>
                      <a:tailEnd/>
                    </a:ln>
                  </pic:spPr>
                </pic:pic>
              </a:graphicData>
            </a:graphic>
          </wp:inline>
        </w:drawing>
      </w:r>
    </w:p>
    <w:p w:rsidR="0081585F" w:rsidRPr="00804DF1" w:rsidRDefault="0081585F"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а)</w:t>
      </w:r>
      <w:r w:rsidRPr="00804DF1">
        <w:rPr>
          <w:rFonts w:ascii="Times New Roman" w:hAnsi="Times New Roman" w:cs="Times New Roman"/>
          <w:sz w:val="24"/>
          <w:szCs w:val="24"/>
        </w:rPr>
        <w:t xml:space="preserve"> </w:t>
      </w:r>
      <w:r w:rsidR="00E07AC2" w:rsidRPr="00804DF1">
        <w:rPr>
          <w:rFonts w:ascii="Times New Roman" w:hAnsi="Times New Roman" w:cs="Times New Roman"/>
          <w:b/>
          <w:sz w:val="24"/>
          <w:szCs w:val="24"/>
        </w:rPr>
        <w:t>Мгновенно</w:t>
      </w:r>
      <w:r w:rsidRPr="00804DF1">
        <w:rPr>
          <w:rFonts w:ascii="Times New Roman" w:hAnsi="Times New Roman" w:cs="Times New Roman"/>
          <w:b/>
          <w:sz w:val="24"/>
          <w:szCs w:val="24"/>
        </w:rPr>
        <w:t>е предложени</w:t>
      </w:r>
      <w:r w:rsidR="00E07AC2" w:rsidRPr="00804DF1">
        <w:rPr>
          <w:rFonts w:ascii="Times New Roman" w:hAnsi="Times New Roman" w:cs="Times New Roman"/>
          <w:b/>
          <w:sz w:val="24"/>
          <w:szCs w:val="24"/>
        </w:rPr>
        <w:t>е</w:t>
      </w:r>
      <w:r w:rsidRPr="00804DF1">
        <w:rPr>
          <w:rFonts w:ascii="Times New Roman" w:hAnsi="Times New Roman" w:cs="Times New Roman"/>
          <w:b/>
          <w:sz w:val="24"/>
          <w:szCs w:val="24"/>
        </w:rPr>
        <w:t>.</w:t>
      </w:r>
      <w:r w:rsidR="00E07AC2" w:rsidRPr="00804DF1">
        <w:rPr>
          <w:rFonts w:ascii="Times New Roman" w:hAnsi="Times New Roman" w:cs="Times New Roman"/>
          <w:sz w:val="24"/>
          <w:szCs w:val="24"/>
        </w:rPr>
        <w:t xml:space="preserve"> При мгновенном</w:t>
      </w:r>
      <w:r w:rsidRPr="00804DF1">
        <w:rPr>
          <w:rFonts w:ascii="Times New Roman" w:hAnsi="Times New Roman" w:cs="Times New Roman"/>
          <w:sz w:val="24"/>
          <w:szCs w:val="24"/>
        </w:rPr>
        <w:t xml:space="preserve"> предложени</w:t>
      </w:r>
      <w:r w:rsidR="00E07AC2" w:rsidRPr="00804DF1">
        <w:rPr>
          <w:rFonts w:ascii="Times New Roman" w:hAnsi="Times New Roman" w:cs="Times New Roman"/>
          <w:sz w:val="24"/>
          <w:szCs w:val="24"/>
        </w:rPr>
        <w:t>и</w:t>
      </w:r>
      <w:r w:rsidRPr="00804DF1">
        <w:rPr>
          <w:rFonts w:ascii="Times New Roman" w:hAnsi="Times New Roman" w:cs="Times New Roman"/>
          <w:sz w:val="24"/>
          <w:szCs w:val="24"/>
        </w:rPr>
        <w:t xml:space="preserve"> увеличение цены ограничивается только ростом спроса.</w:t>
      </w:r>
    </w:p>
    <w:p w:rsidR="00A92745" w:rsidRPr="00804DF1" w:rsidRDefault="00E07AC2"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в)</w:t>
      </w:r>
      <w:r w:rsidR="0081585F">
        <w:rPr>
          <w:rFonts w:ascii="Times New Roman" w:hAnsi="Times New Roman" w:cs="Times New Roman"/>
          <w:b/>
          <w:sz w:val="24"/>
          <w:szCs w:val="24"/>
        </w:rPr>
        <w:t xml:space="preserve"> </w:t>
      </w:r>
      <w:r w:rsidRPr="00804DF1">
        <w:rPr>
          <w:rFonts w:ascii="Times New Roman" w:hAnsi="Times New Roman" w:cs="Times New Roman"/>
          <w:b/>
          <w:sz w:val="24"/>
          <w:szCs w:val="24"/>
        </w:rPr>
        <w:t>Краткосрочное предложение</w:t>
      </w:r>
      <w:r w:rsidR="00A92745" w:rsidRPr="00804DF1">
        <w:rPr>
          <w:rFonts w:ascii="Times New Roman" w:hAnsi="Times New Roman" w:cs="Times New Roman"/>
          <w:b/>
          <w:sz w:val="24"/>
          <w:szCs w:val="24"/>
        </w:rPr>
        <w:t xml:space="preserve">. </w:t>
      </w:r>
      <w:r w:rsidR="00A92745" w:rsidRPr="00804DF1">
        <w:rPr>
          <w:rFonts w:ascii="Times New Roman" w:hAnsi="Times New Roman" w:cs="Times New Roman"/>
          <w:sz w:val="24"/>
          <w:szCs w:val="24"/>
        </w:rPr>
        <w:t>При одном и том же возрастании спроса, цена будет увеличиваться в  меньшей степени, чем при мгновенном предложении.</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w:t>
      </w:r>
      <w:r w:rsidR="0081585F">
        <w:rPr>
          <w:rFonts w:ascii="Times New Roman" w:hAnsi="Times New Roman" w:cs="Times New Roman"/>
          <w:b/>
          <w:sz w:val="24"/>
          <w:szCs w:val="24"/>
        </w:rPr>
        <w:t xml:space="preserve"> </w:t>
      </w:r>
      <w:r w:rsidRPr="00804DF1">
        <w:rPr>
          <w:rFonts w:ascii="Times New Roman" w:hAnsi="Times New Roman" w:cs="Times New Roman"/>
          <w:b/>
          <w:sz w:val="24"/>
          <w:szCs w:val="24"/>
        </w:rPr>
        <w:t xml:space="preserve">Долгосрочное предложение. </w:t>
      </w:r>
      <w:r w:rsidRPr="00804DF1">
        <w:rPr>
          <w:rFonts w:ascii="Times New Roman" w:hAnsi="Times New Roman" w:cs="Times New Roman"/>
          <w:sz w:val="24"/>
          <w:szCs w:val="24"/>
        </w:rPr>
        <w:t>При долгосрочном равновесии цена может оставаться на прежнем уровне, если ро</w:t>
      </w:r>
      <w:proofErr w:type="gramStart"/>
      <w:r w:rsidRPr="00804DF1">
        <w:rPr>
          <w:rFonts w:ascii="Times New Roman" w:hAnsi="Times New Roman" w:cs="Times New Roman"/>
          <w:sz w:val="24"/>
          <w:szCs w:val="24"/>
        </w:rPr>
        <w:t>ст спр</w:t>
      </w:r>
      <w:proofErr w:type="gramEnd"/>
      <w:r w:rsidRPr="00804DF1">
        <w:rPr>
          <w:rFonts w:ascii="Times New Roman" w:hAnsi="Times New Roman" w:cs="Times New Roman"/>
          <w:sz w:val="24"/>
          <w:szCs w:val="24"/>
        </w:rPr>
        <w:t>оса будет компенсироваться ростом поставок.</w:t>
      </w:r>
    </w:p>
    <w:p w:rsidR="005B7A42" w:rsidRPr="00804DF1" w:rsidRDefault="005B7A42"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Государственное регулирование цен</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2"/>
        </w:numPr>
        <w:spacing w:after="0"/>
        <w:ind w:left="426" w:firstLine="0"/>
        <w:jc w:val="both"/>
        <w:rPr>
          <w:rFonts w:ascii="Times New Roman" w:hAnsi="Times New Roman" w:cs="Times New Roman"/>
          <w:b/>
          <w:sz w:val="24"/>
          <w:szCs w:val="24"/>
        </w:rPr>
      </w:pPr>
      <w:r w:rsidRPr="00804DF1">
        <w:rPr>
          <w:rFonts w:ascii="Times New Roman" w:hAnsi="Times New Roman" w:cs="Times New Roman"/>
          <w:sz w:val="24"/>
          <w:szCs w:val="24"/>
        </w:rPr>
        <w:lastRenderedPageBreak/>
        <w:t xml:space="preserve">Контроль </w:t>
      </w:r>
      <w:r w:rsidR="005B7A42">
        <w:rPr>
          <w:rFonts w:ascii="Times New Roman" w:hAnsi="Times New Roman" w:cs="Times New Roman"/>
          <w:sz w:val="24"/>
          <w:szCs w:val="24"/>
        </w:rPr>
        <w:t>над</w:t>
      </w:r>
      <w:r w:rsidRPr="00804DF1">
        <w:rPr>
          <w:rFonts w:ascii="Times New Roman" w:hAnsi="Times New Roman" w:cs="Times New Roman"/>
          <w:sz w:val="24"/>
          <w:szCs w:val="24"/>
        </w:rPr>
        <w:t xml:space="preserve"> уровнем затрат образующих себестоимость выпуска продукции</w:t>
      </w:r>
      <w:r w:rsidR="005B7A42">
        <w:rPr>
          <w:rFonts w:ascii="Times New Roman" w:hAnsi="Times New Roman" w:cs="Times New Roman"/>
          <w:sz w:val="24"/>
          <w:szCs w:val="24"/>
        </w:rPr>
        <w:t xml:space="preserve"> </w:t>
      </w:r>
      <w:r w:rsidRPr="00804DF1">
        <w:rPr>
          <w:rFonts w:ascii="Times New Roman" w:hAnsi="Times New Roman" w:cs="Times New Roman"/>
          <w:sz w:val="24"/>
          <w:szCs w:val="24"/>
        </w:rPr>
        <w:t>(определяется что и в каком объеме должно отражаться в издержках производства).</w:t>
      </w:r>
      <w:r w:rsidR="005B7A42">
        <w:rPr>
          <w:rFonts w:ascii="Times New Roman" w:hAnsi="Times New Roman" w:cs="Times New Roman"/>
          <w:sz w:val="24"/>
          <w:szCs w:val="24"/>
        </w:rPr>
        <w:t xml:space="preserve"> </w:t>
      </w:r>
      <w:r w:rsidRPr="00804DF1">
        <w:rPr>
          <w:rFonts w:ascii="Times New Roman" w:hAnsi="Times New Roman" w:cs="Times New Roman"/>
          <w:sz w:val="24"/>
          <w:szCs w:val="24"/>
        </w:rPr>
        <w:t>Разрабатываются экономические нормативы</w:t>
      </w:r>
      <w:r w:rsidR="00E07AC2" w:rsidRPr="00804DF1">
        <w:rPr>
          <w:rFonts w:ascii="Times New Roman" w:hAnsi="Times New Roman" w:cs="Times New Roman"/>
          <w:sz w:val="24"/>
          <w:szCs w:val="24"/>
        </w:rPr>
        <w:t>,</w:t>
      </w:r>
      <w:r w:rsidRPr="00804DF1">
        <w:rPr>
          <w:rFonts w:ascii="Times New Roman" w:hAnsi="Times New Roman" w:cs="Times New Roman"/>
          <w:sz w:val="24"/>
          <w:szCs w:val="24"/>
        </w:rPr>
        <w:t xml:space="preserve"> регулирующие потребление всех видов ресурсов.</w:t>
      </w:r>
    </w:p>
    <w:p w:rsidR="00A92745" w:rsidRPr="00804DF1" w:rsidRDefault="00A92745" w:rsidP="00702172">
      <w:pPr>
        <w:pStyle w:val="a3"/>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Проблема:</w:t>
      </w:r>
      <w:r w:rsidRPr="00804DF1">
        <w:rPr>
          <w:rFonts w:ascii="Times New Roman" w:hAnsi="Times New Roman" w:cs="Times New Roman"/>
          <w:sz w:val="24"/>
          <w:szCs w:val="24"/>
        </w:rPr>
        <w:t xml:space="preserve"> насколько государственные органы могут адекватно отразить в нормативах необходимые объемы потребления ресурсов. Необходимо своевременно пересматривать величины и количество нормативов, в связи с изменением в отраслевых технологиях, что необходимо из-за научно-технического развития.</w:t>
      </w:r>
    </w:p>
    <w:p w:rsidR="00A92745" w:rsidRPr="00804DF1" w:rsidRDefault="00A92745" w:rsidP="00702172">
      <w:pPr>
        <w:pStyle w:val="a3"/>
        <w:numPr>
          <w:ilvl w:val="0"/>
          <w:numId w:val="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Установление предельно допустимого уровня рентабельности (определяется в </w:t>
      </w:r>
      <w:r w:rsidR="00EA17FD">
        <w:rPr>
          <w:rFonts w:ascii="Times New Roman" w:hAnsi="Times New Roman" w:cs="Times New Roman"/>
          <w:sz w:val="24"/>
          <w:szCs w:val="24"/>
        </w:rPr>
        <w:t>процентах</w:t>
      </w:r>
      <w:r w:rsidRPr="00804DF1">
        <w:rPr>
          <w:rFonts w:ascii="Times New Roman" w:hAnsi="Times New Roman" w:cs="Times New Roman"/>
          <w:sz w:val="24"/>
          <w:szCs w:val="24"/>
        </w:rPr>
        <w:t xml:space="preserve"> дол</w:t>
      </w:r>
      <w:r w:rsidR="00E07AC2" w:rsidRPr="00804DF1">
        <w:rPr>
          <w:rFonts w:ascii="Times New Roman" w:hAnsi="Times New Roman" w:cs="Times New Roman"/>
          <w:sz w:val="24"/>
          <w:szCs w:val="24"/>
        </w:rPr>
        <w:t>я</w:t>
      </w:r>
      <w:r w:rsidRPr="00804DF1">
        <w:rPr>
          <w:rFonts w:ascii="Times New Roman" w:hAnsi="Times New Roman" w:cs="Times New Roman"/>
          <w:sz w:val="24"/>
          <w:szCs w:val="24"/>
        </w:rPr>
        <w:t xml:space="preserve"> прибыли по отношению к себестоимости выпускаемой продукции, которая закладывается в цену одной единицы реализации продукции).</w:t>
      </w:r>
    </w:p>
    <w:p w:rsidR="00A92745" w:rsidRPr="00804DF1" w:rsidRDefault="00A92745" w:rsidP="00702172">
      <w:pPr>
        <w:pStyle w:val="a3"/>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Проблема:</w:t>
      </w:r>
      <w:r w:rsidRPr="00804DF1">
        <w:rPr>
          <w:rFonts w:ascii="Times New Roman" w:hAnsi="Times New Roman" w:cs="Times New Roman"/>
          <w:sz w:val="24"/>
          <w:szCs w:val="24"/>
        </w:rPr>
        <w:t xml:space="preserve"> можно пр</w:t>
      </w:r>
      <w:r w:rsidR="00EA17FD">
        <w:rPr>
          <w:rFonts w:ascii="Times New Roman" w:hAnsi="Times New Roman" w:cs="Times New Roman"/>
          <w:sz w:val="24"/>
          <w:szCs w:val="24"/>
        </w:rPr>
        <w:t>еодолеть этот способ по</w:t>
      </w:r>
      <w:r w:rsidR="00E07AC2" w:rsidRPr="00804DF1">
        <w:rPr>
          <w:rFonts w:ascii="Times New Roman" w:hAnsi="Times New Roman" w:cs="Times New Roman"/>
          <w:sz w:val="24"/>
          <w:szCs w:val="24"/>
        </w:rPr>
        <w:t>средство</w:t>
      </w:r>
      <w:r w:rsidRPr="00804DF1">
        <w:rPr>
          <w:rFonts w:ascii="Times New Roman" w:hAnsi="Times New Roman" w:cs="Times New Roman"/>
          <w:sz w:val="24"/>
          <w:szCs w:val="24"/>
        </w:rPr>
        <w:t>м расширения затрат, так что 5% норма рентабельности обеспечит больше прибыли, чем 10% нормы.</w:t>
      </w:r>
    </w:p>
    <w:p w:rsidR="00EA17FD" w:rsidRPr="00EA17FD" w:rsidRDefault="00A92745" w:rsidP="00702172">
      <w:pPr>
        <w:pStyle w:val="a3"/>
        <w:numPr>
          <w:ilvl w:val="0"/>
          <w:numId w:val="2"/>
        </w:numPr>
        <w:spacing w:after="0"/>
        <w:ind w:left="426" w:firstLine="0"/>
        <w:jc w:val="both"/>
        <w:rPr>
          <w:rFonts w:ascii="Times New Roman" w:hAnsi="Times New Roman" w:cs="Times New Roman"/>
          <w:b/>
          <w:sz w:val="24"/>
          <w:szCs w:val="24"/>
        </w:rPr>
      </w:pPr>
      <w:r w:rsidRPr="00804DF1">
        <w:rPr>
          <w:rFonts w:ascii="Times New Roman" w:hAnsi="Times New Roman" w:cs="Times New Roman"/>
          <w:sz w:val="24"/>
          <w:szCs w:val="24"/>
        </w:rPr>
        <w:t xml:space="preserve">Установление предельно допустимых уровней цен. </w:t>
      </w:r>
    </w:p>
    <w:p w:rsidR="00A92745" w:rsidRPr="00804DF1" w:rsidRDefault="00A92745" w:rsidP="00702172">
      <w:pPr>
        <w:pStyle w:val="a3"/>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Виды цен:</w:t>
      </w:r>
    </w:p>
    <w:p w:rsidR="00A92745" w:rsidRPr="00804DF1" w:rsidRDefault="00A92745" w:rsidP="00702172">
      <w:pPr>
        <w:pStyle w:val="a3"/>
        <w:numPr>
          <w:ilvl w:val="0"/>
          <w:numId w:val="1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максимальные цены;</w:t>
      </w:r>
    </w:p>
    <w:p w:rsidR="00A92745" w:rsidRPr="00804DF1" w:rsidRDefault="00A92745" w:rsidP="00702172">
      <w:pPr>
        <w:pStyle w:val="a3"/>
        <w:numPr>
          <w:ilvl w:val="0"/>
          <w:numId w:val="1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минимальные цены.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Максимальные цены устанавливаются с целью поддержания услови</w:t>
      </w:r>
      <w:r w:rsidR="00612510" w:rsidRPr="00804DF1">
        <w:rPr>
          <w:rFonts w:ascii="Times New Roman" w:hAnsi="Times New Roman" w:cs="Times New Roman"/>
          <w:sz w:val="24"/>
          <w:szCs w:val="24"/>
        </w:rPr>
        <w:t>й</w:t>
      </w:r>
      <w:r w:rsidRPr="00804DF1">
        <w:rPr>
          <w:rFonts w:ascii="Times New Roman" w:hAnsi="Times New Roman" w:cs="Times New Roman"/>
          <w:sz w:val="24"/>
          <w:szCs w:val="24"/>
        </w:rPr>
        <w:t xml:space="preserve"> жизни наименее обеспеченных слоев населения</w:t>
      </w:r>
      <w:r w:rsidR="00EA17FD">
        <w:rPr>
          <w:rFonts w:ascii="Times New Roman" w:hAnsi="Times New Roman" w:cs="Times New Roman"/>
          <w:sz w:val="24"/>
          <w:szCs w:val="24"/>
        </w:rPr>
        <w:t xml:space="preserve"> </w:t>
      </w:r>
      <w:r w:rsidRPr="00804DF1">
        <w:rPr>
          <w:rFonts w:ascii="Times New Roman" w:hAnsi="Times New Roman" w:cs="Times New Roman"/>
          <w:sz w:val="24"/>
          <w:szCs w:val="24"/>
        </w:rPr>
        <w:t>(для пенсионе</w:t>
      </w:r>
      <w:r w:rsidR="00612510" w:rsidRPr="00804DF1">
        <w:rPr>
          <w:rFonts w:ascii="Times New Roman" w:hAnsi="Times New Roman" w:cs="Times New Roman"/>
          <w:sz w:val="24"/>
          <w:szCs w:val="24"/>
        </w:rPr>
        <w:t>ров, инвалидов, многодетных, не</w:t>
      </w:r>
      <w:r w:rsidRPr="00804DF1">
        <w:rPr>
          <w:rFonts w:ascii="Times New Roman" w:hAnsi="Times New Roman" w:cs="Times New Roman"/>
          <w:sz w:val="24"/>
          <w:szCs w:val="24"/>
        </w:rPr>
        <w:t>полных семей)</w:t>
      </w:r>
      <w:r w:rsidR="00612510" w:rsidRPr="00804DF1">
        <w:rPr>
          <w:rFonts w:ascii="Times New Roman" w:hAnsi="Times New Roman" w:cs="Times New Roman"/>
          <w:sz w:val="24"/>
          <w:szCs w:val="24"/>
        </w:rPr>
        <w:t>. П</w:t>
      </w:r>
      <w:r w:rsidRPr="00804DF1">
        <w:rPr>
          <w:rFonts w:ascii="Times New Roman" w:hAnsi="Times New Roman" w:cs="Times New Roman"/>
          <w:sz w:val="24"/>
          <w:szCs w:val="24"/>
        </w:rPr>
        <w:t>роезд в транспорте, жилищно-коммунальные услуги, товары первой необходимости будут реализовываться по более низкой цене.</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Максимальная цена – </w:t>
      </w:r>
      <w:r w:rsidRPr="00804DF1">
        <w:rPr>
          <w:rFonts w:ascii="Times New Roman" w:hAnsi="Times New Roman" w:cs="Times New Roman"/>
          <w:sz w:val="24"/>
          <w:szCs w:val="24"/>
        </w:rPr>
        <w:t>это низкая цена.</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1874769B" wp14:editId="46F6C677">
            <wp:extent cx="4444365" cy="33388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b="12625"/>
                    <a:stretch>
                      <a:fillRect/>
                    </a:stretch>
                  </pic:blipFill>
                  <pic:spPr bwMode="auto">
                    <a:xfrm>
                      <a:off x="0" y="0"/>
                      <a:ext cx="4444365" cy="3338830"/>
                    </a:xfrm>
                    <a:prstGeom prst="rect">
                      <a:avLst/>
                    </a:prstGeom>
                    <a:noFill/>
                    <a:ln w="9525">
                      <a:noFill/>
                      <a:miter lim="800000"/>
                      <a:headEnd/>
                      <a:tailEnd/>
                    </a:ln>
                  </pic:spPr>
                </pic:pic>
              </a:graphicData>
            </a:graphic>
          </wp:inline>
        </w:drawing>
      </w:r>
    </w:p>
    <w:p w:rsidR="00EA17FD" w:rsidRPr="00804DF1" w:rsidRDefault="00EA17FD" w:rsidP="00702172">
      <w:pPr>
        <w:spacing w:after="0"/>
        <w:ind w:left="426"/>
        <w:jc w:val="both"/>
        <w:rPr>
          <w:rFonts w:ascii="Times New Roman" w:hAnsi="Times New Roman" w:cs="Times New Roman"/>
          <w:sz w:val="24"/>
          <w:szCs w:val="24"/>
        </w:rPr>
      </w:pPr>
    </w:p>
    <w:p w:rsidR="00A92745" w:rsidRPr="00804DF1" w:rsidRDefault="00612510"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Установление</w:t>
      </w:r>
      <w:r w:rsidR="00A92745" w:rsidRPr="00804DF1">
        <w:rPr>
          <w:rFonts w:ascii="Times New Roman" w:hAnsi="Times New Roman" w:cs="Times New Roman"/>
          <w:sz w:val="24"/>
          <w:szCs w:val="24"/>
        </w:rPr>
        <w:t xml:space="preserve"> максимальн</w:t>
      </w:r>
      <w:r w:rsidRPr="00804DF1">
        <w:rPr>
          <w:rFonts w:ascii="Times New Roman" w:hAnsi="Times New Roman" w:cs="Times New Roman"/>
          <w:sz w:val="24"/>
          <w:szCs w:val="24"/>
        </w:rPr>
        <w:t>ой</w:t>
      </w:r>
      <w:r w:rsidR="00A92745" w:rsidRPr="00804DF1">
        <w:rPr>
          <w:rFonts w:ascii="Times New Roman" w:hAnsi="Times New Roman" w:cs="Times New Roman"/>
          <w:sz w:val="24"/>
          <w:szCs w:val="24"/>
        </w:rPr>
        <w:t xml:space="preserve"> цены тождественно устан</w:t>
      </w:r>
      <w:r w:rsidRPr="00804DF1">
        <w:rPr>
          <w:rFonts w:ascii="Times New Roman" w:hAnsi="Times New Roman" w:cs="Times New Roman"/>
          <w:sz w:val="24"/>
          <w:szCs w:val="24"/>
        </w:rPr>
        <w:t>о</w:t>
      </w:r>
      <w:r w:rsidR="00A92745" w:rsidRPr="00804DF1">
        <w:rPr>
          <w:rFonts w:ascii="Times New Roman" w:hAnsi="Times New Roman" w:cs="Times New Roman"/>
          <w:sz w:val="24"/>
          <w:szCs w:val="24"/>
        </w:rPr>
        <w:t>вл</w:t>
      </w:r>
      <w:r w:rsidRPr="00804DF1">
        <w:rPr>
          <w:rFonts w:ascii="Times New Roman" w:hAnsi="Times New Roman" w:cs="Times New Roman"/>
          <w:sz w:val="24"/>
          <w:szCs w:val="24"/>
        </w:rPr>
        <w:t>ению низкой</w:t>
      </w:r>
      <w:r w:rsidR="00A92745" w:rsidRPr="00804DF1">
        <w:rPr>
          <w:rFonts w:ascii="Times New Roman" w:hAnsi="Times New Roman" w:cs="Times New Roman"/>
          <w:sz w:val="24"/>
          <w:szCs w:val="24"/>
        </w:rPr>
        <w:t xml:space="preserve"> цены, что приводит к </w:t>
      </w:r>
      <w:r w:rsidRPr="00804DF1">
        <w:rPr>
          <w:rFonts w:ascii="Times New Roman" w:hAnsi="Times New Roman" w:cs="Times New Roman"/>
          <w:sz w:val="24"/>
          <w:szCs w:val="24"/>
        </w:rPr>
        <w:t>дефициту</w:t>
      </w:r>
      <w:r w:rsidR="00A92745" w:rsidRPr="00804DF1">
        <w:rPr>
          <w:rFonts w:ascii="Times New Roman" w:hAnsi="Times New Roman" w:cs="Times New Roman"/>
          <w:sz w:val="24"/>
          <w:szCs w:val="24"/>
        </w:rPr>
        <w:t xml:space="preserve">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Способы урегулирования дефицита</w:t>
      </w:r>
      <w:r w:rsidRPr="00BB6617">
        <w:rPr>
          <w:rFonts w:ascii="Times New Roman" w:hAnsi="Times New Roman" w:cs="Times New Roman"/>
          <w:sz w:val="24"/>
          <w:szCs w:val="24"/>
        </w:rPr>
        <w:t>:</w:t>
      </w:r>
    </w:p>
    <w:p w:rsidR="00A92745" w:rsidRPr="00804DF1" w:rsidRDefault="00A92745" w:rsidP="00702172">
      <w:pPr>
        <w:pStyle w:val="a3"/>
        <w:numPr>
          <w:ilvl w:val="0"/>
          <w:numId w:val="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Рационирование дефицитной продукции</w:t>
      </w:r>
      <w:r w:rsidR="00BB6617">
        <w:rPr>
          <w:rFonts w:ascii="Times New Roman" w:hAnsi="Times New Roman" w:cs="Times New Roman"/>
          <w:sz w:val="24"/>
          <w:szCs w:val="24"/>
        </w:rPr>
        <w:t xml:space="preserve"> </w:t>
      </w:r>
      <w:r w:rsidRPr="00804DF1">
        <w:rPr>
          <w:rFonts w:ascii="Times New Roman" w:hAnsi="Times New Roman" w:cs="Times New Roman"/>
          <w:sz w:val="24"/>
          <w:szCs w:val="24"/>
        </w:rPr>
        <w:t>(карточки и талоны).</w:t>
      </w:r>
    </w:p>
    <w:p w:rsidR="00A92745" w:rsidRPr="00804DF1" w:rsidRDefault="00A92745" w:rsidP="00702172">
      <w:pPr>
        <w:pStyle w:val="a3"/>
        <w:numPr>
          <w:ilvl w:val="0"/>
          <w:numId w:val="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Предостав</w:t>
      </w:r>
      <w:r w:rsidR="00612510" w:rsidRPr="00804DF1">
        <w:rPr>
          <w:rFonts w:ascii="Times New Roman" w:hAnsi="Times New Roman" w:cs="Times New Roman"/>
          <w:sz w:val="24"/>
          <w:szCs w:val="24"/>
        </w:rPr>
        <w:t>ление бюджетных субсидий</w:t>
      </w:r>
      <w:r w:rsidR="00BB6617">
        <w:rPr>
          <w:rFonts w:ascii="Times New Roman" w:hAnsi="Times New Roman" w:cs="Times New Roman"/>
          <w:sz w:val="24"/>
          <w:szCs w:val="24"/>
        </w:rPr>
        <w:t xml:space="preserve"> </w:t>
      </w:r>
      <w:r w:rsidRPr="00804DF1">
        <w:rPr>
          <w:rFonts w:ascii="Times New Roman" w:hAnsi="Times New Roman" w:cs="Times New Roman"/>
          <w:sz w:val="24"/>
          <w:szCs w:val="24"/>
        </w:rPr>
        <w:t xml:space="preserve">(дотации, льготы налогообложения, кредитование, для того чтобы покрывать часть затрат по выпуску </w:t>
      </w:r>
      <w:r w:rsidR="00BB6617">
        <w:rPr>
          <w:rFonts w:ascii="Times New Roman" w:hAnsi="Times New Roman" w:cs="Times New Roman"/>
          <w:sz w:val="24"/>
          <w:szCs w:val="24"/>
        </w:rPr>
        <w:t>бездефицитного объема продукции</w:t>
      </w:r>
      <w:r w:rsidRPr="00804DF1">
        <w:rPr>
          <w:rFonts w:ascii="Times New Roman" w:hAnsi="Times New Roman" w:cs="Times New Roman"/>
          <w:sz w:val="24"/>
          <w:szCs w:val="24"/>
        </w:rPr>
        <w:t>).</w:t>
      </w:r>
    </w:p>
    <w:p w:rsidR="00BB6617" w:rsidRDefault="00BB6617" w:rsidP="00702172">
      <w:pPr>
        <w:pStyle w:val="a3"/>
        <w:spacing w:after="0"/>
        <w:ind w:left="426"/>
        <w:jc w:val="both"/>
        <w:rPr>
          <w:rFonts w:ascii="Times New Roman" w:hAnsi="Times New Roman" w:cs="Times New Roman"/>
          <w:sz w:val="24"/>
          <w:szCs w:val="24"/>
        </w:rPr>
      </w:pPr>
      <w:r>
        <w:rPr>
          <w:rFonts w:ascii="Times New Roman" w:hAnsi="Times New Roman" w:cs="Times New Roman"/>
          <w:b/>
          <w:sz w:val="24"/>
          <w:szCs w:val="24"/>
        </w:rPr>
        <w:t xml:space="preserve"> </w:t>
      </w:r>
      <w:r w:rsidR="00A92745" w:rsidRPr="00804DF1">
        <w:rPr>
          <w:rFonts w:ascii="Times New Roman" w:hAnsi="Times New Roman" w:cs="Times New Roman"/>
          <w:b/>
          <w:sz w:val="24"/>
          <w:szCs w:val="24"/>
        </w:rPr>
        <w:t>Проблема</w:t>
      </w:r>
      <w:r w:rsidR="00A92745" w:rsidRPr="00804DF1">
        <w:rPr>
          <w:rFonts w:ascii="Times New Roman" w:hAnsi="Times New Roman" w:cs="Times New Roman"/>
          <w:sz w:val="24"/>
          <w:szCs w:val="24"/>
        </w:rPr>
        <w:t xml:space="preserve">: получатели необоснованно повышают потребности и </w:t>
      </w:r>
      <w:r w:rsidR="00612510" w:rsidRPr="00804DF1">
        <w:rPr>
          <w:rFonts w:ascii="Times New Roman" w:hAnsi="Times New Roman" w:cs="Times New Roman"/>
          <w:sz w:val="24"/>
          <w:szCs w:val="24"/>
        </w:rPr>
        <w:t>могут не</w:t>
      </w:r>
      <w:r w:rsidR="00A92745" w:rsidRPr="00804DF1">
        <w:rPr>
          <w:rFonts w:ascii="Times New Roman" w:hAnsi="Times New Roman" w:cs="Times New Roman"/>
          <w:sz w:val="24"/>
          <w:szCs w:val="24"/>
        </w:rPr>
        <w:t xml:space="preserve">рационально </w:t>
      </w:r>
      <w:r>
        <w:rPr>
          <w:rFonts w:ascii="Times New Roman" w:hAnsi="Times New Roman" w:cs="Times New Roman"/>
          <w:sz w:val="24"/>
          <w:szCs w:val="24"/>
        </w:rPr>
        <w:t xml:space="preserve">  </w:t>
      </w:r>
    </w:p>
    <w:p w:rsidR="00A92745" w:rsidRPr="00804DF1" w:rsidRDefault="00BB6617" w:rsidP="00702172">
      <w:pPr>
        <w:pStyle w:val="a3"/>
        <w:spacing w:after="0"/>
        <w:ind w:left="426"/>
        <w:jc w:val="both"/>
        <w:rPr>
          <w:rFonts w:ascii="Times New Roman" w:hAnsi="Times New Roman" w:cs="Times New Roman"/>
          <w:sz w:val="24"/>
          <w:szCs w:val="24"/>
        </w:rPr>
      </w:pPr>
      <w:r>
        <w:rPr>
          <w:rFonts w:ascii="Times New Roman" w:hAnsi="Times New Roman" w:cs="Times New Roman"/>
          <w:b/>
          <w:sz w:val="24"/>
          <w:szCs w:val="24"/>
        </w:rPr>
        <w:t xml:space="preserve"> </w:t>
      </w:r>
      <w:r w:rsidR="00A92745" w:rsidRPr="00804DF1">
        <w:rPr>
          <w:rFonts w:ascii="Times New Roman" w:hAnsi="Times New Roman" w:cs="Times New Roman"/>
          <w:sz w:val="24"/>
          <w:szCs w:val="24"/>
        </w:rPr>
        <w:t>использовать их.</w:t>
      </w:r>
    </w:p>
    <w:p w:rsidR="00A92745" w:rsidRPr="00804DF1" w:rsidRDefault="00A92745" w:rsidP="00702172">
      <w:pPr>
        <w:pStyle w:val="a3"/>
        <w:numPr>
          <w:ilvl w:val="0"/>
          <w:numId w:val="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Предоставлять бюджетные субсидии не поставщикам, а потребителям.</w:t>
      </w:r>
    </w:p>
    <w:p w:rsidR="00A92745" w:rsidRPr="00804DF1" w:rsidRDefault="00A92745" w:rsidP="00702172">
      <w:pPr>
        <w:pStyle w:val="a3"/>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lastRenderedPageBreak/>
        <w:t>Проблема №1</w:t>
      </w:r>
      <w:r w:rsidRPr="00804DF1">
        <w:rPr>
          <w:rFonts w:ascii="Times New Roman" w:hAnsi="Times New Roman" w:cs="Times New Roman"/>
          <w:sz w:val="24"/>
          <w:szCs w:val="24"/>
        </w:rPr>
        <w:t>: адекватно оценить потребности в этих субсидиях</w:t>
      </w:r>
      <w:r w:rsidR="00BB6617">
        <w:rPr>
          <w:rFonts w:ascii="Times New Roman" w:hAnsi="Times New Roman" w:cs="Times New Roman"/>
          <w:sz w:val="24"/>
          <w:szCs w:val="24"/>
        </w:rPr>
        <w:t xml:space="preserve"> </w:t>
      </w:r>
      <w:r w:rsidRPr="00804DF1">
        <w:rPr>
          <w:rFonts w:ascii="Times New Roman" w:hAnsi="Times New Roman" w:cs="Times New Roman"/>
          <w:sz w:val="24"/>
          <w:szCs w:val="24"/>
        </w:rPr>
        <w:t>(кого считать малоимущим?).</w:t>
      </w:r>
    </w:p>
    <w:p w:rsidR="00A92745" w:rsidRPr="00804DF1" w:rsidRDefault="00A92745" w:rsidP="00702172">
      <w:pPr>
        <w:pStyle w:val="a3"/>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Проблема №2:</w:t>
      </w:r>
      <w:r w:rsidRPr="00804DF1">
        <w:rPr>
          <w:rFonts w:ascii="Times New Roman" w:hAnsi="Times New Roman" w:cs="Times New Roman"/>
          <w:sz w:val="24"/>
          <w:szCs w:val="24"/>
        </w:rPr>
        <w:t xml:space="preserve"> своевременное перечисление и получение этих средств.</w:t>
      </w:r>
    </w:p>
    <w:p w:rsidR="00A92745" w:rsidRDefault="00A92745" w:rsidP="00702172">
      <w:pPr>
        <w:pStyle w:val="a3"/>
        <w:numPr>
          <w:ilvl w:val="0"/>
          <w:numId w:val="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Государство может устанавливать двойной механизм ценообразования, закупать продукцию по высоким ценам, а продавать ее по низким ценам.</w:t>
      </w:r>
    </w:p>
    <w:p w:rsidR="00BB6617" w:rsidRPr="00804DF1" w:rsidRDefault="00BB6617" w:rsidP="00702172">
      <w:pPr>
        <w:pStyle w:val="a3"/>
        <w:spacing w:after="0"/>
        <w:ind w:left="426"/>
        <w:jc w:val="both"/>
        <w:rPr>
          <w:rFonts w:ascii="Times New Roman" w:hAnsi="Times New Roman" w:cs="Times New Roman"/>
          <w:sz w:val="24"/>
          <w:szCs w:val="24"/>
        </w:rPr>
      </w:pPr>
    </w:p>
    <w:p w:rsidR="00297B64"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Минимальные цены</w:t>
      </w:r>
      <w:r w:rsidRPr="00804DF1">
        <w:rPr>
          <w:rFonts w:ascii="Times New Roman" w:hAnsi="Times New Roman" w:cs="Times New Roman"/>
          <w:sz w:val="24"/>
          <w:szCs w:val="24"/>
        </w:rPr>
        <w:t xml:space="preserve"> – это цены</w:t>
      </w:r>
      <w:r w:rsidR="00297B64">
        <w:rPr>
          <w:rFonts w:ascii="Times New Roman" w:hAnsi="Times New Roman" w:cs="Times New Roman"/>
          <w:sz w:val="24"/>
          <w:szCs w:val="24"/>
        </w:rPr>
        <w:t>,</w:t>
      </w:r>
      <w:r w:rsidRPr="00804DF1">
        <w:rPr>
          <w:rFonts w:ascii="Times New Roman" w:hAnsi="Times New Roman" w:cs="Times New Roman"/>
          <w:sz w:val="24"/>
          <w:szCs w:val="24"/>
        </w:rPr>
        <w:t xml:space="preserve"> которые устанавливаются на продукцию отечественного товар</w:t>
      </w:r>
      <w:r w:rsidR="00612510" w:rsidRPr="00804DF1">
        <w:rPr>
          <w:rFonts w:ascii="Times New Roman" w:hAnsi="Times New Roman" w:cs="Times New Roman"/>
          <w:sz w:val="24"/>
          <w:szCs w:val="24"/>
        </w:rPr>
        <w:t>о</w:t>
      </w:r>
      <w:r w:rsidRPr="00804DF1">
        <w:rPr>
          <w:rFonts w:ascii="Times New Roman" w:hAnsi="Times New Roman" w:cs="Times New Roman"/>
          <w:sz w:val="24"/>
          <w:szCs w:val="24"/>
        </w:rPr>
        <w:t>производ</w:t>
      </w:r>
      <w:r w:rsidR="00612510" w:rsidRPr="00804DF1">
        <w:rPr>
          <w:rFonts w:ascii="Times New Roman" w:hAnsi="Times New Roman" w:cs="Times New Roman"/>
          <w:sz w:val="24"/>
          <w:szCs w:val="24"/>
        </w:rPr>
        <w:t>ителя</w:t>
      </w:r>
      <w:r w:rsidRPr="00804DF1">
        <w:rPr>
          <w:rFonts w:ascii="Times New Roman" w:hAnsi="Times New Roman" w:cs="Times New Roman"/>
          <w:sz w:val="24"/>
          <w:szCs w:val="24"/>
        </w:rPr>
        <w:t xml:space="preserve"> для поддержания их финансового положения</w:t>
      </w:r>
      <w:r w:rsidR="00297B64">
        <w:rPr>
          <w:rFonts w:ascii="Times New Roman" w:hAnsi="Times New Roman" w:cs="Times New Roman"/>
          <w:sz w:val="24"/>
          <w:szCs w:val="24"/>
        </w:rPr>
        <w:t xml:space="preserve"> </w:t>
      </w:r>
      <w:r w:rsidRPr="00804DF1">
        <w:rPr>
          <w:rFonts w:ascii="Times New Roman" w:hAnsi="Times New Roman" w:cs="Times New Roman"/>
          <w:sz w:val="24"/>
          <w:szCs w:val="24"/>
        </w:rPr>
        <w:t>(с/х продукция, уголь).</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Минимальная цена</w:t>
      </w:r>
      <w:r w:rsidRPr="00804DF1">
        <w:rPr>
          <w:rFonts w:ascii="Times New Roman" w:hAnsi="Times New Roman" w:cs="Times New Roman"/>
          <w:sz w:val="24"/>
          <w:szCs w:val="24"/>
        </w:rPr>
        <w:t xml:space="preserve"> – это высокая цена, она выше равновесной.</w:t>
      </w:r>
    </w:p>
    <w:p w:rsidR="00297B64" w:rsidRPr="00804DF1" w:rsidRDefault="00297B64" w:rsidP="00702172">
      <w:pPr>
        <w:spacing w:after="0"/>
        <w:ind w:left="426"/>
        <w:jc w:val="both"/>
        <w:rPr>
          <w:rFonts w:ascii="Times New Roman" w:hAnsi="Times New Roman" w:cs="Times New Roman"/>
          <w:sz w:val="24"/>
          <w:szCs w:val="24"/>
        </w:rPr>
      </w:pP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042898E1" wp14:editId="247D9475">
            <wp:extent cx="4191000" cy="26003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cstate="print"/>
                    <a:srcRect r="8810" b="14226"/>
                    <a:stretch/>
                  </pic:blipFill>
                  <pic:spPr bwMode="auto">
                    <a:xfrm>
                      <a:off x="0" y="0"/>
                      <a:ext cx="4198164" cy="2604770"/>
                    </a:xfrm>
                    <a:prstGeom prst="rect">
                      <a:avLst/>
                    </a:prstGeom>
                    <a:noFill/>
                    <a:ln>
                      <a:noFill/>
                    </a:ln>
                    <a:extLst>
                      <a:ext uri="{53640926-AAD7-44D8-BBD7-CCE9431645EC}">
                        <a14:shadowObscured xmlns:a14="http://schemas.microsoft.com/office/drawing/2010/main"/>
                      </a:ext>
                    </a:extLst>
                  </pic:spPr>
                </pic:pic>
              </a:graphicData>
            </a:graphic>
          </wp:inline>
        </w:drawing>
      </w:r>
    </w:p>
    <w:p w:rsidR="00297B64" w:rsidRPr="00804DF1" w:rsidRDefault="00297B64"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Проблемы:</w:t>
      </w:r>
      <w:r w:rsidRPr="00804DF1">
        <w:rPr>
          <w:rFonts w:ascii="Times New Roman" w:hAnsi="Times New Roman" w:cs="Times New Roman"/>
          <w:sz w:val="24"/>
          <w:szCs w:val="24"/>
        </w:rPr>
        <w:t xml:space="preserve"> формируются сверхнормативные запасы нереализованной продукции.</w:t>
      </w:r>
    </w:p>
    <w:p w:rsidR="00297B64" w:rsidRDefault="00297B64"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Способы урегулирования</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Пополнение  стратегических ресурсов</w:t>
      </w:r>
    </w:p>
    <w:p w:rsidR="00A92745" w:rsidRPr="00804DF1" w:rsidRDefault="00A92745" w:rsidP="00702172">
      <w:pPr>
        <w:pStyle w:val="a3"/>
        <w:numPr>
          <w:ilvl w:val="0"/>
          <w:numId w:val="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Продажа сверхнормативных запасов за рубежом</w:t>
      </w:r>
    </w:p>
    <w:p w:rsidR="00A92745" w:rsidRPr="00804DF1" w:rsidRDefault="00A92745" w:rsidP="00702172">
      <w:pPr>
        <w:pStyle w:val="a3"/>
        <w:numPr>
          <w:ilvl w:val="0"/>
          <w:numId w:val="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Предоставление гуманитарной помощи другим </w:t>
      </w:r>
      <w:r w:rsidR="00612510" w:rsidRPr="00804DF1">
        <w:rPr>
          <w:rFonts w:ascii="Times New Roman" w:hAnsi="Times New Roman" w:cs="Times New Roman"/>
          <w:sz w:val="24"/>
          <w:szCs w:val="24"/>
        </w:rPr>
        <w:t>странам</w:t>
      </w:r>
    </w:p>
    <w:p w:rsidR="00A92745" w:rsidRPr="00804DF1" w:rsidRDefault="00A92745" w:rsidP="00702172">
      <w:pPr>
        <w:pStyle w:val="a3"/>
        <w:numPr>
          <w:ilvl w:val="0"/>
          <w:numId w:val="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Государство может выкупить излишки по высоким ценам и продать их по низким</w:t>
      </w:r>
    </w:p>
    <w:p w:rsidR="00A92745" w:rsidRDefault="00A92745" w:rsidP="00702172">
      <w:pPr>
        <w:pStyle w:val="a3"/>
        <w:numPr>
          <w:ilvl w:val="0"/>
          <w:numId w:val="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Использовать бюджетные сре</w:t>
      </w:r>
      <w:r w:rsidR="00612510" w:rsidRPr="00804DF1">
        <w:rPr>
          <w:rFonts w:ascii="Times New Roman" w:hAnsi="Times New Roman" w:cs="Times New Roman"/>
          <w:sz w:val="24"/>
          <w:szCs w:val="24"/>
        </w:rPr>
        <w:t>дства для финансирования потерь</w:t>
      </w:r>
      <w:r w:rsidRPr="00804DF1">
        <w:rPr>
          <w:rFonts w:ascii="Times New Roman" w:hAnsi="Times New Roman" w:cs="Times New Roman"/>
          <w:sz w:val="24"/>
          <w:szCs w:val="24"/>
        </w:rPr>
        <w:t xml:space="preserve"> у товаропроизводителей при их “добровольном” сокращении выпуска.</w:t>
      </w:r>
    </w:p>
    <w:p w:rsidR="007415E5" w:rsidRPr="00804DF1" w:rsidRDefault="007415E5"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4</w:t>
      </w:r>
      <w:r w:rsidRPr="00804DF1">
        <w:rPr>
          <w:rFonts w:ascii="Times New Roman" w:hAnsi="Times New Roman" w:cs="Times New Roman"/>
          <w:sz w:val="24"/>
          <w:szCs w:val="24"/>
        </w:rPr>
        <w:t xml:space="preserve">.Под </w:t>
      </w:r>
      <w:r w:rsidRPr="00804DF1">
        <w:rPr>
          <w:rFonts w:ascii="Times New Roman" w:hAnsi="Times New Roman" w:cs="Times New Roman"/>
          <w:b/>
          <w:sz w:val="24"/>
          <w:szCs w:val="24"/>
        </w:rPr>
        <w:t>эластичностью</w:t>
      </w:r>
      <w:r w:rsidRPr="00804DF1">
        <w:rPr>
          <w:rFonts w:ascii="Times New Roman" w:hAnsi="Times New Roman" w:cs="Times New Roman"/>
          <w:sz w:val="24"/>
          <w:szCs w:val="24"/>
        </w:rPr>
        <w:t xml:space="preserve"> понимается реакция экономических субъектов на изменение условий хозяйственной среды.</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Виды эластичности:</w:t>
      </w:r>
    </w:p>
    <w:p w:rsidR="004A55CD" w:rsidRPr="004A55CD" w:rsidRDefault="00A92745" w:rsidP="00702172">
      <w:pPr>
        <w:pStyle w:val="a3"/>
        <w:numPr>
          <w:ilvl w:val="0"/>
          <w:numId w:val="114"/>
        </w:numPr>
        <w:spacing w:after="0"/>
        <w:ind w:left="426" w:firstLine="0"/>
        <w:jc w:val="both"/>
        <w:rPr>
          <w:rFonts w:ascii="Times New Roman" w:hAnsi="Times New Roman" w:cs="Times New Roman"/>
          <w:sz w:val="24"/>
          <w:szCs w:val="24"/>
        </w:rPr>
      </w:pPr>
      <w:r w:rsidRPr="004A55CD">
        <w:rPr>
          <w:rFonts w:ascii="Times New Roman" w:hAnsi="Times New Roman" w:cs="Times New Roman"/>
          <w:sz w:val="24"/>
          <w:szCs w:val="24"/>
        </w:rPr>
        <w:t xml:space="preserve">эластичность спроса; </w:t>
      </w:r>
    </w:p>
    <w:p w:rsidR="00A92745" w:rsidRPr="004A55CD" w:rsidRDefault="00A92745" w:rsidP="00702172">
      <w:pPr>
        <w:pStyle w:val="a3"/>
        <w:numPr>
          <w:ilvl w:val="0"/>
          <w:numId w:val="114"/>
        </w:numPr>
        <w:spacing w:after="0"/>
        <w:ind w:left="426" w:firstLine="0"/>
        <w:jc w:val="both"/>
        <w:rPr>
          <w:rFonts w:ascii="Times New Roman" w:hAnsi="Times New Roman" w:cs="Times New Roman"/>
          <w:sz w:val="24"/>
          <w:szCs w:val="24"/>
        </w:rPr>
      </w:pPr>
      <w:r w:rsidRPr="004A55CD">
        <w:rPr>
          <w:rFonts w:ascii="Times New Roman" w:hAnsi="Times New Roman" w:cs="Times New Roman"/>
          <w:sz w:val="24"/>
          <w:szCs w:val="24"/>
        </w:rPr>
        <w:t>эластичность предложения.</w:t>
      </w:r>
    </w:p>
    <w:p w:rsidR="00A92745" w:rsidRPr="004A55CD" w:rsidRDefault="007415E5" w:rsidP="00702172">
      <w:pPr>
        <w:pStyle w:val="a3"/>
        <w:numPr>
          <w:ilvl w:val="0"/>
          <w:numId w:val="114"/>
        </w:numPr>
        <w:spacing w:after="0"/>
        <w:ind w:left="426" w:firstLine="0"/>
        <w:jc w:val="both"/>
        <w:rPr>
          <w:rFonts w:ascii="Times New Roman" w:hAnsi="Times New Roman" w:cs="Times New Roman"/>
          <w:sz w:val="24"/>
          <w:szCs w:val="24"/>
        </w:rPr>
      </w:pPr>
      <w:r w:rsidRPr="004A55CD">
        <w:rPr>
          <w:rFonts w:ascii="Times New Roman" w:hAnsi="Times New Roman" w:cs="Times New Roman"/>
          <w:sz w:val="24"/>
          <w:szCs w:val="24"/>
        </w:rPr>
        <w:t>ц</w:t>
      </w:r>
      <w:r w:rsidR="00A92745" w:rsidRPr="004A55CD">
        <w:rPr>
          <w:rFonts w:ascii="Times New Roman" w:hAnsi="Times New Roman" w:cs="Times New Roman"/>
          <w:sz w:val="24"/>
          <w:szCs w:val="24"/>
        </w:rPr>
        <w:t>еновая эластичность спроса</w:t>
      </w:r>
    </w:p>
    <w:p w:rsidR="00A92745" w:rsidRPr="004A55CD" w:rsidRDefault="007415E5" w:rsidP="00702172">
      <w:pPr>
        <w:pStyle w:val="a3"/>
        <w:numPr>
          <w:ilvl w:val="0"/>
          <w:numId w:val="114"/>
        </w:numPr>
        <w:spacing w:after="0"/>
        <w:ind w:left="426" w:firstLine="0"/>
        <w:jc w:val="both"/>
        <w:rPr>
          <w:rFonts w:ascii="Times New Roman" w:hAnsi="Times New Roman" w:cs="Times New Roman"/>
          <w:sz w:val="24"/>
          <w:szCs w:val="24"/>
        </w:rPr>
      </w:pPr>
      <w:r w:rsidRPr="004A55CD">
        <w:rPr>
          <w:rFonts w:ascii="Times New Roman" w:hAnsi="Times New Roman" w:cs="Times New Roman"/>
          <w:sz w:val="24"/>
          <w:szCs w:val="24"/>
        </w:rPr>
        <w:t>п</w:t>
      </w:r>
      <w:r w:rsidR="00A92745" w:rsidRPr="004A55CD">
        <w:rPr>
          <w:rFonts w:ascii="Times New Roman" w:hAnsi="Times New Roman" w:cs="Times New Roman"/>
          <w:sz w:val="24"/>
          <w:szCs w:val="24"/>
        </w:rPr>
        <w:t>ерекрестная эластичность спроса</w:t>
      </w:r>
    </w:p>
    <w:p w:rsidR="00A92745" w:rsidRPr="004A55CD" w:rsidRDefault="007415E5" w:rsidP="00702172">
      <w:pPr>
        <w:pStyle w:val="a3"/>
        <w:numPr>
          <w:ilvl w:val="0"/>
          <w:numId w:val="114"/>
        </w:numPr>
        <w:spacing w:after="0"/>
        <w:ind w:left="426" w:firstLine="0"/>
        <w:jc w:val="both"/>
        <w:rPr>
          <w:rFonts w:ascii="Times New Roman" w:hAnsi="Times New Roman" w:cs="Times New Roman"/>
          <w:sz w:val="24"/>
          <w:szCs w:val="24"/>
        </w:rPr>
      </w:pPr>
      <w:r w:rsidRPr="004A55CD">
        <w:rPr>
          <w:rFonts w:ascii="Times New Roman" w:hAnsi="Times New Roman" w:cs="Times New Roman"/>
          <w:sz w:val="24"/>
          <w:szCs w:val="24"/>
        </w:rPr>
        <w:t>э</w:t>
      </w:r>
      <w:r w:rsidR="00A92745" w:rsidRPr="004A55CD">
        <w:rPr>
          <w:rFonts w:ascii="Times New Roman" w:hAnsi="Times New Roman" w:cs="Times New Roman"/>
          <w:sz w:val="24"/>
          <w:szCs w:val="24"/>
        </w:rPr>
        <w:t>ластичность спроса по доходу</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Ценовая эластичность спроса</w:t>
      </w:r>
      <w:r w:rsidRPr="00804DF1">
        <w:rPr>
          <w:rFonts w:ascii="Times New Roman" w:hAnsi="Times New Roman" w:cs="Times New Roman"/>
          <w:sz w:val="24"/>
          <w:szCs w:val="24"/>
        </w:rPr>
        <w:t xml:space="preserve"> отражает реакцию покупателей на относительное изменение цены.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Перекрестная эластичность спроса</w:t>
      </w:r>
      <w:r w:rsidRPr="00804DF1">
        <w:rPr>
          <w:rFonts w:ascii="Times New Roman" w:hAnsi="Times New Roman" w:cs="Times New Roman"/>
          <w:sz w:val="24"/>
          <w:szCs w:val="24"/>
        </w:rPr>
        <w:t xml:space="preserve"> отражает реакцию покупателей данного товара </w:t>
      </w:r>
      <w:r w:rsidR="00612510" w:rsidRPr="00804DF1">
        <w:rPr>
          <w:rFonts w:ascii="Times New Roman" w:hAnsi="Times New Roman" w:cs="Times New Roman"/>
          <w:sz w:val="24"/>
          <w:szCs w:val="24"/>
        </w:rPr>
        <w:t>на относительное изменение цены</w:t>
      </w:r>
      <w:r w:rsidRPr="00804DF1">
        <w:rPr>
          <w:rFonts w:ascii="Times New Roman" w:hAnsi="Times New Roman" w:cs="Times New Roman"/>
          <w:sz w:val="24"/>
          <w:szCs w:val="24"/>
        </w:rPr>
        <w:t xml:space="preserve"> на его заменители либо взаимодополняющие товары.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Эластичность спроса по доходу</w:t>
      </w:r>
      <w:r w:rsidRPr="00804DF1">
        <w:rPr>
          <w:rFonts w:ascii="Times New Roman" w:hAnsi="Times New Roman" w:cs="Times New Roman"/>
          <w:sz w:val="24"/>
          <w:szCs w:val="24"/>
        </w:rPr>
        <w:t xml:space="preserve"> отражает реакцию покупателей данного товара на относительные изменения его дохода.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lastRenderedPageBreak/>
        <w:t>Эластичность предложения</w:t>
      </w:r>
      <w:r w:rsidRPr="00804DF1">
        <w:rPr>
          <w:rFonts w:ascii="Times New Roman" w:hAnsi="Times New Roman" w:cs="Times New Roman"/>
          <w:sz w:val="24"/>
          <w:szCs w:val="24"/>
        </w:rPr>
        <w:t xml:space="preserve"> отражает реакцию поставщиков на относительное изменение цены.</w:t>
      </w:r>
    </w:p>
    <w:p w:rsidR="005A30AE"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Коэффициент ценовой эластичности спроса</w:t>
      </w:r>
      <w:r w:rsidRPr="00804DF1">
        <w:rPr>
          <w:rFonts w:ascii="Times New Roman" w:hAnsi="Times New Roman" w:cs="Times New Roman"/>
          <w:sz w:val="24"/>
          <w:szCs w:val="24"/>
        </w:rPr>
        <w:t xml:space="preserve"> </w:t>
      </w:r>
      <w:r w:rsidR="002D61D7">
        <w:rPr>
          <w:rFonts w:ascii="Times New Roman" w:hAnsi="Times New Roman" w:cs="Times New Roman"/>
          <w:sz w:val="24"/>
          <w:szCs w:val="24"/>
        </w:rPr>
        <w:t xml:space="preserve">вычисляется по формуле: </w:t>
      </w:r>
      <w:r w:rsidR="005A30AE">
        <w:rPr>
          <w:rFonts w:ascii="Times New Roman" w:hAnsi="Times New Roman" w:cs="Times New Roman"/>
          <w:sz w:val="24"/>
          <w:szCs w:val="24"/>
        </w:rPr>
        <w:t xml:space="preserve">  </w:t>
      </w:r>
    </w:p>
    <w:p w:rsidR="00A92745" w:rsidRPr="00804DF1" w:rsidRDefault="005A30AE" w:rsidP="00702172">
      <w:pPr>
        <w:spacing w:after="0"/>
        <w:ind w:left="426"/>
        <w:jc w:val="both"/>
        <w:rPr>
          <w:rFonts w:ascii="Times New Roman" w:hAnsi="Times New Roman" w:cs="Times New Roman"/>
          <w:sz w:val="24"/>
          <w:szCs w:val="24"/>
        </w:rPr>
      </w:pPr>
      <m:oMath>
        <m:r>
          <m:rPr>
            <m:sty m:val="bi"/>
          </m:rPr>
          <w:rPr>
            <w:rFonts w:ascii="Cambria Math" w:hAnsi="Cambria Math" w:cs="Times New Roman"/>
            <w:sz w:val="24"/>
            <w:szCs w:val="24"/>
          </w:rPr>
          <m:t>(относительное изменение величины спроса)/(относительное изменение цены)</m:t>
        </m:r>
      </m:oMath>
      <w:r>
        <w:rPr>
          <w:rFonts w:ascii="Times New Roman" w:hAnsi="Times New Roman" w:cs="Times New Roman"/>
          <w:b/>
          <w:sz w:val="24"/>
          <w:szCs w:val="24"/>
        </w:rPr>
        <w:t>.</w:t>
      </w:r>
    </w:p>
    <w:p w:rsidR="005A30AE" w:rsidRDefault="005A30AE"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Пуст</w:t>
      </w:r>
      <w:r w:rsidR="00612510" w:rsidRPr="00804DF1">
        <w:rPr>
          <w:rFonts w:ascii="Times New Roman" w:hAnsi="Times New Roman" w:cs="Times New Roman"/>
          <w:sz w:val="24"/>
          <w:szCs w:val="24"/>
        </w:rPr>
        <w:t>ь товар</w:t>
      </w:r>
      <w:proofErr w:type="gramStart"/>
      <w:r w:rsidR="00612510" w:rsidRPr="00804DF1">
        <w:rPr>
          <w:rFonts w:ascii="Times New Roman" w:hAnsi="Times New Roman" w:cs="Times New Roman"/>
          <w:sz w:val="24"/>
          <w:szCs w:val="24"/>
        </w:rPr>
        <w:t xml:space="preserve"> А</w:t>
      </w:r>
      <w:proofErr w:type="gramEnd"/>
      <w:r w:rsidR="00612510" w:rsidRPr="00804DF1">
        <w:rPr>
          <w:rFonts w:ascii="Times New Roman" w:hAnsi="Times New Roman" w:cs="Times New Roman"/>
          <w:sz w:val="24"/>
          <w:szCs w:val="24"/>
        </w:rPr>
        <w:t xml:space="preserve"> реализовывается по 3</w:t>
      </w:r>
      <w:r w:rsidRPr="00804DF1">
        <w:rPr>
          <w:rFonts w:ascii="Times New Roman" w:hAnsi="Times New Roman" w:cs="Times New Roman"/>
          <w:sz w:val="24"/>
          <w:szCs w:val="24"/>
        </w:rPr>
        <w:t>и денежные единицы</w:t>
      </w:r>
      <w:r w:rsidR="00612510" w:rsidRPr="00804DF1">
        <w:rPr>
          <w:rFonts w:ascii="Times New Roman" w:hAnsi="Times New Roman" w:cs="Times New Roman"/>
          <w:sz w:val="24"/>
          <w:szCs w:val="24"/>
        </w:rPr>
        <w:t>. Продается</w:t>
      </w:r>
      <w:r w:rsidRPr="00804DF1">
        <w:rPr>
          <w:rFonts w:ascii="Times New Roman" w:hAnsi="Times New Roman" w:cs="Times New Roman"/>
          <w:sz w:val="24"/>
          <w:szCs w:val="24"/>
        </w:rPr>
        <w:t xml:space="preserve"> этого продукта 25 единиц товара.</w:t>
      </w:r>
      <w:r w:rsidR="005A30AE">
        <w:rPr>
          <w:rFonts w:ascii="Times New Roman" w:hAnsi="Times New Roman" w:cs="Times New Roman"/>
          <w:sz w:val="24"/>
          <w:szCs w:val="24"/>
        </w:rPr>
        <w:t xml:space="preserve"> </w:t>
      </w:r>
      <w:r w:rsidRPr="00804DF1">
        <w:rPr>
          <w:rFonts w:ascii="Times New Roman" w:hAnsi="Times New Roman" w:cs="Times New Roman"/>
          <w:sz w:val="24"/>
          <w:szCs w:val="24"/>
        </w:rPr>
        <w:t>Увеличение цены с 3 до 5-ти денежных единиц привело к сокращению покупок с 25 до 8-ми.</w:t>
      </w: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Рассчитаем коэффициент эластичного спроса</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Рассчитаем абсолютное изменение величины спроса 25-8=17</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Рассчитаем среднеарифметическую границу интервала изменения величины спроса: (25+8)/2=10.5</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Находим относительное изменение величины спроса:</w:t>
      </w:r>
    </w:p>
    <w:p w:rsidR="00A92745" w:rsidRPr="00804DF1" w:rsidRDefault="00F54945" w:rsidP="00702172">
      <w:pPr>
        <w:pStyle w:val="a3"/>
        <w:spacing w:after="0"/>
        <w:ind w:left="426"/>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A92745" w:rsidRPr="00804DF1">
        <w:rPr>
          <w:rFonts w:ascii="Times New Roman" w:hAnsi="Times New Roman" w:cs="Times New Roman"/>
          <w:sz w:val="24"/>
          <w:szCs w:val="24"/>
          <w:lang w:val="en-US"/>
        </w:rPr>
        <w:t>17/16.5≈1</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lang w:val="en-US"/>
        </w:rPr>
      </w:pPr>
      <w:r w:rsidRPr="00804DF1">
        <w:rPr>
          <w:rFonts w:ascii="Times New Roman" w:hAnsi="Times New Roman" w:cs="Times New Roman"/>
          <w:sz w:val="24"/>
          <w:szCs w:val="24"/>
        </w:rPr>
        <w:t>Абсолютное изменение цены</w:t>
      </w:r>
      <w:r w:rsidRPr="00804DF1">
        <w:rPr>
          <w:rFonts w:ascii="Times New Roman" w:hAnsi="Times New Roman" w:cs="Times New Roman"/>
          <w:sz w:val="24"/>
          <w:szCs w:val="24"/>
          <w:lang w:val="en-US"/>
        </w:rPr>
        <w:t>:</w:t>
      </w:r>
      <w:r w:rsidRPr="00804DF1">
        <w:rPr>
          <w:rFonts w:ascii="Times New Roman" w:hAnsi="Times New Roman" w:cs="Times New Roman"/>
          <w:sz w:val="24"/>
          <w:szCs w:val="24"/>
        </w:rPr>
        <w:t xml:space="preserve"> 5-3=2</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Находим среднеарифметические границы интервала изменения цены: (5+3)/2=4</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Находим относительное изменение цены</w:t>
      </w:r>
      <w:r w:rsidRPr="00804DF1">
        <w:rPr>
          <w:rFonts w:ascii="Times New Roman" w:hAnsi="Times New Roman" w:cs="Times New Roman"/>
          <w:sz w:val="24"/>
          <w:szCs w:val="24"/>
          <w:lang w:val="en-US"/>
        </w:rPr>
        <w:t xml:space="preserve">: </w:t>
      </w:r>
      <w:r w:rsidRPr="00804DF1">
        <w:rPr>
          <w:rFonts w:ascii="Times New Roman" w:hAnsi="Times New Roman" w:cs="Times New Roman"/>
          <w:sz w:val="24"/>
          <w:szCs w:val="24"/>
        </w:rPr>
        <w:t>2/4=0,5</w:t>
      </w:r>
    </w:p>
    <w:p w:rsidR="00A92745" w:rsidRPr="00804DF1" w:rsidRDefault="00A92745" w:rsidP="00702172">
      <w:pPr>
        <w:pStyle w:val="a3"/>
        <w:numPr>
          <w:ilvl w:val="0"/>
          <w:numId w:val="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Находим значение коэффициента</w:t>
      </w:r>
      <w:r w:rsidRPr="00804DF1">
        <w:rPr>
          <w:rFonts w:ascii="Times New Roman" w:hAnsi="Times New Roman" w:cs="Times New Roman"/>
          <w:sz w:val="24"/>
          <w:szCs w:val="24"/>
          <w:lang w:val="en-US"/>
        </w:rPr>
        <w:t>:</w:t>
      </w:r>
      <w:r w:rsidRPr="00804DF1">
        <w:rPr>
          <w:rFonts w:ascii="Times New Roman" w:hAnsi="Times New Roman" w:cs="Times New Roman"/>
          <w:sz w:val="24"/>
          <w:szCs w:val="24"/>
        </w:rPr>
        <w:t xml:space="preserve"> 1/(1/2)=2</w:t>
      </w:r>
    </w:p>
    <w:p w:rsidR="00A92745" w:rsidRPr="00804DF1" w:rsidRDefault="0004364F"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Вывод</w:t>
      </w:r>
      <w:r w:rsidR="00A92745" w:rsidRPr="00804DF1">
        <w:rPr>
          <w:rFonts w:ascii="Times New Roman" w:hAnsi="Times New Roman" w:cs="Times New Roman"/>
          <w:sz w:val="24"/>
          <w:szCs w:val="24"/>
        </w:rPr>
        <w:t xml:space="preserve">: данное значение </w:t>
      </w:r>
      <w:r w:rsidR="001645A2" w:rsidRPr="00804DF1">
        <w:rPr>
          <w:rFonts w:ascii="Times New Roman" w:hAnsi="Times New Roman" w:cs="Times New Roman"/>
          <w:sz w:val="24"/>
          <w:szCs w:val="24"/>
        </w:rPr>
        <w:t>коэффициента указывает на высокую</w:t>
      </w:r>
      <w:r w:rsidR="00A92745" w:rsidRPr="00804DF1">
        <w:rPr>
          <w:rFonts w:ascii="Times New Roman" w:hAnsi="Times New Roman" w:cs="Times New Roman"/>
          <w:sz w:val="24"/>
          <w:szCs w:val="24"/>
        </w:rPr>
        <w:t xml:space="preserve"> эластичность спроса, это определяется п</w:t>
      </w:r>
      <w:r w:rsidR="001645A2" w:rsidRPr="00804DF1">
        <w:rPr>
          <w:rFonts w:ascii="Times New Roman" w:hAnsi="Times New Roman" w:cs="Times New Roman"/>
          <w:sz w:val="24"/>
          <w:szCs w:val="24"/>
        </w:rPr>
        <w:t>о средство</w:t>
      </w:r>
      <w:r w:rsidR="00A92745" w:rsidRPr="00804DF1">
        <w:rPr>
          <w:rFonts w:ascii="Times New Roman" w:hAnsi="Times New Roman" w:cs="Times New Roman"/>
          <w:sz w:val="24"/>
          <w:szCs w:val="24"/>
        </w:rPr>
        <w:t>м сопоставле</w:t>
      </w:r>
      <w:r w:rsidR="001645A2" w:rsidRPr="00804DF1">
        <w:rPr>
          <w:rFonts w:ascii="Times New Roman" w:hAnsi="Times New Roman" w:cs="Times New Roman"/>
          <w:sz w:val="24"/>
          <w:szCs w:val="24"/>
        </w:rPr>
        <w:t xml:space="preserve">ния элемента </w:t>
      </w:r>
      <w:proofErr w:type="gramStart"/>
      <w:r w:rsidR="001645A2" w:rsidRPr="00804DF1">
        <w:rPr>
          <w:rFonts w:ascii="Times New Roman" w:hAnsi="Times New Roman" w:cs="Times New Roman"/>
          <w:sz w:val="24"/>
          <w:szCs w:val="24"/>
        </w:rPr>
        <w:t>со</w:t>
      </w:r>
      <w:proofErr w:type="gramEnd"/>
      <w:r w:rsidR="001645A2" w:rsidRPr="00804DF1">
        <w:rPr>
          <w:rFonts w:ascii="Times New Roman" w:hAnsi="Times New Roman" w:cs="Times New Roman"/>
          <w:sz w:val="24"/>
          <w:szCs w:val="24"/>
        </w:rPr>
        <w:t xml:space="preserve"> стандартным =1. Этот</w:t>
      </w:r>
      <w:r w:rsidR="00A92745" w:rsidRPr="00804DF1">
        <w:rPr>
          <w:rFonts w:ascii="Times New Roman" w:hAnsi="Times New Roman" w:cs="Times New Roman"/>
          <w:sz w:val="24"/>
          <w:szCs w:val="24"/>
        </w:rPr>
        <w:t xml:space="preserve"> </w:t>
      </w:r>
      <w:r w:rsidR="001645A2" w:rsidRPr="00804DF1">
        <w:rPr>
          <w:rFonts w:ascii="Times New Roman" w:hAnsi="Times New Roman" w:cs="Times New Roman"/>
          <w:sz w:val="24"/>
          <w:szCs w:val="24"/>
        </w:rPr>
        <w:t>коэффициент отражает адекватную</w:t>
      </w:r>
      <w:r w:rsidR="00A92745" w:rsidRPr="00804DF1">
        <w:rPr>
          <w:rFonts w:ascii="Times New Roman" w:hAnsi="Times New Roman" w:cs="Times New Roman"/>
          <w:sz w:val="24"/>
          <w:szCs w:val="24"/>
        </w:rPr>
        <w:t xml:space="preserve"> реакцию покупателей на изменение цены.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Если цена снизится в 2 р</w:t>
      </w:r>
      <w:r w:rsidR="001645A2" w:rsidRPr="00804DF1">
        <w:rPr>
          <w:rFonts w:ascii="Times New Roman" w:hAnsi="Times New Roman" w:cs="Times New Roman"/>
          <w:sz w:val="24"/>
          <w:szCs w:val="24"/>
        </w:rPr>
        <w:t>аза, то величина спроса возрастет в 2 раза. Э</w:t>
      </w:r>
      <w:r w:rsidRPr="00804DF1">
        <w:rPr>
          <w:rFonts w:ascii="Times New Roman" w:hAnsi="Times New Roman" w:cs="Times New Roman"/>
          <w:sz w:val="24"/>
          <w:szCs w:val="24"/>
        </w:rPr>
        <w:t>то означает, что изменение выручки от реализации продукции не связывается с изменением цен ее реализации.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примере высокая эластичность спроса означает, что реакция покупателей более чувствительна и рост цены приводит к с</w:t>
      </w:r>
      <w:r w:rsidR="001645A2" w:rsidRPr="00804DF1">
        <w:rPr>
          <w:rFonts w:ascii="Times New Roman" w:hAnsi="Times New Roman" w:cs="Times New Roman"/>
          <w:sz w:val="24"/>
          <w:szCs w:val="24"/>
        </w:rPr>
        <w:t>окращению выручки от реализации. В</w:t>
      </w:r>
      <w:r w:rsidRPr="00804DF1">
        <w:rPr>
          <w:rFonts w:ascii="Times New Roman" w:hAnsi="Times New Roman" w:cs="Times New Roman"/>
          <w:sz w:val="24"/>
          <w:szCs w:val="24"/>
        </w:rPr>
        <w:t xml:space="preserve"> случае высоко-эластичного спроса для </w:t>
      </w:r>
      <w:r w:rsidR="001645A2" w:rsidRPr="00804DF1">
        <w:rPr>
          <w:rFonts w:ascii="Times New Roman" w:hAnsi="Times New Roman" w:cs="Times New Roman"/>
          <w:sz w:val="24"/>
          <w:szCs w:val="24"/>
        </w:rPr>
        <w:t xml:space="preserve">максимизации </w:t>
      </w:r>
      <w:r w:rsidRPr="00804DF1">
        <w:rPr>
          <w:rFonts w:ascii="Times New Roman" w:hAnsi="Times New Roman" w:cs="Times New Roman"/>
          <w:sz w:val="24"/>
          <w:szCs w:val="24"/>
        </w:rPr>
        <w:t>выручки необходимо сниж</w:t>
      </w:r>
      <w:r w:rsidR="001645A2" w:rsidRPr="00804DF1">
        <w:rPr>
          <w:rFonts w:ascii="Times New Roman" w:hAnsi="Times New Roman" w:cs="Times New Roman"/>
          <w:sz w:val="24"/>
          <w:szCs w:val="24"/>
        </w:rPr>
        <w:t>ать цены на реализуемую продукцию</w:t>
      </w:r>
      <w:r w:rsidRPr="00804DF1">
        <w:rPr>
          <w:rFonts w:ascii="Times New Roman" w:hAnsi="Times New Roman" w:cs="Times New Roman"/>
          <w:sz w:val="24"/>
          <w:szCs w:val="24"/>
        </w:rPr>
        <w:t>.</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Если бы коэффициент был меньше 1, то был бы случай мало эластичного  спроса. Для максим</w:t>
      </w:r>
      <w:r w:rsidR="001645A2" w:rsidRPr="00804DF1">
        <w:rPr>
          <w:rFonts w:ascii="Times New Roman" w:hAnsi="Times New Roman" w:cs="Times New Roman"/>
          <w:sz w:val="24"/>
          <w:szCs w:val="24"/>
        </w:rPr>
        <w:t>изации выручки мало</w:t>
      </w:r>
      <w:r w:rsidRPr="00804DF1">
        <w:rPr>
          <w:rFonts w:ascii="Times New Roman" w:hAnsi="Times New Roman" w:cs="Times New Roman"/>
          <w:sz w:val="24"/>
          <w:szCs w:val="24"/>
        </w:rPr>
        <w:t>эластичной продукции, необходимо повышать цены, так как сокращение покупок происходит в меньшей степени, чем возрастает цена.</w:t>
      </w:r>
    </w:p>
    <w:p w:rsidR="0004364F" w:rsidRDefault="0004364F" w:rsidP="00702172">
      <w:pPr>
        <w:spacing w:after="0"/>
        <w:ind w:left="426"/>
        <w:jc w:val="both"/>
        <w:rPr>
          <w:rFonts w:ascii="Times New Roman" w:hAnsi="Times New Roman" w:cs="Times New Roman"/>
          <w:b/>
          <w:sz w:val="24"/>
          <w:szCs w:val="24"/>
        </w:rPr>
      </w:pPr>
    </w:p>
    <w:p w:rsidR="001645A2" w:rsidRPr="00804DF1" w:rsidRDefault="001645A2"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Факторы эластичности: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1.Характерист</w:t>
      </w:r>
      <w:r w:rsidR="001645A2" w:rsidRPr="00804DF1">
        <w:rPr>
          <w:rFonts w:ascii="Times New Roman" w:hAnsi="Times New Roman" w:cs="Times New Roman"/>
          <w:sz w:val="24"/>
          <w:szCs w:val="24"/>
        </w:rPr>
        <w:t>ики потребляемого товара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2.Доля расходов по данному товару в бюдж</w:t>
      </w:r>
      <w:r w:rsidR="001645A2" w:rsidRPr="00804DF1">
        <w:rPr>
          <w:rFonts w:ascii="Times New Roman" w:hAnsi="Times New Roman" w:cs="Times New Roman"/>
          <w:sz w:val="24"/>
          <w:szCs w:val="24"/>
        </w:rPr>
        <w:t>ете семьи. Чем меньше доля расходов</w:t>
      </w:r>
      <w:r w:rsidR="0004364F">
        <w:rPr>
          <w:rFonts w:ascii="Times New Roman" w:hAnsi="Times New Roman" w:cs="Times New Roman"/>
          <w:sz w:val="24"/>
          <w:szCs w:val="24"/>
        </w:rPr>
        <w:t>,</w:t>
      </w:r>
      <w:r w:rsidRPr="00804DF1">
        <w:rPr>
          <w:rFonts w:ascii="Times New Roman" w:hAnsi="Times New Roman" w:cs="Times New Roman"/>
          <w:sz w:val="24"/>
          <w:szCs w:val="24"/>
        </w:rPr>
        <w:t xml:space="preserve"> тем мен</w:t>
      </w:r>
      <w:r w:rsidR="001645A2" w:rsidRPr="00804DF1">
        <w:rPr>
          <w:rFonts w:ascii="Times New Roman" w:hAnsi="Times New Roman" w:cs="Times New Roman"/>
          <w:sz w:val="24"/>
          <w:szCs w:val="24"/>
        </w:rPr>
        <w:t>ьше эластичность</w:t>
      </w:r>
      <w:r w:rsidRPr="00804DF1">
        <w:rPr>
          <w:rFonts w:ascii="Times New Roman" w:hAnsi="Times New Roman" w:cs="Times New Roman"/>
          <w:sz w:val="24"/>
          <w:szCs w:val="24"/>
        </w:rPr>
        <w:t>, а чем больше</w:t>
      </w:r>
      <w:r w:rsidR="0004364F">
        <w:rPr>
          <w:rFonts w:ascii="Times New Roman" w:hAnsi="Times New Roman" w:cs="Times New Roman"/>
          <w:sz w:val="24"/>
          <w:szCs w:val="24"/>
        </w:rPr>
        <w:t>,</w:t>
      </w:r>
      <w:r w:rsidRPr="00804DF1">
        <w:rPr>
          <w:rFonts w:ascii="Times New Roman" w:hAnsi="Times New Roman" w:cs="Times New Roman"/>
          <w:sz w:val="24"/>
          <w:szCs w:val="24"/>
        </w:rPr>
        <w:t xml:space="preserve"> тем бол</w:t>
      </w:r>
      <w:r w:rsidR="001645A2" w:rsidRPr="00804DF1">
        <w:rPr>
          <w:rFonts w:ascii="Times New Roman" w:hAnsi="Times New Roman" w:cs="Times New Roman"/>
          <w:sz w:val="24"/>
          <w:szCs w:val="24"/>
        </w:rPr>
        <w:t>ьше эластичность</w:t>
      </w:r>
      <w:r w:rsidRPr="00804DF1">
        <w:rPr>
          <w:rFonts w:ascii="Times New Roman" w:hAnsi="Times New Roman" w:cs="Times New Roman"/>
          <w:sz w:val="24"/>
          <w:szCs w:val="24"/>
        </w:rPr>
        <w:t>.</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3.Наличие товаров заменителей и взаимодополняющих товаров. Чем их больше, тем </w:t>
      </w:r>
      <w:r w:rsidR="00632C15" w:rsidRPr="00804DF1">
        <w:rPr>
          <w:rFonts w:ascii="Times New Roman" w:hAnsi="Times New Roman" w:cs="Times New Roman"/>
          <w:sz w:val="24"/>
          <w:szCs w:val="24"/>
        </w:rPr>
        <w:t xml:space="preserve">спрос на </w:t>
      </w:r>
      <w:r w:rsidRPr="00804DF1">
        <w:rPr>
          <w:rFonts w:ascii="Times New Roman" w:hAnsi="Times New Roman" w:cs="Times New Roman"/>
          <w:sz w:val="24"/>
          <w:szCs w:val="24"/>
        </w:rPr>
        <w:t xml:space="preserve">товар эластичнее, а чем меньше, тем </w:t>
      </w:r>
      <w:proofErr w:type="gramStart"/>
      <w:r w:rsidRPr="00804DF1">
        <w:rPr>
          <w:rFonts w:ascii="Times New Roman" w:hAnsi="Times New Roman" w:cs="Times New Roman"/>
          <w:sz w:val="24"/>
          <w:szCs w:val="24"/>
        </w:rPr>
        <w:t>менее эластичнее</w:t>
      </w:r>
      <w:proofErr w:type="gramEnd"/>
      <w:r w:rsidRPr="00804DF1">
        <w:rPr>
          <w:rFonts w:ascii="Times New Roman" w:hAnsi="Times New Roman" w:cs="Times New Roman"/>
          <w:sz w:val="24"/>
          <w:szCs w:val="24"/>
        </w:rPr>
        <w:t>.</w:t>
      </w:r>
    </w:p>
    <w:p w:rsidR="00F4761F" w:rsidRPr="00804DF1" w:rsidRDefault="00F4761F"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Два крайних случая эластичности</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Абсолютно не эластичный спрос (как бы не изменялась цена, величина спроса остается на прежнем уровне).</w:t>
      </w:r>
    </w:p>
    <w:p w:rsidR="00A92745" w:rsidRPr="00804DF1" w:rsidRDefault="00A92745" w:rsidP="00702172">
      <w:pPr>
        <w:pStyle w:val="a3"/>
        <w:numPr>
          <w:ilvl w:val="0"/>
          <w:numId w:val="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Абсолютный эластичный спрос (ничтожно малое изменение цены приводит к бесконечно большим изменениям величины спроса)</w:t>
      </w:r>
    </w:p>
    <w:p w:rsidR="00F4761F"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lastRenderedPageBreak/>
        <w:drawing>
          <wp:inline distT="0" distB="0" distL="0" distR="0" wp14:anchorId="00B50022" wp14:editId="3AD2D199">
            <wp:extent cx="3019425" cy="2569147"/>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6" cstate="print"/>
                    <a:srcRect l="14437" r="16194" b="57864"/>
                    <a:stretch/>
                  </pic:blipFill>
                  <pic:spPr bwMode="auto">
                    <a:xfrm>
                      <a:off x="0" y="0"/>
                      <a:ext cx="3023976" cy="2573020"/>
                    </a:xfrm>
                    <a:prstGeom prst="rect">
                      <a:avLst/>
                    </a:prstGeom>
                    <a:noFill/>
                    <a:ln>
                      <a:noFill/>
                    </a:ln>
                    <a:extLst>
                      <a:ext uri="{53640926-AAD7-44D8-BBD7-CCE9431645EC}">
                        <a14:shadowObscured xmlns:a14="http://schemas.microsoft.com/office/drawing/2010/main"/>
                      </a:ext>
                    </a:extLst>
                  </pic:spPr>
                </pic:pic>
              </a:graphicData>
            </a:graphic>
          </wp:inline>
        </w:drawing>
      </w:r>
      <w:r w:rsidR="00A2536A" w:rsidRPr="00804DF1">
        <w:rPr>
          <w:rFonts w:ascii="Times New Roman" w:hAnsi="Times New Roman" w:cs="Times New Roman"/>
          <w:noProof/>
          <w:sz w:val="24"/>
          <w:szCs w:val="24"/>
        </w:rPr>
        <w:drawing>
          <wp:inline distT="0" distB="0" distL="0" distR="0" wp14:anchorId="44BFABBB" wp14:editId="082BFF60">
            <wp:extent cx="2762250" cy="260985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rotWithShape="1">
                    <a:blip r:embed="rId17" cstate="print"/>
                    <a:srcRect l="17597" r="2588" b="55547"/>
                    <a:stretch/>
                  </pic:blipFill>
                  <pic:spPr bwMode="auto">
                    <a:xfrm>
                      <a:off x="0" y="0"/>
                      <a:ext cx="2768299" cy="2615565"/>
                    </a:xfrm>
                    <a:prstGeom prst="rect">
                      <a:avLst/>
                    </a:prstGeom>
                    <a:noFill/>
                    <a:ln>
                      <a:noFill/>
                    </a:ln>
                    <a:extLst>
                      <a:ext uri="{53640926-AAD7-44D8-BBD7-CCE9431645EC}">
                        <a14:shadowObscured xmlns:a14="http://schemas.microsoft.com/office/drawing/2010/main"/>
                      </a:ext>
                    </a:extLst>
                  </pic:spPr>
                </pic:pic>
              </a:graphicData>
            </a:graphic>
          </wp:inline>
        </w:drawing>
      </w:r>
    </w:p>
    <w:p w:rsidR="00A2536A" w:rsidRDefault="00A92745" w:rsidP="00702172">
      <w:pPr>
        <w:pStyle w:val="a4"/>
        <w:spacing w:line="276" w:lineRule="auto"/>
        <w:ind w:left="426" w:firstLine="0"/>
        <w:rPr>
          <w:rFonts w:ascii="Times New Roman" w:hAnsi="Times New Roman"/>
          <w:b/>
          <w:noProof/>
          <w:sz w:val="24"/>
          <w:szCs w:val="24"/>
        </w:rPr>
      </w:pPr>
      <w:r w:rsidRPr="00804DF1">
        <w:rPr>
          <w:rFonts w:ascii="Times New Roman" w:hAnsi="Times New Roman"/>
          <w:b/>
          <w:noProof/>
          <w:sz w:val="24"/>
          <w:szCs w:val="24"/>
        </w:rPr>
        <w:t xml:space="preserve">Абсолютно неэластичный </w:t>
      </w:r>
      <w:r w:rsidR="00A2536A">
        <w:rPr>
          <w:rFonts w:ascii="Times New Roman" w:hAnsi="Times New Roman"/>
          <w:b/>
          <w:noProof/>
          <w:sz w:val="24"/>
          <w:szCs w:val="24"/>
        </w:rPr>
        <w:t xml:space="preserve">                                    </w:t>
      </w:r>
      <w:r w:rsidR="00A2536A" w:rsidRPr="00804DF1">
        <w:rPr>
          <w:rFonts w:ascii="Times New Roman" w:hAnsi="Times New Roman"/>
          <w:b/>
          <w:noProof/>
          <w:sz w:val="24"/>
          <w:szCs w:val="24"/>
        </w:rPr>
        <w:t>Совершенно эластичный спрос</w:t>
      </w:r>
    </w:p>
    <w:p w:rsidR="00A92745" w:rsidRDefault="00A2536A" w:rsidP="00702172">
      <w:pPr>
        <w:pStyle w:val="a4"/>
        <w:spacing w:line="276" w:lineRule="auto"/>
        <w:ind w:left="426" w:firstLine="0"/>
        <w:rPr>
          <w:rFonts w:ascii="Times New Roman" w:hAnsi="Times New Roman"/>
          <w:b/>
          <w:noProof/>
          <w:sz w:val="24"/>
          <w:szCs w:val="24"/>
        </w:rPr>
      </w:pPr>
      <w:r>
        <w:rPr>
          <w:rFonts w:ascii="Times New Roman" w:hAnsi="Times New Roman"/>
          <w:b/>
          <w:noProof/>
          <w:sz w:val="24"/>
          <w:szCs w:val="24"/>
        </w:rPr>
        <w:t xml:space="preserve">        </w:t>
      </w:r>
      <w:r w:rsidR="00A92745" w:rsidRPr="00804DF1">
        <w:rPr>
          <w:rFonts w:ascii="Times New Roman" w:hAnsi="Times New Roman"/>
          <w:b/>
          <w:noProof/>
          <w:sz w:val="24"/>
          <w:szCs w:val="24"/>
        </w:rPr>
        <w:t>(жесткий) спрос</w:t>
      </w:r>
      <w:r>
        <w:rPr>
          <w:rFonts w:ascii="Times New Roman" w:hAnsi="Times New Roman"/>
          <w:b/>
          <w:noProof/>
          <w:sz w:val="24"/>
          <w:szCs w:val="24"/>
        </w:rPr>
        <w:t xml:space="preserve">    </w:t>
      </w:r>
    </w:p>
    <w:p w:rsidR="00C407C9" w:rsidRDefault="00C407C9" w:rsidP="00702172">
      <w:pPr>
        <w:pStyle w:val="a4"/>
        <w:spacing w:line="276" w:lineRule="auto"/>
        <w:ind w:left="426" w:firstLine="0"/>
        <w:rPr>
          <w:rFonts w:ascii="Times New Roman" w:hAnsi="Times New Roman"/>
          <w:b/>
          <w:noProof/>
          <w:sz w:val="24"/>
          <w:szCs w:val="24"/>
        </w:rPr>
      </w:pPr>
    </w:p>
    <w:p w:rsidR="00C407C9" w:rsidRPr="00804DF1" w:rsidRDefault="00C407C9" w:rsidP="00702172">
      <w:pPr>
        <w:pStyle w:val="a4"/>
        <w:spacing w:line="276" w:lineRule="auto"/>
        <w:ind w:left="426" w:firstLine="0"/>
        <w:rPr>
          <w:rFonts w:ascii="Times New Roman" w:hAnsi="Times New Roman"/>
          <w:b/>
          <w:noProof/>
          <w:sz w:val="24"/>
          <w:szCs w:val="24"/>
        </w:rPr>
      </w:pPr>
    </w:p>
    <w:p w:rsidR="00A92745" w:rsidRPr="00804DF1" w:rsidRDefault="00A92745"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1AF0C292" wp14:editId="21651376">
            <wp:extent cx="3086100" cy="266700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16" cstate="print"/>
                    <a:srcRect l="12901" t="48570" r="16256" b="7880"/>
                    <a:stretch/>
                  </pic:blipFill>
                  <pic:spPr bwMode="auto">
                    <a:xfrm>
                      <a:off x="0" y="0"/>
                      <a:ext cx="3088304" cy="2668905"/>
                    </a:xfrm>
                    <a:prstGeom prst="rect">
                      <a:avLst/>
                    </a:prstGeom>
                    <a:noFill/>
                    <a:ln>
                      <a:noFill/>
                    </a:ln>
                    <a:extLst>
                      <a:ext uri="{53640926-AAD7-44D8-BBD7-CCE9431645EC}">
                        <a14:shadowObscured xmlns:a14="http://schemas.microsoft.com/office/drawing/2010/main"/>
                      </a:ext>
                    </a:extLst>
                  </pic:spPr>
                </pic:pic>
              </a:graphicData>
            </a:graphic>
          </wp:inline>
        </w:drawing>
      </w:r>
      <w:r w:rsidR="00C407C9" w:rsidRPr="00804DF1">
        <w:rPr>
          <w:rFonts w:ascii="Times New Roman" w:hAnsi="Times New Roman" w:cs="Times New Roman"/>
          <w:noProof/>
          <w:sz w:val="24"/>
          <w:szCs w:val="24"/>
        </w:rPr>
        <w:drawing>
          <wp:inline distT="0" distB="0" distL="0" distR="0" wp14:anchorId="3DA86717" wp14:editId="0087B34D">
            <wp:extent cx="3019425" cy="2465042"/>
            <wp:effectExtent l="0" t="0" r="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rotWithShape="1">
                    <a:blip r:embed="rId17" cstate="print"/>
                    <a:srcRect l="20471" t="49658" r="4941" b="8606"/>
                    <a:stretch/>
                  </pic:blipFill>
                  <pic:spPr bwMode="auto">
                    <a:xfrm>
                      <a:off x="0" y="0"/>
                      <a:ext cx="3021793" cy="2466975"/>
                    </a:xfrm>
                    <a:prstGeom prst="rect">
                      <a:avLst/>
                    </a:prstGeom>
                    <a:noFill/>
                    <a:ln>
                      <a:noFill/>
                    </a:ln>
                    <a:extLst>
                      <a:ext uri="{53640926-AAD7-44D8-BBD7-CCE9431645EC}">
                        <a14:shadowObscured xmlns:a14="http://schemas.microsoft.com/office/drawing/2010/main"/>
                      </a:ext>
                    </a:extLst>
                  </pic:spPr>
                </pic:pic>
              </a:graphicData>
            </a:graphic>
          </wp:inline>
        </w:drawing>
      </w:r>
    </w:p>
    <w:p w:rsidR="00A92745" w:rsidRDefault="00C407C9" w:rsidP="00702172">
      <w:pPr>
        <w:pStyle w:val="a4"/>
        <w:spacing w:line="276" w:lineRule="auto"/>
        <w:ind w:left="426" w:firstLine="0"/>
        <w:rPr>
          <w:rFonts w:ascii="Times New Roman" w:hAnsi="Times New Roman"/>
          <w:b/>
          <w:noProof/>
          <w:sz w:val="24"/>
          <w:szCs w:val="24"/>
        </w:rPr>
      </w:pPr>
      <w:r>
        <w:rPr>
          <w:rFonts w:ascii="Times New Roman" w:hAnsi="Times New Roman"/>
          <w:b/>
          <w:noProof/>
          <w:sz w:val="24"/>
          <w:szCs w:val="24"/>
        </w:rPr>
        <w:t xml:space="preserve">         </w:t>
      </w:r>
      <w:r w:rsidR="00A92745" w:rsidRPr="00804DF1">
        <w:rPr>
          <w:rFonts w:ascii="Times New Roman" w:hAnsi="Times New Roman"/>
          <w:b/>
          <w:noProof/>
          <w:sz w:val="24"/>
          <w:szCs w:val="24"/>
        </w:rPr>
        <w:t>Малоэластичный спрос</w:t>
      </w:r>
      <w:r>
        <w:rPr>
          <w:rFonts w:ascii="Times New Roman" w:hAnsi="Times New Roman"/>
          <w:b/>
          <w:noProof/>
          <w:sz w:val="24"/>
          <w:szCs w:val="24"/>
        </w:rPr>
        <w:t xml:space="preserve">                                  </w:t>
      </w:r>
      <w:r w:rsidR="00A92745" w:rsidRPr="00804DF1">
        <w:rPr>
          <w:rFonts w:ascii="Times New Roman" w:hAnsi="Times New Roman"/>
          <w:b/>
          <w:noProof/>
          <w:sz w:val="24"/>
          <w:szCs w:val="24"/>
        </w:rPr>
        <w:t xml:space="preserve"> Высоко эластичный спрос</w:t>
      </w:r>
    </w:p>
    <w:p w:rsidR="00C407C9" w:rsidRDefault="00C407C9" w:rsidP="00702172">
      <w:pPr>
        <w:pStyle w:val="a4"/>
        <w:spacing w:line="276" w:lineRule="auto"/>
        <w:ind w:left="426" w:firstLine="0"/>
        <w:rPr>
          <w:rFonts w:ascii="Times New Roman" w:hAnsi="Times New Roman"/>
          <w:b/>
          <w:noProof/>
          <w:sz w:val="24"/>
          <w:szCs w:val="24"/>
        </w:rPr>
      </w:pPr>
    </w:p>
    <w:p w:rsidR="00C407C9" w:rsidRPr="00804DF1" w:rsidRDefault="00C407C9" w:rsidP="00702172">
      <w:pPr>
        <w:pStyle w:val="a4"/>
        <w:spacing w:line="276" w:lineRule="auto"/>
        <w:ind w:left="426" w:firstLine="0"/>
        <w:rPr>
          <w:rFonts w:ascii="Times New Roman" w:hAnsi="Times New Roman"/>
          <w:b/>
          <w:noProof/>
          <w:sz w:val="24"/>
          <w:szCs w:val="24"/>
        </w:rPr>
      </w:pPr>
    </w:p>
    <w:p w:rsidR="00A92745" w:rsidRPr="00804DF1"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 xml:space="preserve">Одна и таже функция спроса может иметь различные типы </w:t>
      </w:r>
      <w:r w:rsidR="00632C15" w:rsidRPr="00804DF1">
        <w:rPr>
          <w:rFonts w:ascii="Times New Roman" w:hAnsi="Times New Roman"/>
          <w:noProof/>
          <w:sz w:val="24"/>
          <w:szCs w:val="24"/>
        </w:rPr>
        <w:t>эластичности на разных ценовых интервалах</w:t>
      </w:r>
      <w:r w:rsidRPr="00804DF1">
        <w:rPr>
          <w:rFonts w:ascii="Times New Roman" w:hAnsi="Times New Roman"/>
          <w:noProof/>
          <w:sz w:val="24"/>
          <w:szCs w:val="24"/>
        </w:rPr>
        <w:t>.</w:t>
      </w:r>
      <w:r w:rsidR="00E65B2A">
        <w:rPr>
          <w:rFonts w:ascii="Times New Roman" w:hAnsi="Times New Roman"/>
          <w:noProof/>
          <w:sz w:val="24"/>
          <w:szCs w:val="24"/>
        </w:rPr>
        <w:t xml:space="preserve"> </w:t>
      </w:r>
      <w:r w:rsidRPr="00804DF1">
        <w:rPr>
          <w:rFonts w:ascii="Times New Roman" w:hAnsi="Times New Roman"/>
          <w:noProof/>
          <w:sz w:val="24"/>
          <w:szCs w:val="24"/>
        </w:rPr>
        <w:t>Расчет перекрестной эластичности и эластичности по доходу аналогичен, но делитель в одном случае есть относительное изменение цен заменителей и</w:t>
      </w:r>
      <w:r w:rsidR="00632C15" w:rsidRPr="00804DF1">
        <w:rPr>
          <w:rFonts w:ascii="Times New Roman" w:hAnsi="Times New Roman"/>
          <w:noProof/>
          <w:sz w:val="24"/>
          <w:szCs w:val="24"/>
        </w:rPr>
        <w:t>ли</w:t>
      </w:r>
      <w:r w:rsidRPr="00804DF1">
        <w:rPr>
          <w:rFonts w:ascii="Times New Roman" w:hAnsi="Times New Roman"/>
          <w:noProof/>
          <w:sz w:val="24"/>
          <w:szCs w:val="24"/>
        </w:rPr>
        <w:t xml:space="preserve"> взаимодополняющего товара, а во втором</w:t>
      </w:r>
      <w:r w:rsidR="00632C15" w:rsidRPr="00804DF1">
        <w:rPr>
          <w:rFonts w:ascii="Times New Roman" w:hAnsi="Times New Roman"/>
          <w:noProof/>
          <w:sz w:val="24"/>
          <w:szCs w:val="24"/>
        </w:rPr>
        <w:t>-</w:t>
      </w:r>
      <w:r w:rsidRPr="00804DF1">
        <w:rPr>
          <w:rFonts w:ascii="Times New Roman" w:hAnsi="Times New Roman"/>
          <w:noProof/>
          <w:sz w:val="24"/>
          <w:szCs w:val="24"/>
        </w:rPr>
        <w:t>делитель</w:t>
      </w:r>
      <w:r w:rsidR="00E65B2A">
        <w:rPr>
          <w:rFonts w:ascii="Times New Roman" w:hAnsi="Times New Roman"/>
          <w:noProof/>
          <w:sz w:val="24"/>
          <w:szCs w:val="24"/>
        </w:rPr>
        <w:t xml:space="preserve"> - </w:t>
      </w:r>
      <w:r w:rsidRPr="00804DF1">
        <w:rPr>
          <w:rFonts w:ascii="Times New Roman" w:hAnsi="Times New Roman"/>
          <w:noProof/>
          <w:sz w:val="24"/>
          <w:szCs w:val="24"/>
        </w:rPr>
        <w:t>это относит</w:t>
      </w:r>
      <w:r w:rsidR="00E65B2A">
        <w:rPr>
          <w:rFonts w:ascii="Times New Roman" w:hAnsi="Times New Roman"/>
          <w:noProof/>
          <w:sz w:val="24"/>
          <w:szCs w:val="24"/>
        </w:rPr>
        <w:t xml:space="preserve">ельное изменение уровня дохода. </w:t>
      </w:r>
      <w:r w:rsidRPr="00804DF1">
        <w:rPr>
          <w:rFonts w:ascii="Times New Roman" w:hAnsi="Times New Roman"/>
          <w:noProof/>
          <w:sz w:val="24"/>
          <w:szCs w:val="24"/>
        </w:rPr>
        <w:t>Если коэффициент перекрестной эластичности &gt;0, то это озн</w:t>
      </w:r>
      <w:r w:rsidR="00632C15" w:rsidRPr="00804DF1">
        <w:rPr>
          <w:rFonts w:ascii="Times New Roman" w:hAnsi="Times New Roman"/>
          <w:noProof/>
          <w:sz w:val="24"/>
          <w:szCs w:val="24"/>
        </w:rPr>
        <w:t>ачает, что сравниваемые товары</w:t>
      </w:r>
      <w:r w:rsidRPr="00804DF1">
        <w:rPr>
          <w:rFonts w:ascii="Times New Roman" w:hAnsi="Times New Roman"/>
          <w:noProof/>
          <w:sz w:val="24"/>
          <w:szCs w:val="24"/>
        </w:rPr>
        <w:t xml:space="preserve"> взаимодополняют друг друга.</w:t>
      </w:r>
    </w:p>
    <w:p w:rsidR="00A92745"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lastRenderedPageBreak/>
        <w:drawing>
          <wp:inline distT="0" distB="0" distL="0" distR="0" wp14:anchorId="70F6518F" wp14:editId="34A3CAD2">
            <wp:extent cx="4295775" cy="2705100"/>
            <wp:effectExtent l="19050" t="0" r="9525"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b="14799"/>
                    <a:stretch>
                      <a:fillRect/>
                    </a:stretch>
                  </pic:blipFill>
                  <pic:spPr bwMode="auto">
                    <a:xfrm>
                      <a:off x="0" y="0"/>
                      <a:ext cx="4295775" cy="2705100"/>
                    </a:xfrm>
                    <a:prstGeom prst="rect">
                      <a:avLst/>
                    </a:prstGeom>
                    <a:noFill/>
                    <a:ln w="9525">
                      <a:noFill/>
                      <a:miter lim="800000"/>
                      <a:headEnd/>
                      <a:tailEnd/>
                    </a:ln>
                  </pic:spPr>
                </pic:pic>
              </a:graphicData>
            </a:graphic>
          </wp:inline>
        </w:drawing>
      </w:r>
    </w:p>
    <w:p w:rsidR="00E65B2A" w:rsidRPr="00804DF1" w:rsidRDefault="00E65B2A" w:rsidP="00702172">
      <w:pPr>
        <w:pStyle w:val="a4"/>
        <w:spacing w:line="276" w:lineRule="auto"/>
        <w:ind w:left="426" w:firstLine="0"/>
        <w:rPr>
          <w:rFonts w:ascii="Times New Roman" w:hAnsi="Times New Roman"/>
          <w:noProof/>
          <w:sz w:val="24"/>
          <w:szCs w:val="24"/>
        </w:rPr>
      </w:pPr>
    </w:p>
    <w:p w:rsidR="00A92745" w:rsidRPr="00804DF1"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Если коэффициент эластичности определенный по доходу &gt;1, то данный товар высокого качества.</w:t>
      </w:r>
    </w:p>
    <w:p w:rsidR="00A92745" w:rsidRPr="00804DF1"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Если коэффициент &gt;0 &lt;1, то этот товар нормальный.</w:t>
      </w:r>
    </w:p>
    <w:p w:rsidR="00A92745" w:rsidRPr="00804DF1"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 xml:space="preserve">Если &lt;0, то этот товар </w:t>
      </w:r>
      <w:r w:rsidR="00632C15" w:rsidRPr="00804DF1">
        <w:rPr>
          <w:rFonts w:ascii="Times New Roman" w:hAnsi="Times New Roman"/>
          <w:noProof/>
          <w:sz w:val="24"/>
          <w:szCs w:val="24"/>
        </w:rPr>
        <w:t>низшего качества</w:t>
      </w:r>
    </w:p>
    <w:p w:rsidR="00A92745" w:rsidRPr="00804DF1" w:rsidRDefault="00632C15" w:rsidP="00702172">
      <w:pPr>
        <w:pStyle w:val="a4"/>
        <w:spacing w:line="276" w:lineRule="auto"/>
        <w:ind w:left="426" w:firstLine="0"/>
        <w:rPr>
          <w:rFonts w:ascii="Times New Roman" w:hAnsi="Times New Roman"/>
          <w:noProof/>
          <w:sz w:val="24"/>
          <w:szCs w:val="24"/>
        </w:rPr>
      </w:pPr>
      <w:r w:rsidRPr="00804DF1">
        <w:rPr>
          <w:rFonts w:ascii="Times New Roman" w:hAnsi="Times New Roman"/>
          <w:b/>
          <w:noProof/>
          <w:sz w:val="24"/>
          <w:szCs w:val="24"/>
        </w:rPr>
        <w:t>Эластичность</w:t>
      </w:r>
      <w:r w:rsidR="00A92745" w:rsidRPr="00804DF1">
        <w:rPr>
          <w:rFonts w:ascii="Times New Roman" w:hAnsi="Times New Roman"/>
          <w:b/>
          <w:noProof/>
          <w:sz w:val="24"/>
          <w:szCs w:val="24"/>
        </w:rPr>
        <w:t xml:space="preserve"> предложени</w:t>
      </w:r>
      <w:r w:rsidRPr="00804DF1">
        <w:rPr>
          <w:rFonts w:ascii="Times New Roman" w:hAnsi="Times New Roman"/>
          <w:b/>
          <w:noProof/>
          <w:sz w:val="24"/>
          <w:szCs w:val="24"/>
        </w:rPr>
        <w:t>я</w:t>
      </w:r>
      <w:r w:rsidR="00A92745" w:rsidRPr="00804DF1">
        <w:rPr>
          <w:rFonts w:ascii="Times New Roman" w:hAnsi="Times New Roman"/>
          <w:noProof/>
          <w:sz w:val="24"/>
          <w:szCs w:val="24"/>
        </w:rPr>
        <w:t xml:space="preserve"> бывает: </w:t>
      </w:r>
    </w:p>
    <w:p w:rsidR="00A92745" w:rsidRPr="00804DF1" w:rsidRDefault="00E65B2A" w:rsidP="00702172">
      <w:pPr>
        <w:pStyle w:val="a4"/>
        <w:numPr>
          <w:ilvl w:val="0"/>
          <w:numId w:val="115"/>
        </w:numPr>
        <w:spacing w:line="276" w:lineRule="auto"/>
        <w:ind w:left="426" w:firstLine="0"/>
        <w:rPr>
          <w:rFonts w:ascii="Times New Roman" w:hAnsi="Times New Roman"/>
          <w:sz w:val="24"/>
          <w:szCs w:val="24"/>
        </w:rPr>
      </w:pPr>
      <w:r>
        <w:rPr>
          <w:rFonts w:ascii="Times New Roman" w:hAnsi="Times New Roman"/>
          <w:noProof/>
          <w:sz w:val="24"/>
          <w:szCs w:val="24"/>
        </w:rPr>
        <w:t>совершенная</w:t>
      </w:r>
    </w:p>
    <w:p w:rsidR="00A92745" w:rsidRPr="00804DF1" w:rsidRDefault="00E65B2A" w:rsidP="00702172">
      <w:pPr>
        <w:pStyle w:val="a4"/>
        <w:numPr>
          <w:ilvl w:val="0"/>
          <w:numId w:val="115"/>
        </w:numPr>
        <w:spacing w:line="276" w:lineRule="auto"/>
        <w:ind w:left="426" w:firstLine="0"/>
        <w:rPr>
          <w:rFonts w:ascii="Times New Roman" w:hAnsi="Times New Roman"/>
          <w:sz w:val="24"/>
          <w:szCs w:val="24"/>
        </w:rPr>
      </w:pPr>
      <w:r>
        <w:rPr>
          <w:rFonts w:ascii="Times New Roman" w:hAnsi="Times New Roman"/>
          <w:noProof/>
          <w:sz w:val="24"/>
          <w:szCs w:val="24"/>
        </w:rPr>
        <w:t>высокоэластичная</w:t>
      </w:r>
    </w:p>
    <w:p w:rsidR="00A92745" w:rsidRPr="00804DF1" w:rsidRDefault="00E65B2A" w:rsidP="00702172">
      <w:pPr>
        <w:pStyle w:val="a4"/>
        <w:numPr>
          <w:ilvl w:val="0"/>
          <w:numId w:val="115"/>
        </w:numPr>
        <w:spacing w:line="276" w:lineRule="auto"/>
        <w:ind w:left="426" w:firstLine="0"/>
        <w:rPr>
          <w:rFonts w:ascii="Times New Roman" w:hAnsi="Times New Roman"/>
          <w:sz w:val="24"/>
          <w:szCs w:val="24"/>
        </w:rPr>
      </w:pPr>
      <w:r>
        <w:rPr>
          <w:rFonts w:ascii="Times New Roman" w:hAnsi="Times New Roman"/>
          <w:noProof/>
          <w:sz w:val="24"/>
          <w:szCs w:val="24"/>
        </w:rPr>
        <w:t>малоэластичная</w:t>
      </w:r>
    </w:p>
    <w:p w:rsidR="00A92745" w:rsidRPr="00804DF1" w:rsidRDefault="00E65B2A" w:rsidP="00702172">
      <w:pPr>
        <w:pStyle w:val="a4"/>
        <w:numPr>
          <w:ilvl w:val="0"/>
          <w:numId w:val="115"/>
        </w:numPr>
        <w:spacing w:line="276" w:lineRule="auto"/>
        <w:ind w:left="426" w:firstLine="0"/>
        <w:rPr>
          <w:rFonts w:ascii="Times New Roman" w:hAnsi="Times New Roman"/>
          <w:sz w:val="24"/>
          <w:szCs w:val="24"/>
        </w:rPr>
      </w:pPr>
      <w:r>
        <w:rPr>
          <w:rFonts w:ascii="Times New Roman" w:hAnsi="Times New Roman"/>
          <w:noProof/>
          <w:sz w:val="24"/>
          <w:szCs w:val="24"/>
        </w:rPr>
        <w:t>а</w:t>
      </w:r>
      <w:r w:rsidR="00632C15" w:rsidRPr="00804DF1">
        <w:rPr>
          <w:rFonts w:ascii="Times New Roman" w:hAnsi="Times New Roman"/>
          <w:noProof/>
          <w:sz w:val="24"/>
          <w:szCs w:val="24"/>
        </w:rPr>
        <w:t>бсолютно не</w:t>
      </w:r>
      <w:r>
        <w:rPr>
          <w:rFonts w:ascii="Times New Roman" w:hAnsi="Times New Roman"/>
          <w:noProof/>
          <w:sz w:val="24"/>
          <w:szCs w:val="24"/>
        </w:rPr>
        <w:t>эластичная</w:t>
      </w:r>
    </w:p>
    <w:p w:rsidR="00A92745" w:rsidRPr="00804DF1" w:rsidRDefault="00632C1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Расчет</w:t>
      </w:r>
      <w:r w:rsidR="00A92745" w:rsidRPr="00804DF1">
        <w:rPr>
          <w:rFonts w:ascii="Times New Roman" w:hAnsi="Times New Roman"/>
          <w:noProof/>
          <w:sz w:val="24"/>
          <w:szCs w:val="24"/>
        </w:rPr>
        <w:t xml:space="preserve"> ценовой эла</w:t>
      </w:r>
      <w:r w:rsidRPr="00804DF1">
        <w:rPr>
          <w:rFonts w:ascii="Times New Roman" w:hAnsi="Times New Roman"/>
          <w:noProof/>
          <w:sz w:val="24"/>
          <w:szCs w:val="24"/>
        </w:rPr>
        <w:t>стичности предложения аналогичнен</w:t>
      </w:r>
      <w:r w:rsidR="00A92745" w:rsidRPr="00804DF1">
        <w:rPr>
          <w:rFonts w:ascii="Times New Roman" w:hAnsi="Times New Roman"/>
          <w:noProof/>
          <w:sz w:val="24"/>
          <w:szCs w:val="24"/>
        </w:rPr>
        <w:t xml:space="preserve"> ценовой эластичности спроса.</w:t>
      </w:r>
    </w:p>
    <w:p w:rsidR="00A92745" w:rsidRPr="00804DF1" w:rsidRDefault="00A92745" w:rsidP="00702172">
      <w:pPr>
        <w:pStyle w:val="a4"/>
        <w:spacing w:line="276" w:lineRule="auto"/>
        <w:ind w:left="426" w:firstLine="0"/>
        <w:rPr>
          <w:rFonts w:ascii="Times New Roman" w:hAnsi="Times New Roman"/>
          <w:noProof/>
          <w:sz w:val="24"/>
          <w:szCs w:val="24"/>
        </w:rPr>
      </w:pPr>
      <w:r w:rsidRPr="00804DF1">
        <w:rPr>
          <w:rFonts w:ascii="Times New Roman" w:hAnsi="Times New Roman"/>
          <w:noProof/>
          <w:sz w:val="24"/>
          <w:szCs w:val="24"/>
        </w:rPr>
        <w:t>Фактором</w:t>
      </w:r>
      <w:r w:rsidR="00632C15" w:rsidRPr="00804DF1">
        <w:rPr>
          <w:rFonts w:ascii="Times New Roman" w:hAnsi="Times New Roman"/>
          <w:noProof/>
          <w:sz w:val="24"/>
          <w:szCs w:val="24"/>
        </w:rPr>
        <w:t>,влияющим на</w:t>
      </w:r>
      <w:r w:rsidRPr="00804DF1">
        <w:rPr>
          <w:rFonts w:ascii="Times New Roman" w:hAnsi="Times New Roman"/>
          <w:noProof/>
          <w:sz w:val="24"/>
          <w:szCs w:val="24"/>
        </w:rPr>
        <w:t xml:space="preserve"> </w:t>
      </w:r>
      <w:r w:rsidR="00632C15" w:rsidRPr="00804DF1">
        <w:rPr>
          <w:rFonts w:ascii="Times New Roman" w:hAnsi="Times New Roman"/>
          <w:noProof/>
          <w:sz w:val="24"/>
          <w:szCs w:val="24"/>
        </w:rPr>
        <w:t>тип эластичности предложения</w:t>
      </w:r>
      <w:r w:rsidRPr="00804DF1">
        <w:rPr>
          <w:rFonts w:ascii="Times New Roman" w:hAnsi="Times New Roman"/>
          <w:noProof/>
          <w:sz w:val="24"/>
          <w:szCs w:val="24"/>
        </w:rPr>
        <w:t xml:space="preserve"> является способность предприятия изменять выпуск продукции в ответ на изменение цены – это зависит от специфики от</w:t>
      </w:r>
      <w:r w:rsidR="00632C15" w:rsidRPr="00804DF1">
        <w:rPr>
          <w:rFonts w:ascii="Times New Roman" w:hAnsi="Times New Roman"/>
          <w:noProof/>
          <w:sz w:val="24"/>
          <w:szCs w:val="24"/>
        </w:rPr>
        <w:t>раслевой экономики и состояния</w:t>
      </w:r>
      <w:r w:rsidRPr="00804DF1">
        <w:rPr>
          <w:rFonts w:ascii="Times New Roman" w:hAnsi="Times New Roman"/>
          <w:noProof/>
          <w:sz w:val="24"/>
          <w:szCs w:val="24"/>
        </w:rPr>
        <w:t xml:space="preserve"> производственных мощностей.</w:t>
      </w:r>
    </w:p>
    <w:p w:rsidR="00714141" w:rsidRPr="00804DF1" w:rsidRDefault="00714141" w:rsidP="00702172">
      <w:pPr>
        <w:spacing w:after="0"/>
        <w:ind w:left="426"/>
        <w:jc w:val="both"/>
        <w:rPr>
          <w:rFonts w:ascii="Times New Roman" w:eastAsia="Times New Roman" w:hAnsi="Times New Roman" w:cs="Times New Roman"/>
          <w:sz w:val="24"/>
          <w:szCs w:val="24"/>
        </w:rPr>
      </w:pPr>
    </w:p>
    <w:p w:rsidR="00A92745" w:rsidRDefault="00D64261" w:rsidP="00702172">
      <w:pPr>
        <w:spacing w:after="0"/>
        <w:ind w:left="426"/>
        <w:jc w:val="center"/>
        <w:rPr>
          <w:rFonts w:ascii="Times New Roman" w:hAnsi="Times New Roman" w:cs="Times New Roman"/>
          <w:b/>
          <w:sz w:val="24"/>
          <w:szCs w:val="24"/>
        </w:rPr>
      </w:pPr>
      <w:r w:rsidRPr="00D64261">
        <w:rPr>
          <w:rFonts w:ascii="Times New Roman" w:hAnsi="Times New Roman" w:cs="Times New Roman"/>
          <w:b/>
          <w:sz w:val="24"/>
          <w:szCs w:val="24"/>
          <w:u w:val="single"/>
        </w:rPr>
        <w:t xml:space="preserve">Тема </w:t>
      </w:r>
      <w:r w:rsidR="00804DF1">
        <w:rPr>
          <w:rFonts w:ascii="Times New Roman" w:hAnsi="Times New Roman" w:cs="Times New Roman"/>
          <w:b/>
          <w:sz w:val="24"/>
          <w:szCs w:val="24"/>
          <w:u w:val="single"/>
        </w:rPr>
        <w:t>№3</w:t>
      </w:r>
      <w:r w:rsidR="00D92E34">
        <w:rPr>
          <w:rFonts w:ascii="Times New Roman" w:hAnsi="Times New Roman" w:cs="Times New Roman"/>
          <w:b/>
          <w:sz w:val="24"/>
          <w:szCs w:val="24"/>
          <w:u w:val="single"/>
        </w:rPr>
        <w:t xml:space="preserve"> </w:t>
      </w:r>
      <w:r w:rsidR="00A92745" w:rsidRPr="00804DF1">
        <w:rPr>
          <w:rFonts w:ascii="Times New Roman" w:hAnsi="Times New Roman" w:cs="Times New Roman"/>
          <w:b/>
          <w:sz w:val="24"/>
          <w:szCs w:val="24"/>
        </w:rPr>
        <w:t>Предприятие как субъект рыночной экономики</w:t>
      </w:r>
    </w:p>
    <w:p w:rsidR="002E5236" w:rsidRPr="00804DF1" w:rsidRDefault="002E5236" w:rsidP="00702172">
      <w:pPr>
        <w:spacing w:after="0"/>
        <w:ind w:left="426"/>
        <w:jc w:val="both"/>
        <w:rPr>
          <w:rFonts w:ascii="Times New Roman" w:hAnsi="Times New Roman" w:cs="Times New Roman"/>
          <w:b/>
          <w:sz w:val="24"/>
          <w:szCs w:val="24"/>
        </w:rPr>
      </w:pPr>
    </w:p>
    <w:p w:rsidR="00A92745" w:rsidRPr="00804DF1" w:rsidRDefault="00A92745" w:rsidP="00702172">
      <w:pPr>
        <w:pStyle w:val="a3"/>
        <w:numPr>
          <w:ilvl w:val="0"/>
          <w:numId w:val="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Основные параметры производственной программы предприятия</w:t>
      </w:r>
    </w:p>
    <w:p w:rsidR="00A92745" w:rsidRPr="00804DF1" w:rsidRDefault="00A92745" w:rsidP="00702172">
      <w:pPr>
        <w:pStyle w:val="a3"/>
        <w:numPr>
          <w:ilvl w:val="0"/>
          <w:numId w:val="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Экономические издержки и экономическая прибыль</w:t>
      </w:r>
    </w:p>
    <w:p w:rsidR="00A92745" w:rsidRPr="00804DF1" w:rsidRDefault="00A92745" w:rsidP="00702172">
      <w:pPr>
        <w:pStyle w:val="a3"/>
        <w:numPr>
          <w:ilvl w:val="0"/>
          <w:numId w:val="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Виды экономических издержек</w:t>
      </w:r>
    </w:p>
    <w:p w:rsidR="00A92745" w:rsidRDefault="00A92745" w:rsidP="00702172">
      <w:pPr>
        <w:pStyle w:val="a3"/>
        <w:numPr>
          <w:ilvl w:val="0"/>
          <w:numId w:val="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Типы отраслевых структур</w:t>
      </w:r>
    </w:p>
    <w:p w:rsidR="002E5236" w:rsidRPr="00804DF1" w:rsidRDefault="002E5236"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1.Характеристика производственной программы</w:t>
      </w:r>
      <w:r w:rsidRPr="00804DF1">
        <w:rPr>
          <w:rFonts w:ascii="Times New Roman" w:hAnsi="Times New Roman" w:cs="Times New Roman"/>
          <w:sz w:val="24"/>
          <w:szCs w:val="24"/>
        </w:rPr>
        <w:t xml:space="preserve"> – зависит от структуры имущества предприятия.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Имущество предприятия</w:t>
      </w:r>
      <w:r w:rsidRPr="00804DF1">
        <w:rPr>
          <w:rFonts w:ascii="Times New Roman" w:hAnsi="Times New Roman" w:cs="Times New Roman"/>
          <w:sz w:val="24"/>
          <w:szCs w:val="24"/>
        </w:rPr>
        <w:t xml:space="preserve">  – это то, чем обладают предприятия на данный момент времени.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Структура имущества</w:t>
      </w:r>
      <w:r w:rsidR="002E5236">
        <w:rPr>
          <w:rFonts w:ascii="Times New Roman" w:hAnsi="Times New Roman" w:cs="Times New Roman"/>
          <w:sz w:val="24"/>
          <w:szCs w:val="24"/>
        </w:rPr>
        <w:t>:</w:t>
      </w:r>
      <w:r w:rsidRPr="00804DF1">
        <w:rPr>
          <w:rFonts w:ascii="Times New Roman" w:hAnsi="Times New Roman" w:cs="Times New Roman"/>
          <w:sz w:val="24"/>
          <w:szCs w:val="24"/>
        </w:rPr>
        <w:t xml:space="preserve"> </w:t>
      </w:r>
    </w:p>
    <w:p w:rsidR="00A92745" w:rsidRPr="002E5236" w:rsidRDefault="00A92745" w:rsidP="00702172">
      <w:pPr>
        <w:pStyle w:val="a3"/>
        <w:numPr>
          <w:ilvl w:val="0"/>
          <w:numId w:val="116"/>
        </w:numPr>
        <w:spacing w:after="0"/>
        <w:ind w:left="426" w:firstLine="0"/>
        <w:jc w:val="both"/>
        <w:rPr>
          <w:rFonts w:ascii="Times New Roman" w:hAnsi="Times New Roman" w:cs="Times New Roman"/>
          <w:sz w:val="24"/>
          <w:szCs w:val="24"/>
        </w:rPr>
      </w:pPr>
      <w:r w:rsidRPr="002E5236">
        <w:rPr>
          <w:rFonts w:ascii="Times New Roman" w:hAnsi="Times New Roman" w:cs="Times New Roman"/>
          <w:sz w:val="24"/>
          <w:szCs w:val="24"/>
        </w:rPr>
        <w:t>основные</w:t>
      </w:r>
      <w:r w:rsidR="00905DD8" w:rsidRPr="002E5236">
        <w:rPr>
          <w:rFonts w:ascii="Times New Roman" w:hAnsi="Times New Roman" w:cs="Times New Roman"/>
          <w:sz w:val="24"/>
          <w:szCs w:val="24"/>
        </w:rPr>
        <w:t xml:space="preserve"> средства</w:t>
      </w:r>
    </w:p>
    <w:p w:rsidR="00A92745" w:rsidRPr="002E5236" w:rsidRDefault="00A92745" w:rsidP="00702172">
      <w:pPr>
        <w:pStyle w:val="a3"/>
        <w:numPr>
          <w:ilvl w:val="0"/>
          <w:numId w:val="116"/>
        </w:numPr>
        <w:spacing w:after="0"/>
        <w:ind w:left="426" w:firstLine="0"/>
        <w:jc w:val="both"/>
        <w:rPr>
          <w:rFonts w:ascii="Times New Roman" w:hAnsi="Times New Roman" w:cs="Times New Roman"/>
          <w:sz w:val="24"/>
          <w:szCs w:val="24"/>
        </w:rPr>
      </w:pPr>
      <w:r w:rsidRPr="002E5236">
        <w:rPr>
          <w:rFonts w:ascii="Times New Roman" w:hAnsi="Times New Roman" w:cs="Times New Roman"/>
          <w:sz w:val="24"/>
          <w:szCs w:val="24"/>
        </w:rPr>
        <w:t>оборотные средства</w:t>
      </w:r>
    </w:p>
    <w:p w:rsidR="00A92745" w:rsidRDefault="00632C1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Средства</w:t>
      </w:r>
      <w:r w:rsidR="002E5236">
        <w:rPr>
          <w:rFonts w:ascii="Times New Roman" w:hAnsi="Times New Roman" w:cs="Times New Roman"/>
          <w:sz w:val="24"/>
          <w:szCs w:val="24"/>
        </w:rPr>
        <w:t>,</w:t>
      </w:r>
      <w:r w:rsidRPr="00804DF1">
        <w:rPr>
          <w:rFonts w:ascii="Times New Roman" w:hAnsi="Times New Roman" w:cs="Times New Roman"/>
          <w:sz w:val="24"/>
          <w:szCs w:val="24"/>
        </w:rPr>
        <w:t xml:space="preserve"> выраженные в денежной форме</w:t>
      </w:r>
      <w:r w:rsidR="002E5236">
        <w:rPr>
          <w:rFonts w:ascii="Times New Roman" w:hAnsi="Times New Roman" w:cs="Times New Roman"/>
          <w:sz w:val="24"/>
          <w:szCs w:val="24"/>
        </w:rPr>
        <w:t>,</w:t>
      </w:r>
      <w:r w:rsidR="00A92745" w:rsidRPr="00804DF1">
        <w:rPr>
          <w:rFonts w:ascii="Times New Roman" w:hAnsi="Times New Roman" w:cs="Times New Roman"/>
          <w:sz w:val="24"/>
          <w:szCs w:val="24"/>
        </w:rPr>
        <w:t xml:space="preserve"> называются фондами предприятия.</w:t>
      </w:r>
    </w:p>
    <w:p w:rsidR="00510020" w:rsidRPr="00804DF1" w:rsidRDefault="00510020"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Признаки основных средств</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Многократное участие в производственном процессе, в течени</w:t>
      </w:r>
      <w:proofErr w:type="gramStart"/>
      <w:r w:rsidRPr="00804DF1">
        <w:rPr>
          <w:rFonts w:ascii="Times New Roman" w:hAnsi="Times New Roman" w:cs="Times New Roman"/>
          <w:sz w:val="24"/>
          <w:szCs w:val="24"/>
        </w:rPr>
        <w:t>и</w:t>
      </w:r>
      <w:proofErr w:type="gramEnd"/>
      <w:r w:rsidRPr="00804DF1">
        <w:rPr>
          <w:rFonts w:ascii="Times New Roman" w:hAnsi="Times New Roman" w:cs="Times New Roman"/>
          <w:sz w:val="24"/>
          <w:szCs w:val="24"/>
        </w:rPr>
        <w:t xml:space="preserve"> которого они полностью сохраняют свою натуральную сущность</w:t>
      </w:r>
    </w:p>
    <w:p w:rsidR="00510020" w:rsidRPr="00116588" w:rsidRDefault="00A92745" w:rsidP="00702172">
      <w:pPr>
        <w:pStyle w:val="a3"/>
        <w:numPr>
          <w:ilvl w:val="0"/>
          <w:numId w:val="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Их стоимость входит частями в стоимость конечной продукции в виде амортизационных  отчислений – это средства, предназначенные на возмещение постепенно изнашивающихся основных средств, и выступают  основными источниками финансирования приобретение новых средств.</w:t>
      </w: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Признаки оборотных средств</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Однократное участие в производственном процессе в течени</w:t>
      </w:r>
      <w:proofErr w:type="gramStart"/>
      <w:r w:rsidRPr="00804DF1">
        <w:rPr>
          <w:rFonts w:ascii="Times New Roman" w:hAnsi="Times New Roman" w:cs="Times New Roman"/>
          <w:sz w:val="24"/>
          <w:szCs w:val="24"/>
        </w:rPr>
        <w:t>и</w:t>
      </w:r>
      <w:proofErr w:type="gramEnd"/>
      <w:r w:rsidRPr="00804DF1">
        <w:rPr>
          <w:rFonts w:ascii="Times New Roman" w:hAnsi="Times New Roman" w:cs="Times New Roman"/>
          <w:sz w:val="24"/>
          <w:szCs w:val="24"/>
        </w:rPr>
        <w:t xml:space="preserve"> которого они полностью изменяют свою натуральную форму</w:t>
      </w:r>
    </w:p>
    <w:p w:rsidR="00A92745" w:rsidRDefault="00A92745" w:rsidP="00702172">
      <w:pPr>
        <w:pStyle w:val="a3"/>
        <w:numPr>
          <w:ilvl w:val="0"/>
          <w:numId w:val="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Их стоимость полностью входит в стоимость готовой продукции. В натуральном выражен</w:t>
      </w:r>
      <w:r w:rsidR="00632C15" w:rsidRPr="00804DF1">
        <w:rPr>
          <w:rFonts w:ascii="Times New Roman" w:hAnsi="Times New Roman" w:cs="Times New Roman"/>
          <w:sz w:val="24"/>
          <w:szCs w:val="24"/>
        </w:rPr>
        <w:t>ии основные средства представлены</w:t>
      </w:r>
      <w:r w:rsidRPr="00804DF1">
        <w:rPr>
          <w:rFonts w:ascii="Times New Roman" w:hAnsi="Times New Roman" w:cs="Times New Roman"/>
          <w:sz w:val="24"/>
          <w:szCs w:val="24"/>
        </w:rPr>
        <w:t xml:space="preserve"> инструментами</w:t>
      </w:r>
      <w:r w:rsidR="00632C15" w:rsidRPr="00804DF1">
        <w:rPr>
          <w:rFonts w:ascii="Times New Roman" w:hAnsi="Times New Roman" w:cs="Times New Roman"/>
          <w:sz w:val="24"/>
          <w:szCs w:val="24"/>
        </w:rPr>
        <w:t>, оборудованием</w:t>
      </w:r>
      <w:r w:rsidRPr="00804DF1">
        <w:rPr>
          <w:rFonts w:ascii="Times New Roman" w:hAnsi="Times New Roman" w:cs="Times New Roman"/>
          <w:sz w:val="24"/>
          <w:szCs w:val="24"/>
        </w:rPr>
        <w:t>, а оборотные средства производственными запасами сырья, топливо.</w:t>
      </w:r>
    </w:p>
    <w:p w:rsidR="00A92745" w:rsidRPr="00804DF1" w:rsidRDefault="00632C1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w:t>
      </w:r>
      <w:r w:rsidRPr="00804DF1">
        <w:rPr>
          <w:rFonts w:ascii="Times New Roman" w:hAnsi="Times New Roman" w:cs="Times New Roman"/>
          <w:b/>
          <w:sz w:val="24"/>
          <w:szCs w:val="24"/>
        </w:rPr>
        <w:t xml:space="preserve"> с</w:t>
      </w:r>
      <w:r w:rsidR="00A92745" w:rsidRPr="00804DF1">
        <w:rPr>
          <w:rFonts w:ascii="Times New Roman" w:hAnsi="Times New Roman" w:cs="Times New Roman"/>
          <w:b/>
          <w:sz w:val="24"/>
          <w:szCs w:val="24"/>
        </w:rPr>
        <w:t>труктуру имущества</w:t>
      </w:r>
      <w:r w:rsidR="00A92745" w:rsidRPr="00804DF1">
        <w:rPr>
          <w:rFonts w:ascii="Times New Roman" w:hAnsi="Times New Roman" w:cs="Times New Roman"/>
          <w:sz w:val="24"/>
          <w:szCs w:val="24"/>
        </w:rPr>
        <w:t xml:space="preserve"> </w:t>
      </w:r>
      <w:r w:rsidRPr="00804DF1">
        <w:rPr>
          <w:rFonts w:ascii="Times New Roman" w:hAnsi="Times New Roman" w:cs="Times New Roman"/>
          <w:sz w:val="24"/>
          <w:szCs w:val="24"/>
        </w:rPr>
        <w:t>входят и фонды обращения - готовая</w:t>
      </w:r>
      <w:r w:rsidR="00A92745" w:rsidRPr="00804DF1">
        <w:rPr>
          <w:rFonts w:ascii="Times New Roman" w:hAnsi="Times New Roman" w:cs="Times New Roman"/>
          <w:sz w:val="24"/>
          <w:szCs w:val="24"/>
        </w:rPr>
        <w:t xml:space="preserve"> пр</w:t>
      </w:r>
      <w:r w:rsidRPr="00804DF1">
        <w:rPr>
          <w:rFonts w:ascii="Times New Roman" w:hAnsi="Times New Roman" w:cs="Times New Roman"/>
          <w:sz w:val="24"/>
          <w:szCs w:val="24"/>
        </w:rPr>
        <w:t>одукция, хранящая</w:t>
      </w:r>
      <w:r w:rsidR="00A92745" w:rsidRPr="00804DF1">
        <w:rPr>
          <w:rFonts w:ascii="Times New Roman" w:hAnsi="Times New Roman" w:cs="Times New Roman"/>
          <w:sz w:val="24"/>
          <w:szCs w:val="24"/>
        </w:rPr>
        <w:t>ся</w:t>
      </w:r>
      <w:r w:rsidRPr="00804DF1">
        <w:rPr>
          <w:rFonts w:ascii="Times New Roman" w:hAnsi="Times New Roman" w:cs="Times New Roman"/>
          <w:sz w:val="24"/>
          <w:szCs w:val="24"/>
        </w:rPr>
        <w:t xml:space="preserve"> на складе, в пути, просроченная</w:t>
      </w:r>
      <w:r w:rsidR="00A92745" w:rsidRPr="00804DF1">
        <w:rPr>
          <w:rFonts w:ascii="Times New Roman" w:hAnsi="Times New Roman" w:cs="Times New Roman"/>
          <w:sz w:val="24"/>
          <w:szCs w:val="24"/>
        </w:rPr>
        <w:t xml:space="preserve"> задолженность потребителей, средства</w:t>
      </w:r>
      <w:r w:rsidRPr="00804DF1">
        <w:rPr>
          <w:rFonts w:ascii="Times New Roman" w:hAnsi="Times New Roman" w:cs="Times New Roman"/>
          <w:sz w:val="24"/>
          <w:szCs w:val="24"/>
        </w:rPr>
        <w:t>,</w:t>
      </w:r>
      <w:r w:rsidR="00A92745" w:rsidRPr="00804DF1">
        <w:rPr>
          <w:rFonts w:ascii="Times New Roman" w:hAnsi="Times New Roman" w:cs="Times New Roman"/>
          <w:sz w:val="24"/>
          <w:szCs w:val="24"/>
        </w:rPr>
        <w:t xml:space="preserve"> размещенные на банковских счетах.</w:t>
      </w: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Источники финансирования</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1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Собственные и приравниваемые к ним средства</w:t>
      </w:r>
      <w:r w:rsidR="00EA172C">
        <w:rPr>
          <w:rFonts w:ascii="Times New Roman" w:hAnsi="Times New Roman" w:cs="Times New Roman"/>
          <w:sz w:val="24"/>
          <w:szCs w:val="24"/>
        </w:rPr>
        <w:t xml:space="preserve"> (</w:t>
      </w:r>
      <w:r w:rsidRPr="00804DF1">
        <w:rPr>
          <w:rFonts w:ascii="Times New Roman" w:hAnsi="Times New Roman" w:cs="Times New Roman"/>
          <w:sz w:val="24"/>
          <w:szCs w:val="24"/>
        </w:rPr>
        <w:t>уставный капитал предприятия и т.д.)</w:t>
      </w:r>
    </w:p>
    <w:p w:rsidR="00A92745" w:rsidRPr="00804DF1" w:rsidRDefault="00632C15" w:rsidP="00702172">
      <w:pPr>
        <w:pStyle w:val="a3"/>
        <w:numPr>
          <w:ilvl w:val="0"/>
          <w:numId w:val="1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З</w:t>
      </w:r>
      <w:r w:rsidR="00A92745" w:rsidRPr="00804DF1">
        <w:rPr>
          <w:rFonts w:ascii="Times New Roman" w:hAnsi="Times New Roman" w:cs="Times New Roman"/>
          <w:sz w:val="24"/>
          <w:szCs w:val="24"/>
        </w:rPr>
        <w:t>аемные средства</w:t>
      </w:r>
      <w:r w:rsidR="00EA172C">
        <w:rPr>
          <w:rFonts w:ascii="Times New Roman" w:hAnsi="Times New Roman" w:cs="Times New Roman"/>
          <w:sz w:val="24"/>
          <w:szCs w:val="24"/>
        </w:rPr>
        <w:t xml:space="preserve"> (</w:t>
      </w:r>
      <w:r w:rsidR="00A92745" w:rsidRPr="00804DF1">
        <w:rPr>
          <w:rFonts w:ascii="Times New Roman" w:hAnsi="Times New Roman" w:cs="Times New Roman"/>
          <w:sz w:val="24"/>
          <w:szCs w:val="24"/>
        </w:rPr>
        <w:t>банковские кр</w:t>
      </w:r>
      <w:r w:rsidRPr="00804DF1">
        <w:rPr>
          <w:rFonts w:ascii="Times New Roman" w:hAnsi="Times New Roman" w:cs="Times New Roman"/>
          <w:sz w:val="24"/>
          <w:szCs w:val="24"/>
        </w:rPr>
        <w:t>едиты, средства</w:t>
      </w:r>
      <w:r w:rsidR="00EA172C">
        <w:rPr>
          <w:rFonts w:ascii="Times New Roman" w:hAnsi="Times New Roman" w:cs="Times New Roman"/>
          <w:sz w:val="24"/>
          <w:szCs w:val="24"/>
        </w:rPr>
        <w:t>,</w:t>
      </w:r>
      <w:r w:rsidRPr="00804DF1">
        <w:rPr>
          <w:rFonts w:ascii="Times New Roman" w:hAnsi="Times New Roman" w:cs="Times New Roman"/>
          <w:sz w:val="24"/>
          <w:szCs w:val="24"/>
        </w:rPr>
        <w:t xml:space="preserve"> полученные от ра</w:t>
      </w:r>
      <w:r w:rsidR="00A92745" w:rsidRPr="00804DF1">
        <w:rPr>
          <w:rFonts w:ascii="Times New Roman" w:hAnsi="Times New Roman" w:cs="Times New Roman"/>
          <w:sz w:val="24"/>
          <w:szCs w:val="24"/>
        </w:rPr>
        <w:t>змещения собственных долговых обязательств)</w:t>
      </w:r>
    </w:p>
    <w:p w:rsidR="00A92745" w:rsidRDefault="00A92745" w:rsidP="00702172">
      <w:pPr>
        <w:pStyle w:val="a3"/>
        <w:numPr>
          <w:ilvl w:val="0"/>
          <w:numId w:val="1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Средства</w:t>
      </w:r>
      <w:r w:rsidR="00EA172C">
        <w:rPr>
          <w:rFonts w:ascii="Times New Roman" w:hAnsi="Times New Roman" w:cs="Times New Roman"/>
          <w:sz w:val="24"/>
          <w:szCs w:val="24"/>
        </w:rPr>
        <w:t>,</w:t>
      </w:r>
      <w:r w:rsidRPr="00804DF1">
        <w:rPr>
          <w:rFonts w:ascii="Times New Roman" w:hAnsi="Times New Roman" w:cs="Times New Roman"/>
          <w:sz w:val="24"/>
          <w:szCs w:val="24"/>
        </w:rPr>
        <w:t xml:space="preserve"> поступающие в порядк</w:t>
      </w:r>
      <w:r w:rsidR="00632C15" w:rsidRPr="00804DF1">
        <w:rPr>
          <w:rFonts w:ascii="Times New Roman" w:hAnsi="Times New Roman" w:cs="Times New Roman"/>
          <w:sz w:val="24"/>
          <w:szCs w:val="24"/>
        </w:rPr>
        <w:t>е перераспределения</w:t>
      </w:r>
      <w:r w:rsidR="00EA172C">
        <w:rPr>
          <w:rFonts w:ascii="Times New Roman" w:hAnsi="Times New Roman" w:cs="Times New Roman"/>
          <w:sz w:val="24"/>
          <w:szCs w:val="24"/>
        </w:rPr>
        <w:t xml:space="preserve"> (</w:t>
      </w:r>
      <w:r w:rsidR="00632C15" w:rsidRPr="00804DF1">
        <w:rPr>
          <w:rFonts w:ascii="Times New Roman" w:hAnsi="Times New Roman" w:cs="Times New Roman"/>
          <w:sz w:val="24"/>
          <w:szCs w:val="24"/>
        </w:rPr>
        <w:t>страховое во</w:t>
      </w:r>
      <w:r w:rsidRPr="00804DF1">
        <w:rPr>
          <w:rFonts w:ascii="Times New Roman" w:hAnsi="Times New Roman" w:cs="Times New Roman"/>
          <w:sz w:val="24"/>
          <w:szCs w:val="24"/>
        </w:rPr>
        <w:t>змещение, возмещение потерь по наступившим рискам)</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Производственная программа</w:t>
      </w:r>
      <w:r w:rsidRPr="00804DF1">
        <w:rPr>
          <w:rFonts w:ascii="Times New Roman" w:hAnsi="Times New Roman" w:cs="Times New Roman"/>
          <w:sz w:val="24"/>
          <w:szCs w:val="24"/>
        </w:rPr>
        <w:t xml:space="preserve"> –</w:t>
      </w:r>
      <w:r w:rsidR="00632C15" w:rsidRPr="00804DF1">
        <w:rPr>
          <w:rFonts w:ascii="Times New Roman" w:hAnsi="Times New Roman" w:cs="Times New Roman"/>
          <w:sz w:val="24"/>
          <w:szCs w:val="24"/>
        </w:rPr>
        <w:t xml:space="preserve"> перечень выпускаемой продукции</w:t>
      </w:r>
      <w:r w:rsidRPr="00804DF1">
        <w:rPr>
          <w:rFonts w:ascii="Times New Roman" w:hAnsi="Times New Roman" w:cs="Times New Roman"/>
          <w:sz w:val="24"/>
          <w:szCs w:val="24"/>
        </w:rPr>
        <w:t xml:space="preserve"> определенной номенклатуры и ассортимента и определенного объема.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Номенклатура</w:t>
      </w:r>
      <w:r w:rsidRPr="00804DF1">
        <w:rPr>
          <w:rFonts w:ascii="Times New Roman" w:hAnsi="Times New Roman" w:cs="Times New Roman"/>
          <w:sz w:val="24"/>
          <w:szCs w:val="24"/>
        </w:rPr>
        <w:t xml:space="preserve"> – стандартный перечень продукции</w:t>
      </w:r>
      <w:r w:rsidR="00632C15" w:rsidRPr="00804DF1">
        <w:rPr>
          <w:rFonts w:ascii="Times New Roman" w:hAnsi="Times New Roman" w:cs="Times New Roman"/>
          <w:sz w:val="24"/>
          <w:szCs w:val="24"/>
        </w:rPr>
        <w:t>, принятый в планировании</w:t>
      </w:r>
      <w:r w:rsidRPr="00804DF1">
        <w:rPr>
          <w:rFonts w:ascii="Times New Roman" w:hAnsi="Times New Roman" w:cs="Times New Roman"/>
          <w:sz w:val="24"/>
          <w:szCs w:val="24"/>
        </w:rPr>
        <w:t xml:space="preserve"> и бухгалтерском учете.</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Ассортимент</w:t>
      </w:r>
      <w:r w:rsidRPr="00804DF1">
        <w:rPr>
          <w:rFonts w:ascii="Times New Roman" w:hAnsi="Times New Roman" w:cs="Times New Roman"/>
          <w:sz w:val="24"/>
          <w:szCs w:val="24"/>
        </w:rPr>
        <w:t xml:space="preserve"> – конкретизация номенклатуры по размерам, сортам, профилям, фасону.</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Товарная продукция</w:t>
      </w:r>
      <w:r w:rsidRPr="00804DF1">
        <w:rPr>
          <w:rFonts w:ascii="Times New Roman" w:hAnsi="Times New Roman" w:cs="Times New Roman"/>
          <w:sz w:val="24"/>
          <w:szCs w:val="24"/>
        </w:rPr>
        <w:t xml:space="preserve"> – это продукция, предназначенная для ее реализации.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Реализованная продукция</w:t>
      </w:r>
      <w:r w:rsidRPr="00804DF1">
        <w:rPr>
          <w:rFonts w:ascii="Times New Roman" w:hAnsi="Times New Roman" w:cs="Times New Roman"/>
          <w:sz w:val="24"/>
          <w:szCs w:val="24"/>
        </w:rPr>
        <w:t xml:space="preserve"> – </w:t>
      </w:r>
      <w:r w:rsidR="00AC5970">
        <w:rPr>
          <w:rFonts w:ascii="Times New Roman" w:hAnsi="Times New Roman" w:cs="Times New Roman"/>
          <w:sz w:val="24"/>
          <w:szCs w:val="24"/>
        </w:rPr>
        <w:t xml:space="preserve">продукция, </w:t>
      </w:r>
      <w:r w:rsidRPr="00804DF1">
        <w:rPr>
          <w:rFonts w:ascii="Times New Roman" w:hAnsi="Times New Roman" w:cs="Times New Roman"/>
          <w:sz w:val="24"/>
          <w:szCs w:val="24"/>
        </w:rPr>
        <w:t xml:space="preserve">которая выступает </w:t>
      </w:r>
      <w:r w:rsidR="00632C15" w:rsidRPr="00804DF1">
        <w:rPr>
          <w:rFonts w:ascii="Times New Roman" w:hAnsi="Times New Roman" w:cs="Times New Roman"/>
          <w:sz w:val="24"/>
          <w:szCs w:val="24"/>
        </w:rPr>
        <w:t>предметом заключенного договора</w:t>
      </w:r>
      <w:r w:rsidRPr="00804DF1">
        <w:rPr>
          <w:rFonts w:ascii="Times New Roman" w:hAnsi="Times New Roman" w:cs="Times New Roman"/>
          <w:sz w:val="24"/>
          <w:szCs w:val="24"/>
        </w:rPr>
        <w:t xml:space="preserve"> по ее реализации.</w:t>
      </w:r>
    </w:p>
    <w:p w:rsidR="00A92745" w:rsidRPr="00804DF1" w:rsidRDefault="003550CA"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Валовая продукция</w:t>
      </w:r>
      <w:r w:rsidR="00632C15" w:rsidRPr="00804DF1">
        <w:rPr>
          <w:rFonts w:ascii="Times New Roman" w:hAnsi="Times New Roman" w:cs="Times New Roman"/>
          <w:sz w:val="24"/>
          <w:szCs w:val="24"/>
        </w:rPr>
        <w:t xml:space="preserve"> =</w:t>
      </w:r>
      <w:r w:rsidR="00A92745" w:rsidRPr="00804DF1">
        <w:rPr>
          <w:rFonts w:ascii="Times New Roman" w:hAnsi="Times New Roman" w:cs="Times New Roman"/>
          <w:sz w:val="24"/>
          <w:szCs w:val="24"/>
        </w:rPr>
        <w:t xml:space="preserve"> товарная продукция</w:t>
      </w:r>
      <w:r w:rsidR="00632C15" w:rsidRPr="00804DF1">
        <w:rPr>
          <w:rFonts w:ascii="Times New Roman" w:hAnsi="Times New Roman" w:cs="Times New Roman"/>
          <w:sz w:val="24"/>
          <w:szCs w:val="24"/>
        </w:rPr>
        <w:t xml:space="preserve"> +</w:t>
      </w:r>
      <w:r w:rsidR="005F1744" w:rsidRPr="00804DF1">
        <w:rPr>
          <w:rFonts w:ascii="Times New Roman" w:hAnsi="Times New Roman" w:cs="Times New Roman"/>
          <w:sz w:val="24"/>
          <w:szCs w:val="24"/>
        </w:rPr>
        <w:t xml:space="preserve"> </w:t>
      </w:r>
      <w:r w:rsidR="00A92745" w:rsidRPr="00804DF1">
        <w:rPr>
          <w:rFonts w:ascii="Times New Roman" w:hAnsi="Times New Roman" w:cs="Times New Roman"/>
          <w:sz w:val="24"/>
          <w:szCs w:val="24"/>
        </w:rPr>
        <w:t>продукция</w:t>
      </w:r>
      <w:r w:rsidRPr="00804DF1">
        <w:rPr>
          <w:rFonts w:ascii="Times New Roman" w:hAnsi="Times New Roman" w:cs="Times New Roman"/>
          <w:sz w:val="24"/>
          <w:szCs w:val="24"/>
        </w:rPr>
        <w:t>,</w:t>
      </w:r>
      <w:r w:rsidR="00A92745" w:rsidRPr="00804DF1">
        <w:rPr>
          <w:rFonts w:ascii="Times New Roman" w:hAnsi="Times New Roman" w:cs="Times New Roman"/>
          <w:sz w:val="24"/>
          <w:szCs w:val="24"/>
        </w:rPr>
        <w:t xml:space="preserve"> прои</w:t>
      </w:r>
      <w:r w:rsidRPr="00804DF1">
        <w:rPr>
          <w:rFonts w:ascii="Times New Roman" w:hAnsi="Times New Roman" w:cs="Times New Roman"/>
          <w:sz w:val="24"/>
          <w:szCs w:val="24"/>
        </w:rPr>
        <w:t>зведенная для собственных нужд</w:t>
      </w:r>
      <w:r w:rsidR="00A101F9">
        <w:rPr>
          <w:rFonts w:ascii="Times New Roman" w:hAnsi="Times New Roman" w:cs="Times New Roman"/>
          <w:sz w:val="24"/>
          <w:szCs w:val="24"/>
        </w:rPr>
        <w:t>,</w:t>
      </w:r>
      <w:r w:rsidRPr="00804DF1">
        <w:rPr>
          <w:rFonts w:ascii="Times New Roman" w:hAnsi="Times New Roman" w:cs="Times New Roman"/>
          <w:sz w:val="24"/>
          <w:szCs w:val="24"/>
        </w:rPr>
        <w:t xml:space="preserve"> + </w:t>
      </w:r>
      <w:r w:rsidR="00A92745" w:rsidRPr="00804DF1">
        <w:rPr>
          <w:rFonts w:ascii="Times New Roman" w:hAnsi="Times New Roman" w:cs="Times New Roman"/>
          <w:sz w:val="24"/>
          <w:szCs w:val="24"/>
        </w:rPr>
        <w:t xml:space="preserve"> </w:t>
      </w:r>
      <w:r w:rsidRPr="00804DF1">
        <w:rPr>
          <w:rFonts w:ascii="Times New Roman" w:hAnsi="Times New Roman" w:cs="Times New Roman"/>
          <w:sz w:val="24"/>
          <w:szCs w:val="24"/>
        </w:rPr>
        <w:t>не</w:t>
      </w:r>
      <w:r w:rsidR="00A92745" w:rsidRPr="00804DF1">
        <w:rPr>
          <w:rFonts w:ascii="Times New Roman" w:hAnsi="Times New Roman" w:cs="Times New Roman"/>
          <w:sz w:val="24"/>
          <w:szCs w:val="24"/>
        </w:rPr>
        <w:t>законченная продукция. Осно</w:t>
      </w:r>
      <w:r w:rsidRPr="00804DF1">
        <w:rPr>
          <w:rFonts w:ascii="Times New Roman" w:hAnsi="Times New Roman" w:cs="Times New Roman"/>
          <w:sz w:val="24"/>
          <w:szCs w:val="24"/>
        </w:rPr>
        <w:t>вными</w:t>
      </w:r>
      <w:r w:rsidR="00A92745" w:rsidRPr="00804DF1">
        <w:rPr>
          <w:rFonts w:ascii="Times New Roman" w:hAnsi="Times New Roman" w:cs="Times New Roman"/>
          <w:sz w:val="24"/>
          <w:szCs w:val="24"/>
        </w:rPr>
        <w:t xml:space="preserve"> параметр</w:t>
      </w:r>
      <w:r w:rsidRPr="00804DF1">
        <w:rPr>
          <w:rFonts w:ascii="Times New Roman" w:hAnsi="Times New Roman" w:cs="Times New Roman"/>
          <w:sz w:val="24"/>
          <w:szCs w:val="24"/>
        </w:rPr>
        <w:t>ами</w:t>
      </w:r>
      <w:r w:rsidR="00A92745" w:rsidRPr="00804DF1">
        <w:rPr>
          <w:rFonts w:ascii="Times New Roman" w:hAnsi="Times New Roman" w:cs="Times New Roman"/>
          <w:sz w:val="24"/>
          <w:szCs w:val="24"/>
        </w:rPr>
        <w:t xml:space="preserve"> производственной программы выступают издержки, цена и прибыль.</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Издержки производства</w:t>
      </w:r>
      <w:r w:rsidRPr="00804DF1">
        <w:rPr>
          <w:rFonts w:ascii="Times New Roman" w:hAnsi="Times New Roman" w:cs="Times New Roman"/>
          <w:sz w:val="24"/>
          <w:szCs w:val="24"/>
        </w:rPr>
        <w:t xml:space="preserve"> – это все те затраты которые, объективно необходимо осуществить  для выпуска данной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Цены производства</w:t>
      </w:r>
      <w:r w:rsidRPr="00804DF1">
        <w:rPr>
          <w:rFonts w:ascii="Times New Roman" w:hAnsi="Times New Roman" w:cs="Times New Roman"/>
          <w:sz w:val="24"/>
          <w:szCs w:val="24"/>
        </w:rPr>
        <w:t xml:space="preserve"> – денежная форма стоимости единицы выпущенной продукции.</w:t>
      </w:r>
    </w:p>
    <w:p w:rsidR="00A92745" w:rsidRPr="00804DF1" w:rsidRDefault="003550CA"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 xml:space="preserve">Условия поставок продукции, </w:t>
      </w:r>
      <w:r w:rsidRPr="00804DF1">
        <w:rPr>
          <w:rFonts w:ascii="Times New Roman" w:hAnsi="Times New Roman" w:cs="Times New Roman"/>
          <w:sz w:val="24"/>
          <w:szCs w:val="24"/>
        </w:rPr>
        <w:t>которые влияют на уровень цен:</w:t>
      </w:r>
    </w:p>
    <w:p w:rsidR="00A92745" w:rsidRPr="00A101F9" w:rsidRDefault="00A92745" w:rsidP="00702172">
      <w:pPr>
        <w:pStyle w:val="a3"/>
        <w:numPr>
          <w:ilvl w:val="0"/>
          <w:numId w:val="117"/>
        </w:numPr>
        <w:spacing w:after="0"/>
        <w:ind w:left="426" w:firstLine="0"/>
        <w:jc w:val="both"/>
        <w:rPr>
          <w:rFonts w:ascii="Times New Roman" w:hAnsi="Times New Roman" w:cs="Times New Roman"/>
          <w:sz w:val="24"/>
          <w:szCs w:val="24"/>
        </w:rPr>
      </w:pPr>
      <w:r w:rsidRPr="00A101F9">
        <w:rPr>
          <w:rFonts w:ascii="Times New Roman" w:hAnsi="Times New Roman" w:cs="Times New Roman"/>
          <w:sz w:val="24"/>
          <w:szCs w:val="24"/>
        </w:rPr>
        <w:t>со склада производителя</w:t>
      </w:r>
    </w:p>
    <w:p w:rsidR="00A92745" w:rsidRPr="00A101F9" w:rsidRDefault="00A92745" w:rsidP="00702172">
      <w:pPr>
        <w:pStyle w:val="a3"/>
        <w:numPr>
          <w:ilvl w:val="0"/>
          <w:numId w:val="117"/>
        </w:numPr>
        <w:spacing w:after="0"/>
        <w:ind w:left="426" w:firstLine="0"/>
        <w:jc w:val="both"/>
        <w:rPr>
          <w:rFonts w:ascii="Times New Roman" w:hAnsi="Times New Roman" w:cs="Times New Roman"/>
          <w:sz w:val="24"/>
          <w:szCs w:val="24"/>
        </w:rPr>
      </w:pPr>
      <w:r w:rsidRPr="00A101F9">
        <w:rPr>
          <w:rFonts w:ascii="Times New Roman" w:hAnsi="Times New Roman" w:cs="Times New Roman"/>
          <w:sz w:val="24"/>
          <w:szCs w:val="24"/>
        </w:rPr>
        <w:t>количество посредников</w:t>
      </w:r>
    </w:p>
    <w:p w:rsidR="00A92745" w:rsidRPr="00A101F9" w:rsidRDefault="00A92745" w:rsidP="00702172">
      <w:pPr>
        <w:pStyle w:val="a3"/>
        <w:numPr>
          <w:ilvl w:val="0"/>
          <w:numId w:val="117"/>
        </w:numPr>
        <w:spacing w:after="0"/>
        <w:ind w:left="426" w:firstLine="0"/>
        <w:jc w:val="both"/>
        <w:rPr>
          <w:rFonts w:ascii="Times New Roman" w:hAnsi="Times New Roman" w:cs="Times New Roman"/>
          <w:sz w:val="24"/>
          <w:szCs w:val="24"/>
        </w:rPr>
      </w:pPr>
      <w:r w:rsidRPr="00A101F9">
        <w:rPr>
          <w:rFonts w:ascii="Times New Roman" w:hAnsi="Times New Roman" w:cs="Times New Roman"/>
          <w:sz w:val="24"/>
          <w:szCs w:val="24"/>
        </w:rPr>
        <w:t>наличие страховок</w:t>
      </w:r>
    </w:p>
    <w:p w:rsidR="00A92745" w:rsidRPr="00A101F9" w:rsidRDefault="00A92745" w:rsidP="00702172">
      <w:pPr>
        <w:pStyle w:val="a3"/>
        <w:numPr>
          <w:ilvl w:val="0"/>
          <w:numId w:val="117"/>
        </w:numPr>
        <w:spacing w:after="0"/>
        <w:ind w:left="426" w:firstLine="0"/>
        <w:jc w:val="both"/>
        <w:rPr>
          <w:rFonts w:ascii="Times New Roman" w:hAnsi="Times New Roman" w:cs="Times New Roman"/>
          <w:sz w:val="24"/>
          <w:szCs w:val="24"/>
        </w:rPr>
      </w:pPr>
      <w:r w:rsidRPr="00A101F9">
        <w:rPr>
          <w:rFonts w:ascii="Times New Roman" w:hAnsi="Times New Roman" w:cs="Times New Roman"/>
          <w:sz w:val="24"/>
          <w:szCs w:val="24"/>
        </w:rPr>
        <w:t xml:space="preserve">условия </w:t>
      </w:r>
      <w:r w:rsidR="003550CA" w:rsidRPr="00A101F9">
        <w:rPr>
          <w:rFonts w:ascii="Times New Roman" w:hAnsi="Times New Roman" w:cs="Times New Roman"/>
          <w:sz w:val="24"/>
          <w:szCs w:val="24"/>
        </w:rPr>
        <w:t>продажного</w:t>
      </w:r>
      <w:r w:rsidRPr="00A101F9">
        <w:rPr>
          <w:rFonts w:ascii="Times New Roman" w:hAnsi="Times New Roman" w:cs="Times New Roman"/>
          <w:sz w:val="24"/>
          <w:szCs w:val="24"/>
        </w:rPr>
        <w:t xml:space="preserve"> обслуживания</w:t>
      </w:r>
    </w:p>
    <w:p w:rsidR="00A92745" w:rsidRPr="00A101F9" w:rsidRDefault="00A92745" w:rsidP="00702172">
      <w:pPr>
        <w:pStyle w:val="a3"/>
        <w:numPr>
          <w:ilvl w:val="0"/>
          <w:numId w:val="117"/>
        </w:numPr>
        <w:spacing w:after="0"/>
        <w:ind w:left="426" w:firstLine="0"/>
        <w:jc w:val="both"/>
        <w:rPr>
          <w:rFonts w:ascii="Times New Roman" w:hAnsi="Times New Roman" w:cs="Times New Roman"/>
          <w:sz w:val="24"/>
          <w:szCs w:val="24"/>
        </w:rPr>
      </w:pPr>
      <w:r w:rsidRPr="00A101F9">
        <w:rPr>
          <w:rFonts w:ascii="Times New Roman" w:hAnsi="Times New Roman" w:cs="Times New Roman"/>
          <w:sz w:val="24"/>
          <w:szCs w:val="24"/>
        </w:rPr>
        <w:t>время гарантии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Прибыль производства</w:t>
      </w:r>
      <w:r w:rsidRPr="00804DF1">
        <w:rPr>
          <w:rFonts w:ascii="Times New Roman" w:hAnsi="Times New Roman" w:cs="Times New Roman"/>
          <w:sz w:val="24"/>
          <w:szCs w:val="24"/>
        </w:rPr>
        <w:t xml:space="preserve"> –</w:t>
      </w:r>
      <w:r w:rsidR="00AC5970">
        <w:rPr>
          <w:rFonts w:ascii="Times New Roman" w:hAnsi="Times New Roman" w:cs="Times New Roman"/>
          <w:sz w:val="24"/>
          <w:szCs w:val="24"/>
        </w:rPr>
        <w:t xml:space="preserve"> </w:t>
      </w:r>
      <w:r w:rsidRPr="00804DF1">
        <w:rPr>
          <w:rFonts w:ascii="Times New Roman" w:hAnsi="Times New Roman" w:cs="Times New Roman"/>
          <w:sz w:val="24"/>
          <w:szCs w:val="24"/>
        </w:rPr>
        <w:t xml:space="preserve">превышение </w:t>
      </w:r>
      <w:r w:rsidR="003550CA" w:rsidRPr="00804DF1">
        <w:rPr>
          <w:rFonts w:ascii="Times New Roman" w:hAnsi="Times New Roman" w:cs="Times New Roman"/>
          <w:sz w:val="24"/>
          <w:szCs w:val="24"/>
        </w:rPr>
        <w:t>текущих</w:t>
      </w:r>
      <w:r w:rsidRPr="00804DF1">
        <w:rPr>
          <w:rFonts w:ascii="Times New Roman" w:hAnsi="Times New Roman" w:cs="Times New Roman"/>
          <w:sz w:val="24"/>
          <w:szCs w:val="24"/>
        </w:rPr>
        <w:t xml:space="preserve"> доходов над текущими расходами.</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Виды:</w:t>
      </w:r>
    </w:p>
    <w:p w:rsidR="00A92745" w:rsidRPr="00AC5970" w:rsidRDefault="00A92745" w:rsidP="00702172">
      <w:pPr>
        <w:pStyle w:val="a3"/>
        <w:numPr>
          <w:ilvl w:val="0"/>
          <w:numId w:val="118"/>
        </w:numPr>
        <w:spacing w:after="0"/>
        <w:ind w:left="426" w:firstLine="0"/>
        <w:jc w:val="both"/>
        <w:rPr>
          <w:rFonts w:ascii="Times New Roman" w:hAnsi="Times New Roman" w:cs="Times New Roman"/>
          <w:sz w:val="24"/>
          <w:szCs w:val="24"/>
        </w:rPr>
      </w:pPr>
      <w:r w:rsidRPr="00AC5970">
        <w:rPr>
          <w:rFonts w:ascii="Times New Roman" w:hAnsi="Times New Roman" w:cs="Times New Roman"/>
          <w:sz w:val="24"/>
          <w:szCs w:val="24"/>
        </w:rPr>
        <w:t>валовая</w:t>
      </w:r>
    </w:p>
    <w:p w:rsidR="00A92745" w:rsidRPr="00AC5970" w:rsidRDefault="00A92745" w:rsidP="00702172">
      <w:pPr>
        <w:pStyle w:val="a3"/>
        <w:numPr>
          <w:ilvl w:val="0"/>
          <w:numId w:val="118"/>
        </w:numPr>
        <w:spacing w:after="0"/>
        <w:ind w:left="426" w:firstLine="0"/>
        <w:jc w:val="both"/>
        <w:rPr>
          <w:rFonts w:ascii="Times New Roman" w:hAnsi="Times New Roman" w:cs="Times New Roman"/>
          <w:sz w:val="24"/>
          <w:szCs w:val="24"/>
        </w:rPr>
      </w:pPr>
      <w:r w:rsidRPr="00AC5970">
        <w:rPr>
          <w:rFonts w:ascii="Times New Roman" w:hAnsi="Times New Roman" w:cs="Times New Roman"/>
          <w:sz w:val="24"/>
          <w:szCs w:val="24"/>
        </w:rPr>
        <w:t>от основного вида деятельности</w:t>
      </w:r>
    </w:p>
    <w:p w:rsidR="00A92745" w:rsidRPr="00AC5970" w:rsidRDefault="00A92745" w:rsidP="00702172">
      <w:pPr>
        <w:pStyle w:val="a3"/>
        <w:numPr>
          <w:ilvl w:val="0"/>
          <w:numId w:val="118"/>
        </w:numPr>
        <w:spacing w:after="0"/>
        <w:ind w:left="426" w:firstLine="0"/>
        <w:jc w:val="both"/>
        <w:rPr>
          <w:rFonts w:ascii="Times New Roman" w:hAnsi="Times New Roman" w:cs="Times New Roman"/>
          <w:sz w:val="24"/>
          <w:szCs w:val="24"/>
        </w:rPr>
      </w:pPr>
      <w:r w:rsidRPr="00AC5970">
        <w:rPr>
          <w:rFonts w:ascii="Times New Roman" w:hAnsi="Times New Roman" w:cs="Times New Roman"/>
          <w:sz w:val="24"/>
          <w:szCs w:val="24"/>
        </w:rPr>
        <w:t>от реализации части имущества предприятия</w:t>
      </w:r>
    </w:p>
    <w:p w:rsidR="00A92745" w:rsidRPr="00AC5970" w:rsidRDefault="00A92745" w:rsidP="00702172">
      <w:pPr>
        <w:pStyle w:val="a3"/>
        <w:numPr>
          <w:ilvl w:val="0"/>
          <w:numId w:val="118"/>
        </w:numPr>
        <w:spacing w:after="0"/>
        <w:ind w:left="426" w:firstLine="0"/>
        <w:jc w:val="both"/>
        <w:rPr>
          <w:rFonts w:ascii="Times New Roman" w:hAnsi="Times New Roman" w:cs="Times New Roman"/>
          <w:sz w:val="24"/>
          <w:szCs w:val="24"/>
        </w:rPr>
      </w:pPr>
      <w:r w:rsidRPr="00AC5970">
        <w:rPr>
          <w:rFonts w:ascii="Times New Roman" w:hAnsi="Times New Roman" w:cs="Times New Roman"/>
          <w:sz w:val="24"/>
          <w:szCs w:val="24"/>
        </w:rPr>
        <w:t>по внереализованным операциям</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2.Экономические издержки</w:t>
      </w:r>
      <w:r w:rsidRPr="00804DF1">
        <w:rPr>
          <w:rFonts w:ascii="Times New Roman" w:hAnsi="Times New Roman" w:cs="Times New Roman"/>
          <w:sz w:val="24"/>
          <w:szCs w:val="24"/>
        </w:rPr>
        <w:t xml:space="preserve"> – это сумма явных и скрытых затрат.</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lastRenderedPageBreak/>
        <w:t>Явные затраты</w:t>
      </w:r>
      <w:r w:rsidRPr="00804DF1">
        <w:rPr>
          <w:rFonts w:ascii="Times New Roman" w:hAnsi="Times New Roman" w:cs="Times New Roman"/>
          <w:sz w:val="24"/>
          <w:szCs w:val="24"/>
        </w:rPr>
        <w:t xml:space="preserve"> – затраты связанные с приобретением ресурсов не находящихся в собственности предприятия</w:t>
      </w:r>
      <w:r w:rsidR="00715DD3">
        <w:rPr>
          <w:rFonts w:ascii="Times New Roman" w:hAnsi="Times New Roman" w:cs="Times New Roman"/>
          <w:sz w:val="24"/>
          <w:szCs w:val="24"/>
        </w:rPr>
        <w:t xml:space="preserve"> (</w:t>
      </w:r>
      <w:r w:rsidRPr="00804DF1">
        <w:rPr>
          <w:rFonts w:ascii="Times New Roman" w:hAnsi="Times New Roman" w:cs="Times New Roman"/>
          <w:sz w:val="24"/>
          <w:szCs w:val="24"/>
        </w:rPr>
        <w:t>себестоимость выпускаемой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Скрытые затраты</w:t>
      </w:r>
      <w:r w:rsidRPr="00804DF1">
        <w:rPr>
          <w:rFonts w:ascii="Times New Roman" w:hAnsi="Times New Roman" w:cs="Times New Roman"/>
          <w:sz w:val="24"/>
          <w:szCs w:val="24"/>
        </w:rPr>
        <w:t xml:space="preserve"> – затраты связанные с использованием собственных средств, уровень этих затрат определяется альтернативным применением собственных средств и просчитывается в виде упущенной выгоды.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Экономическая прибыль </w:t>
      </w:r>
      <w:r w:rsidRPr="00804DF1">
        <w:rPr>
          <w:rFonts w:ascii="Times New Roman" w:hAnsi="Times New Roman" w:cs="Times New Roman"/>
          <w:sz w:val="24"/>
          <w:szCs w:val="24"/>
        </w:rPr>
        <w:t>– разница между выручкой от реализации и величиной издержек</w:t>
      </w:r>
      <w:r w:rsidR="00444841">
        <w:rPr>
          <w:rFonts w:ascii="Times New Roman" w:hAnsi="Times New Roman" w:cs="Times New Roman"/>
          <w:sz w:val="24"/>
          <w:szCs w:val="24"/>
        </w:rPr>
        <w:t xml:space="preserve"> (</w:t>
      </w:r>
      <w:r w:rsidRPr="00804DF1">
        <w:rPr>
          <w:rFonts w:ascii="Times New Roman" w:hAnsi="Times New Roman" w:cs="Times New Roman"/>
          <w:sz w:val="24"/>
          <w:szCs w:val="24"/>
        </w:rPr>
        <w:t>сверхнормативная, избыточная прибыль)</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Три варианта соотношения между выручкой и издержками:</w:t>
      </w:r>
    </w:p>
    <w:p w:rsidR="00A92745" w:rsidRPr="00804DF1" w:rsidRDefault="00A92745" w:rsidP="00702172">
      <w:pPr>
        <w:pStyle w:val="a3"/>
        <w:numPr>
          <w:ilvl w:val="0"/>
          <w:numId w:val="1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Выручка &gt; экономических издержек</w:t>
      </w:r>
      <w:r w:rsidR="00444841">
        <w:rPr>
          <w:rFonts w:ascii="Times New Roman" w:hAnsi="Times New Roman" w:cs="Times New Roman"/>
          <w:sz w:val="24"/>
          <w:szCs w:val="24"/>
        </w:rPr>
        <w:t xml:space="preserve"> (экономическая прибыль</w:t>
      </w:r>
      <w:r w:rsidRPr="00804DF1">
        <w:rPr>
          <w:rFonts w:ascii="Times New Roman" w:hAnsi="Times New Roman" w:cs="Times New Roman"/>
          <w:sz w:val="24"/>
          <w:szCs w:val="24"/>
        </w:rPr>
        <w:t>)</w:t>
      </w:r>
    </w:p>
    <w:p w:rsidR="00A92745" w:rsidRPr="00804DF1" w:rsidRDefault="00A92745" w:rsidP="00702172">
      <w:pPr>
        <w:pStyle w:val="a3"/>
        <w:numPr>
          <w:ilvl w:val="0"/>
          <w:numId w:val="1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Выручка = экономическим</w:t>
      </w:r>
      <w:r w:rsidR="00444841">
        <w:rPr>
          <w:rFonts w:ascii="Times New Roman" w:hAnsi="Times New Roman" w:cs="Times New Roman"/>
          <w:sz w:val="24"/>
          <w:szCs w:val="24"/>
        </w:rPr>
        <w:t xml:space="preserve"> издержкам (нормальная прибыль</w:t>
      </w:r>
      <w:r w:rsidRPr="00804DF1">
        <w:rPr>
          <w:rFonts w:ascii="Times New Roman" w:hAnsi="Times New Roman" w:cs="Times New Roman"/>
          <w:sz w:val="24"/>
          <w:szCs w:val="24"/>
        </w:rPr>
        <w:t>)</w:t>
      </w:r>
    </w:p>
    <w:p w:rsidR="00A92745" w:rsidRPr="00804DF1" w:rsidRDefault="00A92745" w:rsidP="00702172">
      <w:pPr>
        <w:pStyle w:val="a3"/>
        <w:numPr>
          <w:ilvl w:val="0"/>
          <w:numId w:val="1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Выручка &lt; экономических издержек</w:t>
      </w:r>
      <w:r w:rsidR="00444841">
        <w:rPr>
          <w:rFonts w:ascii="Times New Roman" w:hAnsi="Times New Roman" w:cs="Times New Roman"/>
          <w:sz w:val="24"/>
          <w:szCs w:val="24"/>
        </w:rPr>
        <w:t xml:space="preserve"> (</w:t>
      </w:r>
      <w:r w:rsidR="003550CA" w:rsidRPr="00804DF1">
        <w:rPr>
          <w:rFonts w:ascii="Times New Roman" w:hAnsi="Times New Roman" w:cs="Times New Roman"/>
          <w:sz w:val="24"/>
          <w:szCs w:val="24"/>
        </w:rPr>
        <w:t>экономические потери, балансов</w:t>
      </w:r>
      <w:r w:rsidR="00444841">
        <w:rPr>
          <w:rFonts w:ascii="Times New Roman" w:hAnsi="Times New Roman" w:cs="Times New Roman"/>
          <w:sz w:val="24"/>
          <w:szCs w:val="24"/>
        </w:rPr>
        <w:t xml:space="preserve"> потери</w:t>
      </w:r>
      <w:r w:rsidRPr="00804DF1">
        <w:rPr>
          <w:rFonts w:ascii="Times New Roman" w:hAnsi="Times New Roman" w:cs="Times New Roman"/>
          <w:sz w:val="24"/>
          <w:szCs w:val="24"/>
        </w:rPr>
        <w:t>)</w:t>
      </w:r>
    </w:p>
    <w:p w:rsidR="00A92745" w:rsidRPr="00444841" w:rsidRDefault="00444841" w:rsidP="00702172">
      <w:pPr>
        <w:spacing w:after="0"/>
        <w:ind w:left="426"/>
        <w:jc w:val="both"/>
        <w:rPr>
          <w:rFonts w:ascii="Times New Roman" w:hAnsi="Times New Roman" w:cs="Times New Roman"/>
          <w:b/>
          <w:sz w:val="24"/>
          <w:szCs w:val="24"/>
        </w:rPr>
      </w:pPr>
      <w:r>
        <w:rPr>
          <w:rFonts w:ascii="Times New Roman" w:hAnsi="Times New Roman" w:cs="Times New Roman"/>
          <w:b/>
          <w:sz w:val="24"/>
          <w:szCs w:val="24"/>
        </w:rPr>
        <w:t xml:space="preserve">Пример.  </w:t>
      </w:r>
      <w:r w:rsidR="00A92745" w:rsidRPr="00804DF1">
        <w:rPr>
          <w:rFonts w:ascii="Times New Roman" w:hAnsi="Times New Roman" w:cs="Times New Roman"/>
          <w:sz w:val="24"/>
          <w:szCs w:val="24"/>
        </w:rPr>
        <w:t>Пусть предприниматель в хозяйственной деятельности использует только собственн</w:t>
      </w:r>
      <w:r w:rsidR="003550CA" w:rsidRPr="00804DF1">
        <w:rPr>
          <w:rFonts w:ascii="Times New Roman" w:hAnsi="Times New Roman" w:cs="Times New Roman"/>
          <w:sz w:val="24"/>
          <w:szCs w:val="24"/>
        </w:rPr>
        <w:t>ые средства. Эти средства затрач</w:t>
      </w:r>
      <w:r w:rsidR="00A92745" w:rsidRPr="00804DF1">
        <w:rPr>
          <w:rFonts w:ascii="Times New Roman" w:hAnsi="Times New Roman" w:cs="Times New Roman"/>
          <w:sz w:val="24"/>
          <w:szCs w:val="24"/>
        </w:rPr>
        <w:t>иваются в приобретение ресурсов, и ресурсы полнос</w:t>
      </w:r>
      <w:r w:rsidR="003550CA" w:rsidRPr="00804DF1">
        <w:rPr>
          <w:rFonts w:ascii="Times New Roman" w:hAnsi="Times New Roman" w:cs="Times New Roman"/>
          <w:sz w:val="24"/>
          <w:szCs w:val="24"/>
        </w:rPr>
        <w:t>тью потребляются в течени</w:t>
      </w:r>
      <w:proofErr w:type="gramStart"/>
      <w:r w:rsidR="003550CA" w:rsidRPr="00804DF1">
        <w:rPr>
          <w:rFonts w:ascii="Times New Roman" w:hAnsi="Times New Roman" w:cs="Times New Roman"/>
          <w:sz w:val="24"/>
          <w:szCs w:val="24"/>
        </w:rPr>
        <w:t>и</w:t>
      </w:r>
      <w:proofErr w:type="gramEnd"/>
      <w:r w:rsidR="003550CA" w:rsidRPr="00804DF1">
        <w:rPr>
          <w:rFonts w:ascii="Times New Roman" w:hAnsi="Times New Roman" w:cs="Times New Roman"/>
          <w:sz w:val="24"/>
          <w:szCs w:val="24"/>
        </w:rPr>
        <w:t xml:space="preserve"> года. Не принимаемы</w:t>
      </w:r>
      <w:r w:rsidR="00A92745" w:rsidRPr="00804DF1">
        <w:rPr>
          <w:rFonts w:ascii="Times New Roman" w:hAnsi="Times New Roman" w:cs="Times New Roman"/>
          <w:sz w:val="24"/>
          <w:szCs w:val="24"/>
        </w:rPr>
        <w:t xml:space="preserve"> во вним</w:t>
      </w:r>
      <w:r w:rsidR="003550CA" w:rsidRPr="00804DF1">
        <w:rPr>
          <w:rFonts w:ascii="Times New Roman" w:hAnsi="Times New Roman" w:cs="Times New Roman"/>
          <w:sz w:val="24"/>
          <w:szCs w:val="24"/>
        </w:rPr>
        <w:t>ание платежи</w:t>
      </w:r>
      <w:r w:rsidR="00A92745" w:rsidRPr="00804DF1">
        <w:rPr>
          <w:rFonts w:ascii="Times New Roman" w:hAnsi="Times New Roman" w:cs="Times New Roman"/>
          <w:sz w:val="24"/>
          <w:szCs w:val="24"/>
        </w:rPr>
        <w:t xml:space="preserve"> из валовой прибыли (пусть валовая</w:t>
      </w:r>
      <w:r w:rsidR="003550CA" w:rsidRPr="00804DF1">
        <w:rPr>
          <w:rFonts w:ascii="Times New Roman" w:hAnsi="Times New Roman" w:cs="Times New Roman"/>
          <w:sz w:val="24"/>
          <w:szCs w:val="24"/>
        </w:rPr>
        <w:t xml:space="preserve"> прибыль = чистой прибыли). П</w:t>
      </w:r>
      <w:r w:rsidR="00A92745" w:rsidRPr="00804DF1">
        <w:rPr>
          <w:rFonts w:ascii="Times New Roman" w:hAnsi="Times New Roman" w:cs="Times New Roman"/>
          <w:sz w:val="24"/>
          <w:szCs w:val="24"/>
        </w:rPr>
        <w:t xml:space="preserve">усть выручка от реализации </w:t>
      </w:r>
      <w:r w:rsidR="003550CA" w:rsidRPr="00804DF1">
        <w:rPr>
          <w:rFonts w:ascii="Times New Roman" w:hAnsi="Times New Roman" w:cs="Times New Roman"/>
          <w:sz w:val="24"/>
          <w:szCs w:val="24"/>
        </w:rPr>
        <w:t>1000 денежных</w:t>
      </w:r>
      <w:r w:rsidR="00A92745" w:rsidRPr="00804DF1">
        <w:rPr>
          <w:rFonts w:ascii="Times New Roman" w:hAnsi="Times New Roman" w:cs="Times New Roman"/>
          <w:sz w:val="24"/>
          <w:szCs w:val="24"/>
        </w:rPr>
        <w:t xml:space="preserve"> единиц, а полные затраты 700 денежных единиц, тогда прибыль </w:t>
      </w:r>
      <w:proofErr w:type="gramStart"/>
      <w:r w:rsidR="00A92745" w:rsidRPr="00804DF1">
        <w:rPr>
          <w:rFonts w:ascii="Times New Roman" w:hAnsi="Times New Roman" w:cs="Times New Roman"/>
          <w:sz w:val="24"/>
          <w:szCs w:val="24"/>
        </w:rPr>
        <w:t xml:space="preserve">( </w:t>
      </w:r>
      <w:proofErr w:type="gramEnd"/>
      <w:r w:rsidR="00A92745" w:rsidRPr="00804DF1">
        <w:rPr>
          <w:rFonts w:ascii="Times New Roman" w:hAnsi="Times New Roman" w:cs="Times New Roman"/>
          <w:sz w:val="24"/>
          <w:szCs w:val="24"/>
        </w:rPr>
        <w:t>балансовая) 1000-700=300 денежных единиц.</w:t>
      </w:r>
    </w:p>
    <w:p w:rsidR="00A92745" w:rsidRPr="00804DF1" w:rsidRDefault="003550CA"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1)Пусть ставка процента по срочному</w:t>
      </w:r>
      <w:r w:rsidR="00A92745" w:rsidRPr="00804DF1">
        <w:rPr>
          <w:rFonts w:ascii="Times New Roman" w:hAnsi="Times New Roman" w:cs="Times New Roman"/>
          <w:sz w:val="24"/>
          <w:szCs w:val="24"/>
        </w:rPr>
        <w:t xml:space="preserve"> банковско</w:t>
      </w:r>
      <w:r w:rsidRPr="00804DF1">
        <w:rPr>
          <w:rFonts w:ascii="Times New Roman" w:hAnsi="Times New Roman" w:cs="Times New Roman"/>
          <w:sz w:val="24"/>
          <w:szCs w:val="24"/>
        </w:rPr>
        <w:t>му депозиту</w:t>
      </w:r>
      <w:r w:rsidR="00A92745" w:rsidRPr="00804DF1">
        <w:rPr>
          <w:rFonts w:ascii="Times New Roman" w:hAnsi="Times New Roman" w:cs="Times New Roman"/>
          <w:sz w:val="24"/>
          <w:szCs w:val="24"/>
        </w:rPr>
        <w:t xml:space="preserve"> равна 20% годовых, сам предприниматель мог бы работать в качестве наемного менеджера и получать 100 денежных единиц, тогда упущенная выгода предпринимателя от использования собственных средств</w:t>
      </w:r>
      <w:r w:rsidRPr="00804DF1">
        <w:rPr>
          <w:rFonts w:ascii="Times New Roman" w:hAnsi="Times New Roman" w:cs="Times New Roman"/>
          <w:sz w:val="24"/>
          <w:szCs w:val="24"/>
        </w:rPr>
        <w:t xml:space="preserve"> и его способностей</w:t>
      </w:r>
      <w:r w:rsidR="00A92745" w:rsidRPr="00804DF1">
        <w:rPr>
          <w:rFonts w:ascii="Times New Roman" w:hAnsi="Times New Roman" w:cs="Times New Roman"/>
          <w:sz w:val="24"/>
          <w:szCs w:val="24"/>
        </w:rPr>
        <w:t xml:space="preserve"> составит 140 (20%</w:t>
      </w:r>
      <w:r w:rsidRPr="00804DF1">
        <w:rPr>
          <w:rFonts w:ascii="Times New Roman" w:hAnsi="Times New Roman" w:cs="Times New Roman"/>
          <w:sz w:val="24"/>
          <w:szCs w:val="24"/>
        </w:rPr>
        <w:t xml:space="preserve"> от 700)</w:t>
      </w:r>
      <w:r w:rsidR="00A92745" w:rsidRPr="00804DF1">
        <w:rPr>
          <w:rFonts w:ascii="Times New Roman" w:hAnsi="Times New Roman" w:cs="Times New Roman"/>
          <w:sz w:val="24"/>
          <w:szCs w:val="24"/>
        </w:rPr>
        <w:t>+1</w:t>
      </w:r>
      <w:r w:rsidRPr="00804DF1">
        <w:rPr>
          <w:rFonts w:ascii="Times New Roman" w:hAnsi="Times New Roman" w:cs="Times New Roman"/>
          <w:sz w:val="24"/>
          <w:szCs w:val="24"/>
        </w:rPr>
        <w:t>00=240. Э</w:t>
      </w:r>
      <w:r w:rsidR="00A92745" w:rsidRPr="00804DF1">
        <w:rPr>
          <w:rFonts w:ascii="Times New Roman" w:hAnsi="Times New Roman" w:cs="Times New Roman"/>
          <w:sz w:val="24"/>
          <w:szCs w:val="24"/>
        </w:rPr>
        <w:t>то и есть скрытые затраты</w:t>
      </w:r>
      <w:r w:rsidRPr="00804DF1">
        <w:rPr>
          <w:rFonts w:ascii="Times New Roman" w:hAnsi="Times New Roman" w:cs="Times New Roman"/>
          <w:sz w:val="24"/>
          <w:szCs w:val="24"/>
        </w:rPr>
        <w:t>. В</w:t>
      </w:r>
      <w:r w:rsidR="00A92745" w:rsidRPr="00804DF1">
        <w:rPr>
          <w:rFonts w:ascii="Times New Roman" w:hAnsi="Times New Roman" w:cs="Times New Roman"/>
          <w:sz w:val="24"/>
          <w:szCs w:val="24"/>
        </w:rPr>
        <w:t>м</w:t>
      </w:r>
      <w:r w:rsidRPr="00804DF1">
        <w:rPr>
          <w:rFonts w:ascii="Times New Roman" w:hAnsi="Times New Roman" w:cs="Times New Roman"/>
          <w:sz w:val="24"/>
          <w:szCs w:val="24"/>
        </w:rPr>
        <w:t xml:space="preserve">есте с </w:t>
      </w:r>
      <w:proofErr w:type="gramStart"/>
      <w:r w:rsidRPr="00804DF1">
        <w:rPr>
          <w:rFonts w:ascii="Times New Roman" w:hAnsi="Times New Roman" w:cs="Times New Roman"/>
          <w:sz w:val="24"/>
          <w:szCs w:val="24"/>
        </w:rPr>
        <w:t>явными</w:t>
      </w:r>
      <w:proofErr w:type="gramEnd"/>
      <w:r w:rsidRPr="00804DF1">
        <w:rPr>
          <w:rFonts w:ascii="Times New Roman" w:hAnsi="Times New Roman" w:cs="Times New Roman"/>
          <w:sz w:val="24"/>
          <w:szCs w:val="24"/>
        </w:rPr>
        <w:t xml:space="preserve"> 700 экономические издержки составят 9</w:t>
      </w:r>
      <w:r w:rsidR="00A92745" w:rsidRPr="00804DF1">
        <w:rPr>
          <w:rFonts w:ascii="Times New Roman" w:hAnsi="Times New Roman" w:cs="Times New Roman"/>
          <w:sz w:val="24"/>
          <w:szCs w:val="24"/>
        </w:rPr>
        <w:t>40, тогда эконом</w:t>
      </w:r>
      <w:r w:rsidRPr="00804DF1">
        <w:rPr>
          <w:rFonts w:ascii="Times New Roman" w:hAnsi="Times New Roman" w:cs="Times New Roman"/>
          <w:sz w:val="24"/>
          <w:szCs w:val="24"/>
        </w:rPr>
        <w:t>ическая прибыль составит 1000-940=60</w:t>
      </w:r>
      <w:r w:rsidR="00A92745" w:rsidRPr="00804DF1">
        <w:rPr>
          <w:rFonts w:ascii="Times New Roman" w:hAnsi="Times New Roman" w:cs="Times New Roman"/>
          <w:sz w:val="24"/>
          <w:szCs w:val="24"/>
        </w:rPr>
        <w:t>.</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Вывод:</w:t>
      </w:r>
      <w:r w:rsidRPr="00804DF1">
        <w:rPr>
          <w:rFonts w:ascii="Times New Roman" w:hAnsi="Times New Roman" w:cs="Times New Roman"/>
          <w:sz w:val="24"/>
          <w:szCs w:val="24"/>
        </w:rPr>
        <w:t xml:space="preserve"> балансовая прибыль 300 единиц (1000-700) состоит из 60 единиц экономической и 240 единиц нормальной.</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Нормальная прибыль</w:t>
      </w:r>
      <w:r w:rsidRPr="00804DF1">
        <w:rPr>
          <w:rFonts w:ascii="Times New Roman" w:hAnsi="Times New Roman" w:cs="Times New Roman"/>
          <w:sz w:val="24"/>
          <w:szCs w:val="24"/>
        </w:rPr>
        <w:t xml:space="preserve"> – </w:t>
      </w:r>
      <w:r w:rsidR="003550CA" w:rsidRPr="00804DF1">
        <w:rPr>
          <w:rFonts w:ascii="Times New Roman" w:hAnsi="Times New Roman" w:cs="Times New Roman"/>
          <w:sz w:val="24"/>
          <w:szCs w:val="24"/>
        </w:rPr>
        <w:t xml:space="preserve">это </w:t>
      </w:r>
      <w:r w:rsidRPr="00804DF1">
        <w:rPr>
          <w:rFonts w:ascii="Times New Roman" w:hAnsi="Times New Roman" w:cs="Times New Roman"/>
          <w:sz w:val="24"/>
          <w:szCs w:val="24"/>
        </w:rPr>
        <w:t>вознаграждение</w:t>
      </w:r>
      <w:r w:rsidR="000D2550">
        <w:rPr>
          <w:rFonts w:ascii="Times New Roman" w:hAnsi="Times New Roman" w:cs="Times New Roman"/>
          <w:sz w:val="24"/>
          <w:szCs w:val="24"/>
        </w:rPr>
        <w:t xml:space="preserve"> </w:t>
      </w:r>
      <w:r w:rsidRPr="00804DF1">
        <w:rPr>
          <w:rFonts w:ascii="Times New Roman" w:hAnsi="Times New Roman" w:cs="Times New Roman"/>
          <w:sz w:val="24"/>
          <w:szCs w:val="24"/>
        </w:rPr>
        <w:t>(доход) на собственные средства и как</w:t>
      </w:r>
      <w:r w:rsidR="003550CA" w:rsidRPr="00804DF1">
        <w:rPr>
          <w:rFonts w:ascii="Times New Roman" w:hAnsi="Times New Roman" w:cs="Times New Roman"/>
          <w:sz w:val="24"/>
          <w:szCs w:val="24"/>
        </w:rPr>
        <w:t xml:space="preserve"> скрытые затраты определяются упущ</w:t>
      </w:r>
      <w:r w:rsidRPr="00804DF1">
        <w:rPr>
          <w:rFonts w:ascii="Times New Roman" w:hAnsi="Times New Roman" w:cs="Times New Roman"/>
          <w:sz w:val="24"/>
          <w:szCs w:val="24"/>
        </w:rPr>
        <w:t>енной выгодой.</w:t>
      </w:r>
    </w:p>
    <w:p w:rsidR="00A92745" w:rsidRPr="00804DF1" w:rsidRDefault="000D2550"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2)</w:t>
      </w:r>
      <w:r w:rsidR="00A92745" w:rsidRPr="00804DF1">
        <w:rPr>
          <w:rFonts w:ascii="Times New Roman" w:hAnsi="Times New Roman" w:cs="Times New Roman"/>
          <w:sz w:val="24"/>
          <w:szCs w:val="24"/>
        </w:rPr>
        <w:t>Предположим, что ставка банковского процента возрос</w:t>
      </w:r>
      <w:r w:rsidR="003550CA" w:rsidRPr="00804DF1">
        <w:rPr>
          <w:rFonts w:ascii="Times New Roman" w:hAnsi="Times New Roman" w:cs="Times New Roman"/>
          <w:sz w:val="24"/>
          <w:szCs w:val="24"/>
        </w:rPr>
        <w:t>ла до такого уровня, что платеж</w:t>
      </w:r>
      <w:r w:rsidR="00A92745" w:rsidRPr="00804DF1">
        <w:rPr>
          <w:rFonts w:ascii="Times New Roman" w:hAnsi="Times New Roman" w:cs="Times New Roman"/>
          <w:sz w:val="24"/>
          <w:szCs w:val="24"/>
        </w:rPr>
        <w:t xml:space="preserve">и по </w:t>
      </w:r>
      <w:r>
        <w:rPr>
          <w:rFonts w:ascii="Times New Roman" w:hAnsi="Times New Roman" w:cs="Times New Roman"/>
          <w:sz w:val="24"/>
          <w:szCs w:val="24"/>
        </w:rPr>
        <w:t>процен</w:t>
      </w:r>
      <w:r w:rsidR="00A92745" w:rsidRPr="00804DF1">
        <w:rPr>
          <w:rFonts w:ascii="Times New Roman" w:hAnsi="Times New Roman" w:cs="Times New Roman"/>
          <w:sz w:val="24"/>
          <w:szCs w:val="24"/>
        </w:rPr>
        <w:t>там выросли на 60 денежных единиц, и состав</w:t>
      </w:r>
      <w:r w:rsidR="003550CA" w:rsidRPr="00804DF1">
        <w:rPr>
          <w:rFonts w:ascii="Times New Roman" w:hAnsi="Times New Roman" w:cs="Times New Roman"/>
          <w:sz w:val="24"/>
          <w:szCs w:val="24"/>
        </w:rPr>
        <w:t>или не 140 единиц, а 200 единиц от размещения 700 единиц в банке. Это означает,</w:t>
      </w:r>
      <w:r w:rsidR="00A92745" w:rsidRPr="00804DF1">
        <w:rPr>
          <w:rFonts w:ascii="Times New Roman" w:hAnsi="Times New Roman" w:cs="Times New Roman"/>
          <w:sz w:val="24"/>
          <w:szCs w:val="24"/>
        </w:rPr>
        <w:t xml:space="preserve"> что экономические издержки совпали по своей величине с выручкой, хотя балансовая прибыль остается 300 единиц, но по своей величине она является нормальной.</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3)Пусть % ставка по срочным депозитам возросла до 50% годовых, тогда скрытые затраты 350+100=450, а эко</w:t>
      </w:r>
      <w:r w:rsidR="003550CA" w:rsidRPr="00804DF1">
        <w:rPr>
          <w:rFonts w:ascii="Times New Roman" w:hAnsi="Times New Roman" w:cs="Times New Roman"/>
          <w:sz w:val="24"/>
          <w:szCs w:val="24"/>
        </w:rPr>
        <w:t>номические издержки 1150 единиц. Т</w:t>
      </w:r>
      <w:r w:rsidRPr="00804DF1">
        <w:rPr>
          <w:rFonts w:ascii="Times New Roman" w:hAnsi="Times New Roman" w:cs="Times New Roman"/>
          <w:sz w:val="24"/>
          <w:szCs w:val="24"/>
        </w:rPr>
        <w:t>огда возникает отрицательная разница, предприниматель получает положительную банковскую прибыль 300 единиц,</w:t>
      </w:r>
      <w:r w:rsidR="00A51AFD" w:rsidRPr="00804DF1">
        <w:rPr>
          <w:rFonts w:ascii="Times New Roman" w:hAnsi="Times New Roman" w:cs="Times New Roman"/>
          <w:sz w:val="24"/>
          <w:szCs w:val="24"/>
        </w:rPr>
        <w:t xml:space="preserve"> но</w:t>
      </w:r>
      <w:r w:rsidRPr="00804DF1">
        <w:rPr>
          <w:rFonts w:ascii="Times New Roman" w:hAnsi="Times New Roman" w:cs="Times New Roman"/>
          <w:sz w:val="24"/>
          <w:szCs w:val="24"/>
        </w:rPr>
        <w:t xml:space="preserve"> несет экономические потери.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Экономические потери</w:t>
      </w:r>
      <w:r w:rsidRPr="00804DF1">
        <w:rPr>
          <w:rFonts w:ascii="Times New Roman" w:hAnsi="Times New Roman" w:cs="Times New Roman"/>
          <w:sz w:val="24"/>
          <w:szCs w:val="24"/>
        </w:rPr>
        <w:t xml:space="preserve"> – означают, что предприятие возмещает все явные затраты и покрывает частично упущенную выгоду, а баланс</w:t>
      </w:r>
      <w:r w:rsidR="00A51AFD" w:rsidRPr="00804DF1">
        <w:rPr>
          <w:rFonts w:ascii="Times New Roman" w:hAnsi="Times New Roman" w:cs="Times New Roman"/>
          <w:sz w:val="24"/>
          <w:szCs w:val="24"/>
        </w:rPr>
        <w:t>овые</w:t>
      </w:r>
      <w:r w:rsidRPr="00804DF1">
        <w:rPr>
          <w:rFonts w:ascii="Times New Roman" w:hAnsi="Times New Roman" w:cs="Times New Roman"/>
          <w:sz w:val="24"/>
          <w:szCs w:val="24"/>
        </w:rPr>
        <w:t xml:space="preserve"> потери означают, что выручки от реализации не достаточно для покрытия всего объема явных затрат.</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3.Виды:</w:t>
      </w:r>
    </w:p>
    <w:p w:rsidR="00A92745" w:rsidRPr="00804DF1" w:rsidRDefault="00A51AFD"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w:t>
      </w:r>
      <w:r w:rsidR="00A92745" w:rsidRPr="00804DF1">
        <w:rPr>
          <w:rFonts w:ascii="Times New Roman" w:hAnsi="Times New Roman" w:cs="Times New Roman"/>
          <w:sz w:val="24"/>
          <w:szCs w:val="24"/>
        </w:rPr>
        <w:t>С точки зрения</w:t>
      </w:r>
      <w:r w:rsidR="0080150B">
        <w:rPr>
          <w:rFonts w:ascii="Times New Roman" w:hAnsi="Times New Roman" w:cs="Times New Roman"/>
          <w:sz w:val="24"/>
          <w:szCs w:val="24"/>
        </w:rPr>
        <w:t xml:space="preserve"> агрегирования затрат различают</w:t>
      </w:r>
      <w:r w:rsidR="00A92745" w:rsidRPr="00804DF1">
        <w:rPr>
          <w:rFonts w:ascii="Times New Roman" w:hAnsi="Times New Roman" w:cs="Times New Roman"/>
          <w:sz w:val="24"/>
          <w:szCs w:val="24"/>
        </w:rPr>
        <w:t>:</w:t>
      </w:r>
      <w:r w:rsidR="0080150B">
        <w:rPr>
          <w:rFonts w:ascii="Times New Roman" w:hAnsi="Times New Roman" w:cs="Times New Roman"/>
          <w:sz w:val="24"/>
          <w:szCs w:val="24"/>
        </w:rPr>
        <w:t xml:space="preserve"> </w:t>
      </w:r>
      <w:r w:rsidR="00A92745" w:rsidRPr="00804DF1">
        <w:rPr>
          <w:rFonts w:ascii="Times New Roman" w:hAnsi="Times New Roman" w:cs="Times New Roman"/>
          <w:b/>
          <w:sz w:val="24"/>
          <w:szCs w:val="24"/>
        </w:rPr>
        <w:t>общие и удельные</w:t>
      </w:r>
      <w:r w:rsidR="00A92745" w:rsidRPr="00804DF1">
        <w:rPr>
          <w:rFonts w:ascii="Times New Roman" w:hAnsi="Times New Roman" w:cs="Times New Roman"/>
          <w:sz w:val="24"/>
          <w:szCs w:val="24"/>
        </w:rPr>
        <w:t>.</w:t>
      </w:r>
    </w:p>
    <w:p w:rsidR="00A92745" w:rsidRPr="00804DF1" w:rsidRDefault="00B957F3"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A92745" w:rsidRPr="00804DF1">
        <w:rPr>
          <w:rFonts w:ascii="Times New Roman" w:hAnsi="Times New Roman" w:cs="Times New Roman"/>
          <w:b/>
          <w:sz w:val="24"/>
          <w:szCs w:val="24"/>
        </w:rPr>
        <w:t>Общие</w:t>
      </w:r>
      <w:proofErr w:type="gramEnd"/>
      <w:r w:rsidR="00A92745" w:rsidRPr="00804DF1">
        <w:rPr>
          <w:rFonts w:ascii="Times New Roman" w:hAnsi="Times New Roman" w:cs="Times New Roman"/>
          <w:sz w:val="24"/>
          <w:szCs w:val="24"/>
        </w:rPr>
        <w:t xml:space="preserve"> рассчитываются по всему объему выпуска.</w:t>
      </w:r>
    </w:p>
    <w:p w:rsidR="00A92745" w:rsidRPr="00804DF1" w:rsidRDefault="00B957F3"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A92745" w:rsidRPr="00804DF1">
        <w:rPr>
          <w:rFonts w:ascii="Times New Roman" w:hAnsi="Times New Roman" w:cs="Times New Roman"/>
          <w:b/>
          <w:sz w:val="24"/>
          <w:szCs w:val="24"/>
        </w:rPr>
        <w:t>Удельные</w:t>
      </w:r>
      <w:proofErr w:type="gramEnd"/>
      <w:r w:rsidR="00A92745" w:rsidRPr="00804DF1">
        <w:rPr>
          <w:rFonts w:ascii="Times New Roman" w:hAnsi="Times New Roman" w:cs="Times New Roman"/>
          <w:b/>
          <w:sz w:val="24"/>
          <w:szCs w:val="24"/>
        </w:rPr>
        <w:t xml:space="preserve"> </w:t>
      </w:r>
      <w:r w:rsidR="00A92745" w:rsidRPr="00804DF1">
        <w:rPr>
          <w:rFonts w:ascii="Times New Roman" w:hAnsi="Times New Roman" w:cs="Times New Roman"/>
          <w:sz w:val="24"/>
          <w:szCs w:val="24"/>
        </w:rPr>
        <w:t>в расчете на единицу выпуска.</w:t>
      </w:r>
    </w:p>
    <w:p w:rsidR="00A92745" w:rsidRPr="00804DF1" w:rsidRDefault="00B957F3"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92745" w:rsidRPr="00804DF1">
        <w:rPr>
          <w:rFonts w:ascii="Times New Roman" w:hAnsi="Times New Roman" w:cs="Times New Roman"/>
          <w:sz w:val="24"/>
          <w:szCs w:val="24"/>
        </w:rPr>
        <w:t>А)</w:t>
      </w:r>
      <w:r>
        <w:rPr>
          <w:rFonts w:ascii="Times New Roman" w:hAnsi="Times New Roman" w:cs="Times New Roman"/>
          <w:sz w:val="24"/>
          <w:szCs w:val="24"/>
        </w:rPr>
        <w:t xml:space="preserve"> </w:t>
      </w:r>
      <w:r w:rsidR="00A92745" w:rsidRPr="00804DF1">
        <w:rPr>
          <w:rFonts w:ascii="Times New Roman" w:hAnsi="Times New Roman" w:cs="Times New Roman"/>
          <w:sz w:val="24"/>
          <w:szCs w:val="24"/>
        </w:rPr>
        <w:t>средние</w:t>
      </w:r>
    </w:p>
    <w:p w:rsidR="00A92745" w:rsidRPr="00804DF1" w:rsidRDefault="00B957F3"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92745" w:rsidRPr="00804DF1">
        <w:rPr>
          <w:rFonts w:ascii="Times New Roman" w:hAnsi="Times New Roman" w:cs="Times New Roman"/>
          <w:sz w:val="24"/>
          <w:szCs w:val="24"/>
        </w:rPr>
        <w:t>Б)</w:t>
      </w:r>
      <w:r>
        <w:rPr>
          <w:rFonts w:ascii="Times New Roman" w:hAnsi="Times New Roman" w:cs="Times New Roman"/>
          <w:sz w:val="24"/>
          <w:szCs w:val="24"/>
        </w:rPr>
        <w:t xml:space="preserve"> </w:t>
      </w:r>
      <w:r w:rsidR="00A92745" w:rsidRPr="00804DF1">
        <w:rPr>
          <w:rFonts w:ascii="Times New Roman" w:hAnsi="Times New Roman" w:cs="Times New Roman"/>
          <w:sz w:val="24"/>
          <w:szCs w:val="24"/>
        </w:rPr>
        <w:t>предельны</w:t>
      </w:r>
      <w:proofErr w:type="gramStart"/>
      <w:r w:rsidR="00A92745" w:rsidRPr="00804DF1">
        <w:rPr>
          <w:rFonts w:ascii="Times New Roman" w:hAnsi="Times New Roman" w:cs="Times New Roman"/>
          <w:sz w:val="24"/>
          <w:szCs w:val="24"/>
        </w:rPr>
        <w:t>е(</w:t>
      </w:r>
      <w:proofErr w:type="gramEnd"/>
      <w:r w:rsidR="00A92745" w:rsidRPr="00804DF1">
        <w:rPr>
          <w:rFonts w:ascii="Times New Roman" w:hAnsi="Times New Roman" w:cs="Times New Roman"/>
          <w:sz w:val="24"/>
          <w:szCs w:val="24"/>
        </w:rPr>
        <w:t xml:space="preserve">дополнительные) </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Средние показывают</w:t>
      </w:r>
      <w:r w:rsidR="00B957F3">
        <w:rPr>
          <w:rFonts w:ascii="Times New Roman" w:hAnsi="Times New Roman" w:cs="Times New Roman"/>
          <w:sz w:val="24"/>
          <w:szCs w:val="24"/>
        </w:rPr>
        <w:t>,</w:t>
      </w:r>
      <w:r w:rsidRPr="00804DF1">
        <w:rPr>
          <w:rFonts w:ascii="Times New Roman" w:hAnsi="Times New Roman" w:cs="Times New Roman"/>
          <w:sz w:val="24"/>
          <w:szCs w:val="24"/>
        </w:rPr>
        <w:t xml:space="preserve"> во сколько обходится выпуск одной единицы изделия из данного объема выпуска.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Предельные показывают</w:t>
      </w:r>
      <w:r w:rsidR="00B957F3">
        <w:rPr>
          <w:rFonts w:ascii="Times New Roman" w:hAnsi="Times New Roman" w:cs="Times New Roman"/>
          <w:sz w:val="24"/>
          <w:szCs w:val="24"/>
        </w:rPr>
        <w:t>,</w:t>
      </w:r>
      <w:r w:rsidRPr="00804DF1">
        <w:rPr>
          <w:rFonts w:ascii="Times New Roman" w:hAnsi="Times New Roman" w:cs="Times New Roman"/>
          <w:sz w:val="24"/>
          <w:szCs w:val="24"/>
        </w:rPr>
        <w:t xml:space="preserve"> во сколько обходятся выпуск одно</w:t>
      </w:r>
      <w:r w:rsidR="00B957F3">
        <w:rPr>
          <w:rFonts w:ascii="Times New Roman" w:hAnsi="Times New Roman" w:cs="Times New Roman"/>
          <w:sz w:val="24"/>
          <w:szCs w:val="24"/>
        </w:rPr>
        <w:t xml:space="preserve">й единицы изделия сверх данного </w:t>
      </w:r>
      <w:r w:rsidRPr="00804DF1">
        <w:rPr>
          <w:rFonts w:ascii="Times New Roman" w:hAnsi="Times New Roman" w:cs="Times New Roman"/>
          <w:sz w:val="24"/>
          <w:szCs w:val="24"/>
        </w:rPr>
        <w:t>объема выпуска.</w:t>
      </w:r>
    </w:p>
    <w:p w:rsidR="00A92745" w:rsidRPr="00804DF1" w:rsidRDefault="00A51AFD" w:rsidP="00702172">
      <w:pPr>
        <w:spacing w:after="0"/>
        <w:ind w:left="426"/>
        <w:jc w:val="both"/>
        <w:rPr>
          <w:rFonts w:ascii="Times New Roman" w:hAnsi="Times New Roman" w:cs="Times New Roman"/>
          <w:b/>
          <w:sz w:val="24"/>
          <w:szCs w:val="24"/>
        </w:rPr>
      </w:pPr>
      <w:r w:rsidRPr="00804DF1">
        <w:rPr>
          <w:rFonts w:ascii="Times New Roman" w:hAnsi="Times New Roman" w:cs="Times New Roman"/>
          <w:sz w:val="24"/>
          <w:szCs w:val="24"/>
        </w:rPr>
        <w:t>2.</w:t>
      </w:r>
      <w:r w:rsidR="00A92745" w:rsidRPr="00804DF1">
        <w:rPr>
          <w:rFonts w:ascii="Times New Roman" w:hAnsi="Times New Roman" w:cs="Times New Roman"/>
          <w:sz w:val="24"/>
          <w:szCs w:val="24"/>
        </w:rPr>
        <w:t xml:space="preserve">С точки зрения динамики затраты при изменении объема выпуска: </w:t>
      </w:r>
      <w:r w:rsidR="00A92745" w:rsidRPr="00804DF1">
        <w:rPr>
          <w:rFonts w:ascii="Times New Roman" w:hAnsi="Times New Roman" w:cs="Times New Roman"/>
          <w:b/>
          <w:sz w:val="24"/>
          <w:szCs w:val="24"/>
        </w:rPr>
        <w:t>постоянные и переменные.</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Постоянные</w:t>
      </w:r>
      <w:r w:rsidRPr="00804DF1">
        <w:rPr>
          <w:rFonts w:ascii="Times New Roman" w:hAnsi="Times New Roman" w:cs="Times New Roman"/>
          <w:sz w:val="24"/>
          <w:szCs w:val="24"/>
        </w:rPr>
        <w:t xml:space="preserve"> – </w:t>
      </w:r>
      <w:r w:rsidR="00DD67B5">
        <w:rPr>
          <w:rFonts w:ascii="Times New Roman" w:hAnsi="Times New Roman" w:cs="Times New Roman"/>
          <w:sz w:val="24"/>
          <w:szCs w:val="24"/>
        </w:rPr>
        <w:t xml:space="preserve">затраты, </w:t>
      </w:r>
      <w:r w:rsidRPr="00804DF1">
        <w:rPr>
          <w:rFonts w:ascii="Times New Roman" w:hAnsi="Times New Roman" w:cs="Times New Roman"/>
          <w:sz w:val="24"/>
          <w:szCs w:val="24"/>
        </w:rPr>
        <w:t>которые не изменяются при измене</w:t>
      </w:r>
      <w:r w:rsidR="00DD67B5">
        <w:rPr>
          <w:rFonts w:ascii="Times New Roman" w:hAnsi="Times New Roman" w:cs="Times New Roman"/>
          <w:sz w:val="24"/>
          <w:szCs w:val="24"/>
        </w:rPr>
        <w:t xml:space="preserve">нии объема выпуска (выплата процентов по </w:t>
      </w:r>
      <w:r w:rsidRPr="00804DF1">
        <w:rPr>
          <w:rFonts w:ascii="Times New Roman" w:hAnsi="Times New Roman" w:cs="Times New Roman"/>
          <w:sz w:val="24"/>
          <w:szCs w:val="24"/>
        </w:rPr>
        <w:t>банковским кредитам, арендная плата)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Переменные издержки</w:t>
      </w:r>
      <w:r w:rsidRPr="00804DF1">
        <w:rPr>
          <w:rFonts w:ascii="Times New Roman" w:hAnsi="Times New Roman" w:cs="Times New Roman"/>
          <w:sz w:val="24"/>
          <w:szCs w:val="24"/>
        </w:rPr>
        <w:t xml:space="preserve"> </w:t>
      </w:r>
      <w:r w:rsidR="00A51AFD" w:rsidRPr="00804DF1">
        <w:rPr>
          <w:rFonts w:ascii="Times New Roman" w:hAnsi="Times New Roman" w:cs="Times New Roman"/>
          <w:sz w:val="24"/>
          <w:szCs w:val="24"/>
        </w:rPr>
        <w:t xml:space="preserve">– это </w:t>
      </w:r>
      <w:r w:rsidRPr="00804DF1">
        <w:rPr>
          <w:rFonts w:ascii="Times New Roman" w:hAnsi="Times New Roman" w:cs="Times New Roman"/>
          <w:sz w:val="24"/>
          <w:szCs w:val="24"/>
        </w:rPr>
        <w:t>такие, которые напрямую зависят от изменения объема выпуска продукции</w:t>
      </w:r>
      <w:r w:rsidR="00DD67B5">
        <w:rPr>
          <w:rFonts w:ascii="Times New Roman" w:hAnsi="Times New Roman" w:cs="Times New Roman"/>
          <w:sz w:val="24"/>
          <w:szCs w:val="24"/>
        </w:rPr>
        <w:t xml:space="preserve"> </w:t>
      </w:r>
      <w:r w:rsidRPr="00804DF1">
        <w:rPr>
          <w:rFonts w:ascii="Times New Roman" w:hAnsi="Times New Roman" w:cs="Times New Roman"/>
          <w:sz w:val="24"/>
          <w:szCs w:val="24"/>
        </w:rPr>
        <w:t>(сырье, з/</w:t>
      </w:r>
      <w:proofErr w:type="gramStart"/>
      <w:r w:rsidRPr="00804DF1">
        <w:rPr>
          <w:rFonts w:ascii="Times New Roman" w:hAnsi="Times New Roman" w:cs="Times New Roman"/>
          <w:sz w:val="24"/>
          <w:szCs w:val="24"/>
        </w:rPr>
        <w:t>п</w:t>
      </w:r>
      <w:proofErr w:type="gramEnd"/>
      <w:r w:rsidRPr="00804DF1">
        <w:rPr>
          <w:rFonts w:ascii="Times New Roman" w:hAnsi="Times New Roman" w:cs="Times New Roman"/>
          <w:sz w:val="24"/>
          <w:szCs w:val="24"/>
        </w:rPr>
        <w:t xml:space="preserve"> основного персонала)</w:t>
      </w:r>
    </w:p>
    <w:p w:rsidR="00A92745" w:rsidRPr="00804DF1" w:rsidRDefault="00A51AFD" w:rsidP="00702172">
      <w:pPr>
        <w:spacing w:after="0"/>
        <w:ind w:left="426"/>
        <w:jc w:val="both"/>
        <w:rPr>
          <w:rFonts w:ascii="Times New Roman" w:hAnsi="Times New Roman" w:cs="Times New Roman"/>
          <w:b/>
          <w:sz w:val="24"/>
          <w:szCs w:val="24"/>
        </w:rPr>
      </w:pPr>
      <w:r w:rsidRPr="00804DF1">
        <w:rPr>
          <w:rFonts w:ascii="Times New Roman" w:hAnsi="Times New Roman" w:cs="Times New Roman"/>
          <w:sz w:val="24"/>
          <w:szCs w:val="24"/>
        </w:rPr>
        <w:t>3.</w:t>
      </w:r>
      <w:r w:rsidR="00A92745" w:rsidRPr="00804DF1">
        <w:rPr>
          <w:rFonts w:ascii="Times New Roman" w:hAnsi="Times New Roman" w:cs="Times New Roman"/>
          <w:b/>
          <w:sz w:val="24"/>
          <w:szCs w:val="24"/>
        </w:rPr>
        <w:t>Совмещение двух предыдущих</w:t>
      </w:r>
      <w:r w:rsidRPr="00804DF1">
        <w:rPr>
          <w:rFonts w:ascii="Times New Roman" w:hAnsi="Times New Roman" w:cs="Times New Roman"/>
          <w:b/>
          <w:sz w:val="24"/>
          <w:szCs w:val="24"/>
        </w:rPr>
        <w:t xml:space="preserve"> критериев</w:t>
      </w:r>
      <w:r w:rsidR="00A92745" w:rsidRPr="00804DF1">
        <w:rPr>
          <w:rFonts w:ascii="Times New Roman" w:hAnsi="Times New Roman" w:cs="Times New Roman"/>
          <w:b/>
          <w:sz w:val="24"/>
          <w:szCs w:val="24"/>
        </w:rPr>
        <w:t>:</w:t>
      </w:r>
    </w:p>
    <w:p w:rsidR="00A92745" w:rsidRPr="00B3799C" w:rsidRDefault="00A92745"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общие постоянные издержки</w:t>
      </w:r>
      <w:r w:rsidR="00A51AFD" w:rsidRPr="00B3799C">
        <w:rPr>
          <w:rFonts w:ascii="Times New Roman" w:hAnsi="Times New Roman" w:cs="Times New Roman"/>
          <w:sz w:val="24"/>
          <w:szCs w:val="24"/>
        </w:rPr>
        <w:t xml:space="preserve"> </w:t>
      </w:r>
      <w:r w:rsidR="00A51AFD" w:rsidRPr="00B3799C">
        <w:rPr>
          <w:rFonts w:ascii="Times New Roman" w:hAnsi="Times New Roman" w:cs="Times New Roman"/>
          <w:sz w:val="24"/>
          <w:szCs w:val="24"/>
          <w:lang w:val="en-US"/>
        </w:rPr>
        <w:t>TFC</w:t>
      </w:r>
    </w:p>
    <w:p w:rsidR="00A92745" w:rsidRPr="00B3799C" w:rsidRDefault="00A51AFD"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 xml:space="preserve">общие переменные издержки </w:t>
      </w:r>
      <w:r w:rsidRPr="00B3799C">
        <w:rPr>
          <w:rFonts w:ascii="Times New Roman" w:hAnsi="Times New Roman" w:cs="Times New Roman"/>
          <w:sz w:val="24"/>
          <w:szCs w:val="24"/>
          <w:lang w:val="en-US"/>
        </w:rPr>
        <w:t>TVC</w:t>
      </w:r>
    </w:p>
    <w:p w:rsidR="00A92745" w:rsidRPr="00B3799C" w:rsidRDefault="00A92745"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в</w:t>
      </w:r>
      <w:r w:rsidR="00A51AFD" w:rsidRPr="00B3799C">
        <w:rPr>
          <w:rFonts w:ascii="Times New Roman" w:hAnsi="Times New Roman" w:cs="Times New Roman"/>
          <w:sz w:val="24"/>
          <w:szCs w:val="24"/>
        </w:rPr>
        <w:t>аловые общие издержки ТС=</w:t>
      </w:r>
      <w:r w:rsidR="00A51AFD" w:rsidRPr="00B3799C">
        <w:rPr>
          <w:rFonts w:ascii="Times New Roman" w:hAnsi="Times New Roman" w:cs="Times New Roman"/>
          <w:sz w:val="24"/>
          <w:szCs w:val="24"/>
          <w:lang w:val="en-US"/>
        </w:rPr>
        <w:t>TFC</w:t>
      </w:r>
      <w:r w:rsidR="00A51AFD" w:rsidRPr="00B3799C">
        <w:rPr>
          <w:rFonts w:ascii="Times New Roman" w:hAnsi="Times New Roman" w:cs="Times New Roman"/>
          <w:sz w:val="24"/>
          <w:szCs w:val="24"/>
        </w:rPr>
        <w:t>+</w:t>
      </w:r>
      <w:r w:rsidR="00A51AFD" w:rsidRPr="00B3799C">
        <w:rPr>
          <w:rFonts w:ascii="Times New Roman" w:hAnsi="Times New Roman" w:cs="Times New Roman"/>
          <w:sz w:val="24"/>
          <w:szCs w:val="24"/>
          <w:lang w:val="en-US"/>
        </w:rPr>
        <w:t>TVC</w:t>
      </w:r>
    </w:p>
    <w:p w:rsidR="00A92745" w:rsidRPr="00B3799C" w:rsidRDefault="00A92745"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 xml:space="preserve">средние постоянные издержки </w:t>
      </w:r>
      <w:r w:rsidR="00A51AFD" w:rsidRPr="00B3799C">
        <w:rPr>
          <w:rFonts w:ascii="Times New Roman" w:hAnsi="Times New Roman" w:cs="Times New Roman"/>
          <w:sz w:val="24"/>
          <w:szCs w:val="24"/>
          <w:lang w:val="en-US"/>
        </w:rPr>
        <w:t>AFC</w:t>
      </w:r>
      <w:r w:rsidR="00A51AFD" w:rsidRPr="00B3799C">
        <w:rPr>
          <w:rFonts w:ascii="Times New Roman" w:hAnsi="Times New Roman" w:cs="Times New Roman"/>
          <w:sz w:val="24"/>
          <w:szCs w:val="24"/>
        </w:rPr>
        <w:t>=</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rPr>
              <m:t>TFC</m:t>
            </m:r>
          </m:num>
          <m:den>
            <m:r>
              <m:rPr>
                <m:sty m:val="p"/>
              </m:rPr>
              <w:rPr>
                <w:rFonts w:ascii="Cambria Math" w:hAnsi="Cambria Math" w:cs="Times New Roman"/>
                <w:sz w:val="24"/>
                <w:szCs w:val="24"/>
              </w:rPr>
              <m:t>Q</m:t>
            </m:r>
          </m:den>
        </m:f>
      </m:oMath>
    </w:p>
    <w:p w:rsidR="00A92745" w:rsidRPr="00B3799C" w:rsidRDefault="00A92745"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 xml:space="preserve">средние переменные издержки </w:t>
      </w:r>
      <w:r w:rsidR="00A51AFD" w:rsidRPr="00B3799C">
        <w:rPr>
          <w:rFonts w:ascii="Times New Roman" w:hAnsi="Times New Roman" w:cs="Times New Roman"/>
          <w:sz w:val="24"/>
          <w:szCs w:val="24"/>
          <w:lang w:val="en-US"/>
        </w:rPr>
        <w:t>AVC</w:t>
      </w:r>
      <w:r w:rsidR="00A51AFD" w:rsidRPr="00B3799C">
        <w:rPr>
          <w:rFonts w:ascii="Times New Roman" w:hAnsi="Times New Roman" w:cs="Times New Roman"/>
          <w:sz w:val="24"/>
          <w:szCs w:val="24"/>
        </w:rPr>
        <w:t>=</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rPr>
              <m:t>TVC</m:t>
            </m:r>
          </m:num>
          <m:den>
            <m:r>
              <m:rPr>
                <m:sty m:val="p"/>
              </m:rPr>
              <w:rPr>
                <w:rFonts w:ascii="Cambria Math" w:hAnsi="Cambria Math" w:cs="Times New Roman"/>
                <w:sz w:val="24"/>
                <w:szCs w:val="24"/>
              </w:rPr>
              <m:t>Q</m:t>
            </m:r>
          </m:den>
        </m:f>
      </m:oMath>
    </w:p>
    <w:p w:rsidR="00A92745" w:rsidRPr="00B3799C" w:rsidRDefault="00B3799C" w:rsidP="00702172">
      <w:pPr>
        <w:pStyle w:val="a3"/>
        <w:numPr>
          <w:ilvl w:val="0"/>
          <w:numId w:val="119"/>
        </w:numPr>
        <w:spacing w:after="0"/>
        <w:ind w:left="426" w:firstLine="0"/>
        <w:jc w:val="both"/>
        <w:rPr>
          <w:rFonts w:ascii="Times New Roman" w:hAnsi="Times New Roman" w:cs="Times New Roman"/>
          <w:sz w:val="24"/>
          <w:szCs w:val="24"/>
        </w:rPr>
      </w:pPr>
      <w:r w:rsidRPr="00B3799C">
        <w:rPr>
          <w:rFonts w:ascii="Times New Roman" w:hAnsi="Times New Roman" w:cs="Times New Roman"/>
          <w:sz w:val="24"/>
          <w:szCs w:val="24"/>
        </w:rPr>
        <w:t>средние общие издержки</w:t>
      </w:r>
      <w:r w:rsidR="00A92745" w:rsidRPr="00B3799C">
        <w:rPr>
          <w:rFonts w:ascii="Times New Roman" w:hAnsi="Times New Roman" w:cs="Times New Roman"/>
          <w:sz w:val="24"/>
          <w:szCs w:val="24"/>
        </w:rPr>
        <w:t>:</w:t>
      </w:r>
    </w:p>
    <w:p w:rsidR="00A92745" w:rsidRPr="00A56A1E" w:rsidRDefault="00A92745" w:rsidP="00702172">
      <w:pPr>
        <w:spacing w:after="0"/>
        <w:ind w:left="426"/>
        <w:jc w:val="both"/>
        <w:rPr>
          <w:rFonts w:ascii="Times New Roman" w:hAnsi="Times New Roman" w:cs="Times New Roman"/>
          <w:sz w:val="24"/>
          <w:szCs w:val="24"/>
          <w:lang w:val="en-US"/>
        </w:rPr>
      </w:pPr>
      <w:r w:rsidRPr="00D64261">
        <w:rPr>
          <w:rFonts w:ascii="Times New Roman" w:hAnsi="Times New Roman" w:cs="Times New Roman"/>
          <w:sz w:val="24"/>
          <w:szCs w:val="24"/>
          <w:lang w:val="en-US"/>
        </w:rPr>
        <w:t xml:space="preserve">   </w:t>
      </w:r>
      <w:r w:rsidRPr="00A56A1E">
        <w:rPr>
          <w:rFonts w:ascii="Times New Roman" w:hAnsi="Times New Roman" w:cs="Times New Roman"/>
          <w:sz w:val="24"/>
          <w:szCs w:val="24"/>
          <w:lang w:val="en-US"/>
        </w:rPr>
        <w:t>1)</w:t>
      </w:r>
      <w:r w:rsidR="00A51AFD" w:rsidRPr="00A56A1E">
        <w:rPr>
          <w:rFonts w:ascii="Times New Roman" w:hAnsi="Times New Roman" w:cs="Times New Roman"/>
          <w:sz w:val="24"/>
          <w:szCs w:val="24"/>
          <w:lang w:val="en-US"/>
        </w:rPr>
        <w:t xml:space="preserve"> </w:t>
      </w:r>
      <w:r w:rsidR="00A51AFD" w:rsidRPr="00804DF1">
        <w:rPr>
          <w:rFonts w:ascii="Times New Roman" w:hAnsi="Times New Roman" w:cs="Times New Roman"/>
          <w:sz w:val="24"/>
          <w:szCs w:val="24"/>
          <w:lang w:val="en-US"/>
        </w:rPr>
        <w:t>ATC</w:t>
      </w:r>
      <w:r w:rsidR="00A51AFD" w:rsidRPr="00A56A1E">
        <w:rPr>
          <w:rFonts w:ascii="Times New Roman" w:hAnsi="Times New Roman" w:cs="Times New Roman"/>
          <w:sz w:val="24"/>
          <w:szCs w:val="24"/>
          <w:lang w:val="en-US"/>
        </w:rPr>
        <w:t>=</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TC</m:t>
            </m:r>
          </m:num>
          <m:den>
            <m:r>
              <m:rPr>
                <m:sty m:val="p"/>
              </m:rPr>
              <w:rPr>
                <w:rFonts w:ascii="Cambria Math" w:hAnsi="Cambria Math" w:cs="Times New Roman"/>
                <w:sz w:val="24"/>
                <w:szCs w:val="24"/>
                <w:lang w:val="en-US"/>
              </w:rPr>
              <m:t>Q</m:t>
            </m:r>
          </m:den>
        </m:f>
      </m:oMath>
      <w:r w:rsidR="00A56A1E" w:rsidRPr="00A56A1E">
        <w:rPr>
          <w:rFonts w:ascii="Times New Roman" w:hAnsi="Times New Roman" w:cs="Times New Roman"/>
          <w:sz w:val="24"/>
          <w:szCs w:val="24"/>
          <w:lang w:val="en-US"/>
        </w:rPr>
        <w:t xml:space="preserve">                 </w:t>
      </w:r>
      <w:r w:rsidRPr="00A56A1E">
        <w:rPr>
          <w:rFonts w:ascii="Times New Roman" w:hAnsi="Times New Roman" w:cs="Times New Roman"/>
          <w:sz w:val="24"/>
          <w:szCs w:val="24"/>
          <w:lang w:val="en-US"/>
        </w:rPr>
        <w:t xml:space="preserve"> 2)</w:t>
      </w:r>
      <w:r w:rsidR="00A56A1E" w:rsidRPr="00A56A1E">
        <w:rPr>
          <w:rFonts w:ascii="Times New Roman" w:hAnsi="Times New Roman" w:cs="Times New Roman"/>
          <w:sz w:val="24"/>
          <w:szCs w:val="24"/>
          <w:lang w:val="en-US"/>
        </w:rPr>
        <w:t xml:space="preserve"> </w:t>
      </w:r>
      <w:r w:rsidR="00A51AFD" w:rsidRPr="00804DF1">
        <w:rPr>
          <w:rFonts w:ascii="Times New Roman" w:hAnsi="Times New Roman" w:cs="Times New Roman"/>
          <w:sz w:val="24"/>
          <w:szCs w:val="24"/>
          <w:lang w:val="en-US"/>
        </w:rPr>
        <w:t>ATC</w:t>
      </w:r>
      <w:r w:rsidR="00A51AFD" w:rsidRPr="00A56A1E">
        <w:rPr>
          <w:rFonts w:ascii="Times New Roman" w:hAnsi="Times New Roman" w:cs="Times New Roman"/>
          <w:sz w:val="24"/>
          <w:szCs w:val="24"/>
          <w:lang w:val="en-US"/>
        </w:rPr>
        <w:t>=</w:t>
      </w:r>
      <w:r w:rsidR="00A51AFD" w:rsidRPr="00804DF1">
        <w:rPr>
          <w:rFonts w:ascii="Times New Roman" w:hAnsi="Times New Roman" w:cs="Times New Roman"/>
          <w:sz w:val="24"/>
          <w:szCs w:val="24"/>
          <w:lang w:val="en-US"/>
        </w:rPr>
        <w:t>AVC</w:t>
      </w:r>
      <w:r w:rsidR="00A51AFD" w:rsidRPr="00A56A1E">
        <w:rPr>
          <w:rFonts w:ascii="Times New Roman" w:hAnsi="Times New Roman" w:cs="Times New Roman"/>
          <w:sz w:val="24"/>
          <w:szCs w:val="24"/>
          <w:lang w:val="en-US"/>
        </w:rPr>
        <w:t>+</w:t>
      </w:r>
      <w:r w:rsidR="00A51AFD" w:rsidRPr="00804DF1">
        <w:rPr>
          <w:rFonts w:ascii="Times New Roman" w:hAnsi="Times New Roman" w:cs="Times New Roman"/>
          <w:sz w:val="24"/>
          <w:szCs w:val="24"/>
          <w:lang w:val="en-US"/>
        </w:rPr>
        <w:t>AFC</w:t>
      </w:r>
    </w:p>
    <w:p w:rsidR="00A92745" w:rsidRPr="00C8162D" w:rsidRDefault="00A51AFD" w:rsidP="00702172">
      <w:pPr>
        <w:pStyle w:val="a3"/>
        <w:numPr>
          <w:ilvl w:val="0"/>
          <w:numId w:val="120"/>
        </w:numPr>
        <w:spacing w:after="0"/>
        <w:ind w:left="426" w:firstLine="0"/>
        <w:jc w:val="both"/>
        <w:rPr>
          <w:rFonts w:ascii="Times New Roman" w:hAnsi="Times New Roman" w:cs="Times New Roman"/>
          <w:b/>
          <w:sz w:val="24"/>
          <w:szCs w:val="24"/>
        </w:rPr>
      </w:pPr>
      <w:r w:rsidRPr="00C8162D">
        <w:rPr>
          <w:rFonts w:ascii="Times New Roman" w:hAnsi="Times New Roman" w:cs="Times New Roman"/>
          <w:sz w:val="24"/>
          <w:szCs w:val="24"/>
        </w:rPr>
        <w:t xml:space="preserve">предельные издержки МС= </w:t>
      </w:r>
      <w:r w:rsidR="00A92745" w:rsidRPr="00C8162D">
        <w:rPr>
          <w:rFonts w:ascii="Times New Roman" w:hAnsi="Times New Roman" w:cs="Times New Roman"/>
          <w:sz w:val="24"/>
          <w:szCs w:val="24"/>
        </w:rPr>
        <w:t xml:space="preserve"> </w:t>
      </w:r>
      <m:oMath>
        <m:f>
          <m:fPr>
            <m:ctrlPr>
              <w:rPr>
                <w:rFonts w:ascii="Cambria Math" w:hAnsi="Cambria Math" w:cs="Times New Roman"/>
                <w:sz w:val="24"/>
                <w:szCs w:val="24"/>
                <w:lang w:val="en-US"/>
              </w:rPr>
            </m:ctrlPr>
          </m:fPr>
          <m:num>
            <m:r>
              <m:rPr>
                <m:sty m:val="p"/>
              </m:rPr>
              <w:rPr>
                <w:rFonts w:ascii="Cambria Math" w:hAnsi="Cambria Math" w:cs="Times New Roman"/>
                <w:sz w:val="24"/>
                <w:szCs w:val="24"/>
              </w:rPr>
              <m:t>∆TC</m:t>
            </m:r>
          </m:num>
          <m:den>
            <m:r>
              <m:rPr>
                <m:sty m:val="p"/>
              </m:rPr>
              <w:rPr>
                <w:rFonts w:ascii="Cambria Math" w:hAnsi="Cambria Math" w:cs="Times New Roman"/>
                <w:sz w:val="24"/>
                <w:szCs w:val="24"/>
              </w:rPr>
              <m:t>∆Q</m:t>
            </m:r>
          </m:den>
        </m:f>
      </m:oMath>
    </w:p>
    <w:p w:rsidR="00A92745" w:rsidRPr="00A56A1E" w:rsidRDefault="00A92745" w:rsidP="00702172">
      <w:pPr>
        <w:spacing w:after="0"/>
        <w:ind w:left="426"/>
        <w:jc w:val="both"/>
        <w:rPr>
          <w:rFonts w:ascii="Times New Roman" w:hAnsi="Times New Roman" w:cs="Times New Roman"/>
          <w:sz w:val="24"/>
          <w:szCs w:val="24"/>
        </w:rPr>
      </w:pPr>
    </w:p>
    <w:tbl>
      <w:tblPr>
        <w:tblW w:w="0" w:type="auto"/>
        <w:jc w:val="center"/>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74"/>
        <w:gridCol w:w="1092"/>
        <w:gridCol w:w="1092"/>
        <w:gridCol w:w="1095"/>
        <w:gridCol w:w="1388"/>
        <w:gridCol w:w="991"/>
        <w:gridCol w:w="991"/>
        <w:gridCol w:w="792"/>
      </w:tblGrid>
      <w:tr w:rsidR="00A56A1E" w:rsidRPr="00A56A1E" w:rsidTr="00602DE9">
        <w:trPr>
          <w:trHeight w:val="986"/>
          <w:jc w:val="center"/>
        </w:trPr>
        <w:tc>
          <w:tcPr>
            <w:tcW w:w="1574" w:type="dxa"/>
            <w:tcBorders>
              <w:top w:val="single" w:sz="6" w:space="0" w:color="auto"/>
              <w:left w:val="single" w:sz="6" w:space="0" w:color="auto"/>
              <w:bottom w:val="nil"/>
              <w:right w:val="single" w:sz="6" w:space="0" w:color="auto"/>
            </w:tcBorders>
            <w:vAlign w:val="center"/>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Объем производства</w:t>
            </w:r>
          </w:p>
        </w:tc>
        <w:tc>
          <w:tcPr>
            <w:tcW w:w="3278" w:type="dxa"/>
            <w:gridSpan w:val="3"/>
            <w:tcBorders>
              <w:top w:val="single" w:sz="6" w:space="0" w:color="auto"/>
              <w:left w:val="nil"/>
            </w:tcBorders>
          </w:tcPr>
          <w:p w:rsidR="00A92745" w:rsidRPr="00A56A1E" w:rsidRDefault="00A92745" w:rsidP="00702172">
            <w:pPr>
              <w:spacing w:after="0"/>
              <w:ind w:left="426"/>
              <w:jc w:val="both"/>
              <w:rPr>
                <w:rFonts w:ascii="Times New Roman" w:hAnsi="Times New Roman" w:cs="Times New Roman"/>
                <w:sz w:val="24"/>
                <w:szCs w:val="24"/>
              </w:rPr>
            </w:pPr>
          </w:p>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Совокупные издержки</w:t>
            </w:r>
          </w:p>
        </w:tc>
        <w:tc>
          <w:tcPr>
            <w:tcW w:w="1388" w:type="dxa"/>
            <w:tcBorders>
              <w:top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Предель</w:t>
            </w:r>
            <w:r w:rsidRPr="00A56A1E">
              <w:rPr>
                <w:rFonts w:ascii="Times New Roman" w:hAnsi="Times New Roman" w:cs="Times New Roman"/>
                <w:sz w:val="24"/>
                <w:szCs w:val="24"/>
              </w:rPr>
              <w:softHyphen/>
              <w:t>ные издержки</w:t>
            </w:r>
          </w:p>
        </w:tc>
        <w:tc>
          <w:tcPr>
            <w:tcW w:w="2773" w:type="dxa"/>
            <w:gridSpan w:val="3"/>
            <w:tcBorders>
              <w:top w:val="single" w:sz="6" w:space="0" w:color="auto"/>
              <w:righ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p>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Средние издержки</w:t>
            </w:r>
          </w:p>
        </w:tc>
      </w:tr>
      <w:tr w:rsidR="00A56A1E" w:rsidRPr="00A56A1E" w:rsidTr="00602DE9">
        <w:trPr>
          <w:trHeight w:val="512"/>
          <w:jc w:val="center"/>
        </w:trPr>
        <w:tc>
          <w:tcPr>
            <w:tcW w:w="1574" w:type="dxa"/>
            <w:tcBorders>
              <w:top w:val="nil"/>
              <w:left w:val="single" w:sz="6" w:space="0" w:color="auto"/>
              <w:bottom w:val="single" w:sz="6" w:space="0" w:color="auto"/>
              <w:righ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p>
        </w:tc>
        <w:tc>
          <w:tcPr>
            <w:tcW w:w="1092" w:type="dxa"/>
            <w:tcBorders>
              <w:left w:val="nil"/>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TFC</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TVC</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TC</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МС</w:t>
            </w:r>
          </w:p>
        </w:tc>
        <w:tc>
          <w:tcPr>
            <w:tcW w:w="991" w:type="dxa"/>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AFC</w:t>
            </w:r>
          </w:p>
        </w:tc>
        <w:tc>
          <w:tcPr>
            <w:tcW w:w="991" w:type="dxa"/>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AVC</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ATC</w:t>
            </w:r>
          </w:p>
        </w:tc>
      </w:tr>
      <w:tr w:rsidR="00A56A1E" w:rsidRPr="00A56A1E" w:rsidTr="00602DE9">
        <w:trPr>
          <w:trHeight w:val="512"/>
          <w:jc w:val="center"/>
        </w:trPr>
        <w:tc>
          <w:tcPr>
            <w:tcW w:w="1574" w:type="dxa"/>
            <w:tcBorders>
              <w:top w:val="nil"/>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c>
          <w:tcPr>
            <w:tcW w:w="792" w:type="dxa"/>
            <w:tcBorders>
              <w:righ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0</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50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150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50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50</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150</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90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190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50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45</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95</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120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220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33,3</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40</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73,3</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140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240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25</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35</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60</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5</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150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250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20</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30</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50</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6</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156</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256</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6</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16,7</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26</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42,7</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7</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180</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280</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24</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14,3</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25,7</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40</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8</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226</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326</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46</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12,5</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28,3</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40,8</w:t>
            </w:r>
          </w:p>
        </w:tc>
      </w:tr>
      <w:tr w:rsidR="00A56A1E" w:rsidRPr="00A56A1E" w:rsidTr="00602DE9">
        <w:trPr>
          <w:trHeight w:val="512"/>
          <w:jc w:val="center"/>
        </w:trPr>
        <w:tc>
          <w:tcPr>
            <w:tcW w:w="1574" w:type="dxa"/>
            <w:tcBorders>
              <w:left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9</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287</w:t>
            </w:r>
          </w:p>
        </w:tc>
        <w:tc>
          <w:tcPr>
            <w:tcW w:w="1095"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387</w:t>
            </w:r>
          </w:p>
        </w:tc>
        <w:tc>
          <w:tcPr>
            <w:tcW w:w="1388"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61</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11</w:t>
            </w:r>
          </w:p>
        </w:tc>
        <w:tc>
          <w:tcPr>
            <w:tcW w:w="991" w:type="dxa"/>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32</w:t>
            </w:r>
          </w:p>
        </w:tc>
        <w:tc>
          <w:tcPr>
            <w:tcW w:w="792" w:type="dxa"/>
            <w:tcBorders>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43</w:t>
            </w:r>
          </w:p>
        </w:tc>
      </w:tr>
      <w:tr w:rsidR="00A56A1E" w:rsidRPr="00A56A1E" w:rsidTr="00602DE9">
        <w:trPr>
          <w:trHeight w:val="523"/>
          <w:jc w:val="center"/>
        </w:trPr>
        <w:tc>
          <w:tcPr>
            <w:tcW w:w="1574" w:type="dxa"/>
            <w:tcBorders>
              <w:left w:val="single" w:sz="6" w:space="0" w:color="auto"/>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w:t>
            </w:r>
          </w:p>
        </w:tc>
        <w:tc>
          <w:tcPr>
            <w:tcW w:w="1092"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100</w:t>
            </w:r>
          </w:p>
        </w:tc>
        <w:tc>
          <w:tcPr>
            <w:tcW w:w="1092"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380</w:t>
            </w:r>
          </w:p>
        </w:tc>
        <w:tc>
          <w:tcPr>
            <w:tcW w:w="1095"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480</w:t>
            </w:r>
          </w:p>
        </w:tc>
        <w:tc>
          <w:tcPr>
            <w:tcW w:w="1388"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93</w:t>
            </w:r>
          </w:p>
        </w:tc>
        <w:tc>
          <w:tcPr>
            <w:tcW w:w="991"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10</w:t>
            </w:r>
          </w:p>
        </w:tc>
        <w:tc>
          <w:tcPr>
            <w:tcW w:w="991" w:type="dxa"/>
            <w:tcBorders>
              <w:bottom w:val="single" w:sz="6" w:space="0" w:color="auto"/>
            </w:tcBorders>
          </w:tcPr>
          <w:p w:rsidR="00A92745" w:rsidRPr="00A56A1E" w:rsidRDefault="00A92745" w:rsidP="00702172">
            <w:pPr>
              <w:spacing w:after="0"/>
              <w:ind w:left="426"/>
              <w:jc w:val="both"/>
              <w:rPr>
                <w:rFonts w:ascii="Times New Roman" w:hAnsi="Times New Roman" w:cs="Times New Roman"/>
                <w:sz w:val="24"/>
                <w:szCs w:val="24"/>
              </w:rPr>
            </w:pPr>
            <w:r w:rsidRPr="00A56A1E">
              <w:rPr>
                <w:rFonts w:ascii="Times New Roman" w:hAnsi="Times New Roman" w:cs="Times New Roman"/>
                <w:sz w:val="24"/>
                <w:szCs w:val="24"/>
              </w:rPr>
              <w:t>38</w:t>
            </w:r>
          </w:p>
        </w:tc>
        <w:tc>
          <w:tcPr>
            <w:tcW w:w="792" w:type="dxa"/>
            <w:tcBorders>
              <w:bottom w:val="single" w:sz="6" w:space="0" w:color="auto"/>
              <w:right w:val="single" w:sz="6" w:space="0" w:color="auto"/>
            </w:tcBorders>
          </w:tcPr>
          <w:p w:rsidR="00A92745" w:rsidRPr="00A56A1E" w:rsidRDefault="00A92745" w:rsidP="000A4756">
            <w:pPr>
              <w:spacing w:after="0"/>
              <w:jc w:val="both"/>
              <w:rPr>
                <w:rFonts w:ascii="Times New Roman" w:hAnsi="Times New Roman" w:cs="Times New Roman"/>
                <w:sz w:val="24"/>
                <w:szCs w:val="24"/>
              </w:rPr>
            </w:pPr>
            <w:r w:rsidRPr="00A56A1E">
              <w:rPr>
                <w:rFonts w:ascii="Times New Roman" w:hAnsi="Times New Roman" w:cs="Times New Roman"/>
                <w:sz w:val="24"/>
                <w:szCs w:val="24"/>
              </w:rPr>
              <w:t>48</w:t>
            </w:r>
          </w:p>
        </w:tc>
      </w:tr>
    </w:tbl>
    <w:p w:rsidR="00A92745" w:rsidRDefault="00A92745"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Вывод:</w:t>
      </w:r>
      <w:r w:rsidRPr="00804DF1">
        <w:rPr>
          <w:rFonts w:ascii="Times New Roman" w:hAnsi="Times New Roman" w:cs="Times New Roman"/>
          <w:sz w:val="24"/>
          <w:szCs w:val="24"/>
        </w:rPr>
        <w:t xml:space="preserve"> наблюдая за динамикой удельных затрат можно отметить, что все кроме средних постоянных сначала снижаются при увеличении объема выпуска, затем  после достижения </w:t>
      </w:r>
      <w:r w:rsidRPr="00804DF1">
        <w:rPr>
          <w:rFonts w:ascii="Times New Roman" w:hAnsi="Times New Roman" w:cs="Times New Roman"/>
          <w:sz w:val="24"/>
          <w:szCs w:val="24"/>
        </w:rPr>
        <w:lastRenderedPageBreak/>
        <w:t>оптимального сочетания факторов производства предусмотренного отраслевой технологией возрастают.</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Средние постоянные издержки при увеличении объема выпуска стремятся к 0.</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1-м случае действует закон роста производительности труда.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Во 2-ом случае закон убывающей доходности.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Разница между постоянными и переменными издержками при увеличении объема выпуска сокращается.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Существует 2 способа определения оптимальных объемов производства и цены на предприятии:</w:t>
      </w:r>
    </w:p>
    <w:p w:rsidR="00A92745" w:rsidRPr="00804DF1" w:rsidRDefault="00A92745" w:rsidP="00702172">
      <w:pPr>
        <w:pStyle w:val="a3"/>
        <w:numPr>
          <w:ilvl w:val="0"/>
          <w:numId w:val="1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Путем со</w:t>
      </w:r>
      <w:r w:rsidR="00A51AFD" w:rsidRPr="00804DF1">
        <w:rPr>
          <w:rFonts w:ascii="Times New Roman" w:hAnsi="Times New Roman" w:cs="Times New Roman"/>
          <w:sz w:val="24"/>
          <w:szCs w:val="24"/>
        </w:rPr>
        <w:t>поставления значений выручки с</w:t>
      </w:r>
      <w:r w:rsidRPr="00804DF1">
        <w:rPr>
          <w:rFonts w:ascii="Times New Roman" w:hAnsi="Times New Roman" w:cs="Times New Roman"/>
          <w:sz w:val="24"/>
          <w:szCs w:val="24"/>
        </w:rPr>
        <w:t xml:space="preserve"> общим</w:t>
      </w:r>
      <w:r w:rsidR="00A51AFD" w:rsidRPr="00804DF1">
        <w:rPr>
          <w:rFonts w:ascii="Times New Roman" w:hAnsi="Times New Roman" w:cs="Times New Roman"/>
          <w:sz w:val="24"/>
          <w:szCs w:val="24"/>
        </w:rPr>
        <w:t>и</w:t>
      </w:r>
      <w:r w:rsidRPr="00804DF1">
        <w:rPr>
          <w:rFonts w:ascii="Times New Roman" w:hAnsi="Times New Roman" w:cs="Times New Roman"/>
          <w:sz w:val="24"/>
          <w:szCs w:val="24"/>
        </w:rPr>
        <w:t xml:space="preserve"> затратам</w:t>
      </w:r>
      <w:r w:rsidR="00A51AFD" w:rsidRPr="00804DF1">
        <w:rPr>
          <w:rFonts w:ascii="Times New Roman" w:hAnsi="Times New Roman" w:cs="Times New Roman"/>
          <w:sz w:val="24"/>
          <w:szCs w:val="24"/>
        </w:rPr>
        <w:t>и</w:t>
      </w:r>
    </w:p>
    <w:p w:rsidR="00A92745" w:rsidRDefault="00A92745" w:rsidP="00702172">
      <w:pPr>
        <w:pStyle w:val="a3"/>
        <w:numPr>
          <w:ilvl w:val="0"/>
          <w:numId w:val="1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Путем сопоставления цены предельного дохода и удельных затрат</w:t>
      </w:r>
    </w:p>
    <w:p w:rsidR="00B660E2" w:rsidRPr="00804DF1" w:rsidRDefault="00B660E2"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Предельный доход</w:t>
      </w:r>
      <w:r w:rsidRPr="00804DF1">
        <w:rPr>
          <w:rFonts w:ascii="Times New Roman" w:hAnsi="Times New Roman" w:cs="Times New Roman"/>
          <w:sz w:val="24"/>
          <w:szCs w:val="24"/>
        </w:rPr>
        <w:t xml:space="preserve"> – доход от реализации дополнительной единицы продукции, рассчитывается </w:t>
      </w:r>
      <w:r w:rsidR="00A51AFD" w:rsidRPr="00804DF1">
        <w:rPr>
          <w:rFonts w:ascii="Times New Roman" w:hAnsi="Times New Roman" w:cs="Times New Roman"/>
          <w:sz w:val="24"/>
          <w:szCs w:val="24"/>
        </w:rPr>
        <w:t xml:space="preserve">как </w:t>
      </w:r>
      <w:r w:rsidRPr="00804DF1">
        <w:rPr>
          <w:rFonts w:ascii="Times New Roman" w:hAnsi="Times New Roman" w:cs="Times New Roman"/>
          <w:sz w:val="24"/>
          <w:szCs w:val="24"/>
        </w:rPr>
        <w:t xml:space="preserve">прирост выручки от реализации </w:t>
      </w:r>
      <w:r w:rsidR="00A51AFD" w:rsidRPr="00804DF1">
        <w:rPr>
          <w:rFonts w:ascii="Times New Roman" w:hAnsi="Times New Roman" w:cs="Times New Roman"/>
          <w:sz w:val="24"/>
          <w:szCs w:val="24"/>
        </w:rPr>
        <w:t>∆</w:t>
      </w:r>
      <w:r w:rsidRPr="00804DF1">
        <w:rPr>
          <w:rFonts w:ascii="Times New Roman" w:hAnsi="Times New Roman" w:cs="Times New Roman"/>
          <w:sz w:val="24"/>
          <w:szCs w:val="24"/>
          <w:lang w:val="en-US"/>
        </w:rPr>
        <w:t>TR</w:t>
      </w:r>
      <w:r w:rsidRPr="00804DF1">
        <w:rPr>
          <w:rFonts w:ascii="Times New Roman" w:hAnsi="Times New Roman" w:cs="Times New Roman"/>
          <w:sz w:val="24"/>
          <w:szCs w:val="24"/>
        </w:rPr>
        <w:t xml:space="preserve">, </w:t>
      </w:r>
      <w:r w:rsidR="00A51AFD" w:rsidRPr="00804DF1">
        <w:rPr>
          <w:rFonts w:ascii="Times New Roman" w:hAnsi="Times New Roman" w:cs="Times New Roman"/>
          <w:sz w:val="24"/>
          <w:szCs w:val="24"/>
        </w:rPr>
        <w:t>поделенный на</w:t>
      </w:r>
      <w:r w:rsidRPr="00804DF1">
        <w:rPr>
          <w:rFonts w:ascii="Times New Roman" w:hAnsi="Times New Roman" w:cs="Times New Roman"/>
          <w:sz w:val="24"/>
          <w:szCs w:val="24"/>
        </w:rPr>
        <w:t xml:space="preserve"> ∆</w:t>
      </w:r>
      <w:r w:rsidRPr="00804DF1">
        <w:rPr>
          <w:rFonts w:ascii="Times New Roman" w:hAnsi="Times New Roman" w:cs="Times New Roman"/>
          <w:sz w:val="24"/>
          <w:szCs w:val="24"/>
          <w:lang w:val="en-US"/>
        </w:rPr>
        <w:t>Q</w:t>
      </w:r>
      <w:r w:rsidRPr="00804DF1">
        <w:rPr>
          <w:rFonts w:ascii="Times New Roman" w:hAnsi="Times New Roman" w:cs="Times New Roman"/>
          <w:sz w:val="24"/>
          <w:szCs w:val="24"/>
        </w:rPr>
        <w:t>.</w:t>
      </w:r>
    </w:p>
    <w:p w:rsidR="006D565B" w:rsidRPr="00804DF1" w:rsidRDefault="006D565B"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Предельный доход =</w:t>
      </w:r>
      <m:oMath>
        <m:f>
          <m:fPr>
            <m:ctrlPr>
              <w:rPr>
                <w:rFonts w:ascii="Cambria Math" w:hAnsi="Cambria Math" w:cs="Times New Roman"/>
                <w:sz w:val="24"/>
                <w:szCs w:val="24"/>
              </w:rPr>
            </m:ctrlPr>
          </m:fPr>
          <m:num>
            <m:r>
              <m:rPr>
                <m:sty m:val="p"/>
              </m:rPr>
              <w:rPr>
                <w:rFonts w:ascii="Cambria Math" w:hAnsi="Cambria Math" w:cs="Times New Roman"/>
                <w:sz w:val="24"/>
                <w:szCs w:val="24"/>
              </w:rPr>
              <m:t>Прирост выручки от реализации</m:t>
            </m:r>
          </m:num>
          <m:den>
            <m:r>
              <w:rPr>
                <w:rFonts w:ascii="Cambria Math" w:hAnsi="Cambria Math" w:cs="Times New Roman"/>
                <w:sz w:val="24"/>
                <w:szCs w:val="24"/>
              </w:rPr>
              <m:t>Прирост выпуска продукции</m:t>
            </m:r>
          </m:den>
        </m:f>
      </m:oMath>
    </w:p>
    <w:p w:rsidR="006D565B" w:rsidRPr="00804DF1" w:rsidRDefault="006D565B"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Под оптимальными объемами выпуска понимаются такие, при которых предприятие                                  максимизирует валовую прибыль, либо минимизирует свои потери.</w:t>
      </w:r>
    </w:p>
    <w:p w:rsidR="006D565B" w:rsidRPr="00804DF1" w:rsidRDefault="006D565B"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Виды потерь на предприятии</w:t>
      </w:r>
      <w:r w:rsidRPr="00804DF1">
        <w:rPr>
          <w:rFonts w:ascii="Times New Roman" w:hAnsi="Times New Roman" w:cs="Times New Roman"/>
          <w:b/>
          <w:sz w:val="24"/>
          <w:szCs w:val="24"/>
          <w:lang w:val="en-US"/>
        </w:rPr>
        <w:t>:</w:t>
      </w:r>
    </w:p>
    <w:p w:rsidR="006D565B" w:rsidRPr="00804DF1" w:rsidRDefault="006D565B" w:rsidP="00702172">
      <w:pPr>
        <w:pStyle w:val="a3"/>
        <w:numPr>
          <w:ilvl w:val="0"/>
          <w:numId w:val="2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Выручка от реализации покрывает переменные затраты и хотя бы часть постоянных</w:t>
      </w:r>
    </w:p>
    <w:p w:rsidR="006D565B" w:rsidRPr="00804DF1" w:rsidRDefault="006D565B" w:rsidP="00702172">
      <w:pPr>
        <w:pStyle w:val="a3"/>
        <w:numPr>
          <w:ilvl w:val="0"/>
          <w:numId w:val="2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Выручка от реализации равна или меньше всего объема переменных затрат</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1-м случае предприятию выгодно по</w:t>
      </w:r>
      <w:r w:rsidR="00B660E2">
        <w:rPr>
          <w:rFonts w:ascii="Times New Roman" w:hAnsi="Times New Roman" w:cs="Times New Roman"/>
          <w:sz w:val="24"/>
          <w:szCs w:val="24"/>
        </w:rPr>
        <w:t>ддержать убыточное производство</w:t>
      </w:r>
      <w:r w:rsidRPr="00804DF1">
        <w:rPr>
          <w:rFonts w:ascii="Times New Roman" w:hAnsi="Times New Roman" w:cs="Times New Roman"/>
          <w:sz w:val="24"/>
          <w:szCs w:val="24"/>
        </w:rPr>
        <w:t>, так как отказ от выпуска продукции повлек бы к возрастанию потерь. Величина потерь определялась бы величиной общих постоянных затрат.</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Источники финансирования потерь:</w:t>
      </w:r>
    </w:p>
    <w:p w:rsidR="00A92745" w:rsidRPr="00804DF1" w:rsidRDefault="00A92745" w:rsidP="00702172">
      <w:pPr>
        <w:pStyle w:val="a3"/>
        <w:numPr>
          <w:ilvl w:val="0"/>
          <w:numId w:val="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Нецелевое использование амортизированных отчислений</w:t>
      </w:r>
    </w:p>
    <w:p w:rsidR="00A92745" w:rsidRPr="00804DF1" w:rsidRDefault="00A92745" w:rsidP="00702172">
      <w:pPr>
        <w:pStyle w:val="a3"/>
        <w:numPr>
          <w:ilvl w:val="0"/>
          <w:numId w:val="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Нарастание задолженности по выплате з/</w:t>
      </w:r>
      <w:proofErr w:type="gramStart"/>
      <w:r w:rsidRPr="00804DF1">
        <w:rPr>
          <w:rFonts w:ascii="Times New Roman" w:hAnsi="Times New Roman" w:cs="Times New Roman"/>
          <w:sz w:val="24"/>
          <w:szCs w:val="24"/>
        </w:rPr>
        <w:t>п</w:t>
      </w:r>
      <w:proofErr w:type="gramEnd"/>
    </w:p>
    <w:p w:rsidR="00A92745" w:rsidRPr="00804DF1" w:rsidRDefault="00A92745" w:rsidP="00702172">
      <w:pPr>
        <w:pStyle w:val="a3"/>
        <w:numPr>
          <w:ilvl w:val="0"/>
          <w:numId w:val="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Использование банковских кредитов</w:t>
      </w:r>
    </w:p>
    <w:p w:rsidR="00A92745" w:rsidRDefault="00A92745" w:rsidP="00702172">
      <w:pPr>
        <w:pStyle w:val="a3"/>
        <w:numPr>
          <w:ilvl w:val="0"/>
          <w:numId w:val="1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Расширение числа собственников предприятия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Во 2-м случае предприятию выгодно отказаться от производства, так как его поддержание связано с потерями,  превышающими общие постоянные затраты.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Другой способ определения оптимальных объемов выпуска продукции и цены связан с сопоставлением цены, средних общих и средних переменных затрат:</w:t>
      </w:r>
    </w:p>
    <w:p w:rsidR="00A92745" w:rsidRPr="00804DF1" w:rsidRDefault="00A51AFD" w:rsidP="00702172">
      <w:pPr>
        <w:spacing w:after="0"/>
        <w:ind w:left="426"/>
        <w:jc w:val="both"/>
        <w:rPr>
          <w:rFonts w:ascii="Times New Roman" w:hAnsi="Times New Roman" w:cs="Times New Roman"/>
          <w:sz w:val="24"/>
          <w:szCs w:val="24"/>
        </w:rPr>
      </w:pPr>
      <w:r w:rsidRPr="000A6C46">
        <w:rPr>
          <w:rFonts w:ascii="Times New Roman" w:hAnsi="Times New Roman" w:cs="Times New Roman"/>
          <w:b/>
          <w:sz w:val="24"/>
          <w:szCs w:val="24"/>
        </w:rPr>
        <w:t>1</w:t>
      </w:r>
      <w:r w:rsidRPr="00804DF1">
        <w:rPr>
          <w:rFonts w:ascii="Times New Roman" w:hAnsi="Times New Roman" w:cs="Times New Roman"/>
          <w:sz w:val="24"/>
          <w:szCs w:val="24"/>
        </w:rPr>
        <w:t>.Цена &gt; средних общих затрат. Д</w:t>
      </w:r>
      <w:r w:rsidR="00A92745" w:rsidRPr="00804DF1">
        <w:rPr>
          <w:rFonts w:ascii="Times New Roman" w:hAnsi="Times New Roman" w:cs="Times New Roman"/>
          <w:sz w:val="24"/>
          <w:szCs w:val="24"/>
        </w:rPr>
        <w:t>ля выбора такого уровня выпуска продукции, при которо</w:t>
      </w:r>
      <w:r w:rsidRPr="00804DF1">
        <w:rPr>
          <w:rFonts w:ascii="Times New Roman" w:hAnsi="Times New Roman" w:cs="Times New Roman"/>
          <w:sz w:val="24"/>
          <w:szCs w:val="24"/>
        </w:rPr>
        <w:t xml:space="preserve">м предприятие </w:t>
      </w:r>
      <w:r w:rsidR="00A92745" w:rsidRPr="00804DF1">
        <w:rPr>
          <w:rFonts w:ascii="Times New Roman" w:hAnsi="Times New Roman" w:cs="Times New Roman"/>
          <w:sz w:val="24"/>
          <w:szCs w:val="24"/>
        </w:rPr>
        <w:t>максимизирует валовую прибыль, используют равенство предельного дохода и предельных издержек.</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Равенство предельных издержек и предельного дохода означает, что предприятие находится в ситуации равновесия, ему не выгодно ни сокращать, ни наращивать производство.</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Если предельный доход &gt; предельных издержек, то предприятию было бы выгодно увеличить производство, так как выпуск дополнительной продукции приведет к возрастанию валовой прибыли. Если бы наоборот </w:t>
      </w:r>
      <w:r w:rsidRPr="00804DF1">
        <w:rPr>
          <w:rFonts w:ascii="Times New Roman" w:hAnsi="Times New Roman" w:cs="Times New Roman"/>
          <w:sz w:val="24"/>
          <w:szCs w:val="24"/>
          <w:lang w:val="en-US"/>
        </w:rPr>
        <w:t>MR</w:t>
      </w:r>
      <w:r w:rsidRPr="00804DF1">
        <w:rPr>
          <w:rFonts w:ascii="Times New Roman" w:hAnsi="Times New Roman" w:cs="Times New Roman"/>
          <w:sz w:val="24"/>
          <w:szCs w:val="24"/>
        </w:rPr>
        <w:t>&lt;</w:t>
      </w:r>
      <w:r w:rsidRPr="00804DF1">
        <w:rPr>
          <w:rFonts w:ascii="Times New Roman" w:hAnsi="Times New Roman" w:cs="Times New Roman"/>
          <w:sz w:val="24"/>
          <w:szCs w:val="24"/>
          <w:lang w:val="en-US"/>
        </w:rPr>
        <w:t>MC</w:t>
      </w:r>
      <w:r w:rsidRPr="00804DF1">
        <w:rPr>
          <w:rFonts w:ascii="Times New Roman" w:hAnsi="Times New Roman" w:cs="Times New Roman"/>
          <w:sz w:val="24"/>
          <w:szCs w:val="24"/>
        </w:rPr>
        <w:t xml:space="preserve"> , то предприятию выгодно сокращать производство, что приведет к возрастанию валовой прибыли.</w:t>
      </w:r>
    </w:p>
    <w:p w:rsidR="00A92745" w:rsidRPr="00804DF1" w:rsidRDefault="00A92745" w:rsidP="00702172">
      <w:pPr>
        <w:spacing w:after="0"/>
        <w:ind w:left="426"/>
        <w:jc w:val="both"/>
        <w:rPr>
          <w:rFonts w:ascii="Times New Roman" w:hAnsi="Times New Roman" w:cs="Times New Roman"/>
          <w:sz w:val="24"/>
          <w:szCs w:val="24"/>
        </w:rPr>
      </w:pPr>
      <w:r w:rsidRPr="000A6C46">
        <w:rPr>
          <w:rFonts w:ascii="Times New Roman" w:hAnsi="Times New Roman" w:cs="Times New Roman"/>
          <w:b/>
          <w:sz w:val="24"/>
          <w:szCs w:val="24"/>
        </w:rPr>
        <w:t>2</w:t>
      </w:r>
      <w:r w:rsidRPr="00804DF1">
        <w:rPr>
          <w:rFonts w:ascii="Times New Roman" w:hAnsi="Times New Roman" w:cs="Times New Roman"/>
          <w:sz w:val="24"/>
          <w:szCs w:val="24"/>
        </w:rPr>
        <w:t>.Цена &lt;</w:t>
      </w:r>
      <w:r w:rsidR="00A51AFD" w:rsidRPr="00804DF1">
        <w:rPr>
          <w:rFonts w:ascii="Times New Roman" w:hAnsi="Times New Roman" w:cs="Times New Roman"/>
          <w:sz w:val="24"/>
          <w:szCs w:val="24"/>
        </w:rPr>
        <w:t xml:space="preserve"> средних</w:t>
      </w:r>
      <w:r w:rsidRPr="00804DF1">
        <w:rPr>
          <w:rFonts w:ascii="Times New Roman" w:hAnsi="Times New Roman" w:cs="Times New Roman"/>
          <w:sz w:val="24"/>
          <w:szCs w:val="24"/>
        </w:rPr>
        <w:t xml:space="preserve"> общих затрат, но покрывает средние переменные  затраты, предприятию выгодно поддержать убыточное производство до тех пор, пока не иссякнут источники финансирования потерь.</w:t>
      </w:r>
    </w:p>
    <w:p w:rsidR="00A92745" w:rsidRPr="00804DF1" w:rsidRDefault="00A92745" w:rsidP="00702172">
      <w:pPr>
        <w:spacing w:after="0"/>
        <w:ind w:left="426"/>
        <w:jc w:val="both"/>
        <w:rPr>
          <w:rFonts w:ascii="Times New Roman" w:hAnsi="Times New Roman" w:cs="Times New Roman"/>
          <w:sz w:val="24"/>
          <w:szCs w:val="24"/>
        </w:rPr>
      </w:pPr>
      <w:r w:rsidRPr="000A6C46">
        <w:rPr>
          <w:rFonts w:ascii="Times New Roman" w:hAnsi="Times New Roman" w:cs="Times New Roman"/>
          <w:b/>
          <w:sz w:val="24"/>
          <w:szCs w:val="24"/>
        </w:rPr>
        <w:t>3</w:t>
      </w:r>
      <w:r w:rsidRPr="00804DF1">
        <w:rPr>
          <w:rFonts w:ascii="Times New Roman" w:hAnsi="Times New Roman" w:cs="Times New Roman"/>
          <w:sz w:val="24"/>
          <w:szCs w:val="24"/>
        </w:rPr>
        <w:t>.Цена &lt; средних переменных затрат, предприятию необходимо прекратить выпуск продукции, осуществить реструктуризацию производства, уйти на другие рынки.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lastRenderedPageBreak/>
        <w:drawing>
          <wp:inline distT="0" distB="0" distL="0" distR="0" wp14:anchorId="0AA8A080" wp14:editId="0222098C">
            <wp:extent cx="4682490" cy="3336290"/>
            <wp:effectExtent l="19050" t="0" r="381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b="14886"/>
                    <a:stretch>
                      <a:fillRect/>
                    </a:stretch>
                  </pic:blipFill>
                  <pic:spPr bwMode="auto">
                    <a:xfrm>
                      <a:off x="0" y="0"/>
                      <a:ext cx="4682490" cy="3336290"/>
                    </a:xfrm>
                    <a:prstGeom prst="rect">
                      <a:avLst/>
                    </a:prstGeom>
                    <a:noFill/>
                    <a:ln w="9525">
                      <a:noFill/>
                      <a:miter lim="800000"/>
                      <a:headEnd/>
                      <a:tailEnd/>
                    </a:ln>
                  </pic:spPr>
                </pic:pic>
              </a:graphicData>
            </a:graphic>
          </wp:inline>
        </w:drawing>
      </w:r>
    </w:p>
    <w:p w:rsidR="00A92745" w:rsidRPr="00804DF1" w:rsidRDefault="00A92745"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0A6C46">
        <w:rPr>
          <w:rFonts w:ascii="Times New Roman" w:hAnsi="Times New Roman" w:cs="Times New Roman"/>
          <w:b/>
          <w:sz w:val="24"/>
          <w:szCs w:val="24"/>
        </w:rPr>
        <w:t>4</w:t>
      </w:r>
      <w:r w:rsidRPr="00804DF1">
        <w:rPr>
          <w:rFonts w:ascii="Times New Roman" w:hAnsi="Times New Roman" w:cs="Times New Roman"/>
          <w:sz w:val="24"/>
          <w:szCs w:val="24"/>
        </w:rPr>
        <w:t>.Под отраслевой структурой рынк</w:t>
      </w:r>
      <w:r w:rsidR="00A51AFD" w:rsidRPr="00804DF1">
        <w:rPr>
          <w:rFonts w:ascii="Times New Roman" w:hAnsi="Times New Roman" w:cs="Times New Roman"/>
          <w:sz w:val="24"/>
          <w:szCs w:val="24"/>
        </w:rPr>
        <w:t>а понимают соотношение субъект</w:t>
      </w:r>
      <w:r w:rsidRPr="00804DF1">
        <w:rPr>
          <w:rFonts w:ascii="Times New Roman" w:hAnsi="Times New Roman" w:cs="Times New Roman"/>
          <w:sz w:val="24"/>
          <w:szCs w:val="24"/>
        </w:rPr>
        <w:t>ных структур предложения и субъектн</w:t>
      </w:r>
      <w:r w:rsidR="00A51AFD" w:rsidRPr="00804DF1">
        <w:rPr>
          <w:rFonts w:ascii="Times New Roman" w:hAnsi="Times New Roman" w:cs="Times New Roman"/>
          <w:sz w:val="24"/>
          <w:szCs w:val="24"/>
        </w:rPr>
        <w:t>ых структур спроса. Это соотношение определяе</w:t>
      </w:r>
      <w:r w:rsidRPr="00804DF1">
        <w:rPr>
          <w:rFonts w:ascii="Times New Roman" w:hAnsi="Times New Roman" w:cs="Times New Roman"/>
          <w:sz w:val="24"/>
          <w:szCs w:val="24"/>
        </w:rPr>
        <w:t>тся различными комбинациями субъектов спроса и субъектов предложения.</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Субъектная структура предложения</w:t>
      </w:r>
      <w:r w:rsidRPr="000A6C46">
        <w:rPr>
          <w:rFonts w:ascii="Times New Roman" w:hAnsi="Times New Roman" w:cs="Times New Roman"/>
          <w:b/>
          <w:sz w:val="24"/>
          <w:szCs w:val="24"/>
        </w:rPr>
        <w:t>:</w:t>
      </w:r>
    </w:p>
    <w:p w:rsidR="00A92745" w:rsidRPr="00804DF1" w:rsidRDefault="00A92745" w:rsidP="00702172">
      <w:pPr>
        <w:pStyle w:val="a3"/>
        <w:numPr>
          <w:ilvl w:val="0"/>
          <w:numId w:val="1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Совершенная конкуренция</w:t>
      </w:r>
    </w:p>
    <w:p w:rsidR="00A92745" w:rsidRPr="00804DF1" w:rsidRDefault="00A92745" w:rsidP="00702172">
      <w:pPr>
        <w:pStyle w:val="a3"/>
        <w:numPr>
          <w:ilvl w:val="0"/>
          <w:numId w:val="1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Монополии</w:t>
      </w:r>
    </w:p>
    <w:p w:rsidR="00A92745" w:rsidRPr="00804DF1" w:rsidRDefault="00A92745" w:rsidP="00702172">
      <w:pPr>
        <w:pStyle w:val="a3"/>
        <w:numPr>
          <w:ilvl w:val="0"/>
          <w:numId w:val="1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Олигополия</w:t>
      </w:r>
    </w:p>
    <w:p w:rsidR="00A92745" w:rsidRPr="00804DF1" w:rsidRDefault="00A92745" w:rsidP="00702172">
      <w:pPr>
        <w:pStyle w:val="a3"/>
        <w:numPr>
          <w:ilvl w:val="0"/>
          <w:numId w:val="1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Монополистическая конкуренция</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Субъектная структура спроса:</w:t>
      </w:r>
    </w:p>
    <w:p w:rsidR="00A92745" w:rsidRPr="00077CDB" w:rsidRDefault="00486392" w:rsidP="00702172">
      <w:pPr>
        <w:pStyle w:val="a3"/>
        <w:numPr>
          <w:ilvl w:val="0"/>
          <w:numId w:val="122"/>
        </w:numPr>
        <w:spacing w:after="0"/>
        <w:ind w:left="426" w:firstLine="0"/>
        <w:jc w:val="both"/>
        <w:rPr>
          <w:rFonts w:ascii="Times New Roman" w:hAnsi="Times New Roman" w:cs="Times New Roman"/>
          <w:sz w:val="24"/>
          <w:szCs w:val="24"/>
        </w:rPr>
      </w:pPr>
      <w:proofErr w:type="spellStart"/>
      <w:r w:rsidRPr="00077CDB">
        <w:rPr>
          <w:rFonts w:ascii="Times New Roman" w:hAnsi="Times New Roman" w:cs="Times New Roman"/>
          <w:sz w:val="24"/>
          <w:szCs w:val="24"/>
        </w:rPr>
        <w:t>полипсония</w:t>
      </w:r>
      <w:proofErr w:type="spellEnd"/>
    </w:p>
    <w:p w:rsidR="00A92745" w:rsidRPr="00077CDB" w:rsidRDefault="00A92745" w:rsidP="00702172">
      <w:pPr>
        <w:pStyle w:val="a3"/>
        <w:numPr>
          <w:ilvl w:val="0"/>
          <w:numId w:val="122"/>
        </w:numPr>
        <w:spacing w:after="0"/>
        <w:ind w:left="426" w:firstLine="0"/>
        <w:jc w:val="both"/>
        <w:rPr>
          <w:rFonts w:ascii="Times New Roman" w:hAnsi="Times New Roman" w:cs="Times New Roman"/>
          <w:sz w:val="24"/>
          <w:szCs w:val="24"/>
        </w:rPr>
      </w:pPr>
      <w:r w:rsidRPr="00077CDB">
        <w:rPr>
          <w:rFonts w:ascii="Times New Roman" w:hAnsi="Times New Roman" w:cs="Times New Roman"/>
          <w:sz w:val="24"/>
          <w:szCs w:val="24"/>
        </w:rPr>
        <w:t xml:space="preserve">олигопсония </w:t>
      </w:r>
    </w:p>
    <w:p w:rsidR="00A92745" w:rsidRPr="00077CDB" w:rsidRDefault="00A92745" w:rsidP="00702172">
      <w:pPr>
        <w:pStyle w:val="a3"/>
        <w:numPr>
          <w:ilvl w:val="0"/>
          <w:numId w:val="122"/>
        </w:numPr>
        <w:spacing w:after="0"/>
        <w:ind w:left="426" w:firstLine="0"/>
        <w:jc w:val="both"/>
        <w:rPr>
          <w:rFonts w:ascii="Times New Roman" w:hAnsi="Times New Roman" w:cs="Times New Roman"/>
          <w:sz w:val="24"/>
          <w:szCs w:val="24"/>
        </w:rPr>
      </w:pPr>
      <w:r w:rsidRPr="00077CDB">
        <w:rPr>
          <w:rFonts w:ascii="Times New Roman" w:hAnsi="Times New Roman" w:cs="Times New Roman"/>
          <w:sz w:val="24"/>
          <w:szCs w:val="24"/>
        </w:rPr>
        <w:t>моноп</w:t>
      </w:r>
      <w:r w:rsidR="00486392" w:rsidRPr="00077CDB">
        <w:rPr>
          <w:rFonts w:ascii="Times New Roman" w:hAnsi="Times New Roman" w:cs="Times New Roman"/>
          <w:sz w:val="24"/>
          <w:szCs w:val="24"/>
        </w:rPr>
        <w:t>с</w:t>
      </w:r>
      <w:r w:rsidRPr="00077CDB">
        <w:rPr>
          <w:rFonts w:ascii="Times New Roman" w:hAnsi="Times New Roman" w:cs="Times New Roman"/>
          <w:sz w:val="24"/>
          <w:szCs w:val="24"/>
        </w:rPr>
        <w:t>ония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В основе существования различных типов отраслевых структур предложения лежат </w:t>
      </w:r>
      <w:r w:rsidR="005B6CA1" w:rsidRPr="00804DF1">
        <w:rPr>
          <w:rFonts w:ascii="Times New Roman" w:hAnsi="Times New Roman" w:cs="Times New Roman"/>
          <w:sz w:val="24"/>
          <w:szCs w:val="24"/>
        </w:rPr>
        <w:t>минимальные</w:t>
      </w:r>
      <w:r w:rsidRPr="00804DF1">
        <w:rPr>
          <w:rFonts w:ascii="Times New Roman" w:hAnsi="Times New Roman" w:cs="Times New Roman"/>
          <w:sz w:val="24"/>
          <w:szCs w:val="24"/>
        </w:rPr>
        <w:t>, оптимальны</w:t>
      </w:r>
      <w:r w:rsidR="005B6CA1" w:rsidRPr="00804DF1">
        <w:rPr>
          <w:rFonts w:ascii="Times New Roman" w:hAnsi="Times New Roman" w:cs="Times New Roman"/>
          <w:sz w:val="24"/>
          <w:szCs w:val="24"/>
        </w:rPr>
        <w:t xml:space="preserve">е размеры </w:t>
      </w:r>
      <w:r w:rsidRPr="00804DF1">
        <w:rPr>
          <w:rFonts w:ascii="Times New Roman" w:hAnsi="Times New Roman" w:cs="Times New Roman"/>
          <w:sz w:val="24"/>
          <w:szCs w:val="24"/>
        </w:rPr>
        <w:t>предприятия.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МОРП </w:t>
      </w:r>
      <w:r w:rsidR="005B6CA1" w:rsidRPr="00804DF1">
        <w:rPr>
          <w:rFonts w:ascii="Times New Roman" w:hAnsi="Times New Roman" w:cs="Times New Roman"/>
          <w:sz w:val="24"/>
          <w:szCs w:val="24"/>
        </w:rPr>
        <w:t>– такие размеры предприятия</w:t>
      </w:r>
      <w:r w:rsidR="00517BC9">
        <w:rPr>
          <w:rFonts w:ascii="Times New Roman" w:hAnsi="Times New Roman" w:cs="Times New Roman"/>
          <w:sz w:val="24"/>
          <w:szCs w:val="24"/>
        </w:rPr>
        <w:t xml:space="preserve"> </w:t>
      </w:r>
      <w:r w:rsidRPr="00804DF1">
        <w:rPr>
          <w:rFonts w:ascii="Times New Roman" w:hAnsi="Times New Roman" w:cs="Times New Roman"/>
          <w:sz w:val="24"/>
          <w:szCs w:val="24"/>
        </w:rPr>
        <w:t>с точки зрения численности занятых и стоимости имущества, при которых осуществляется выпуск продукции с наимен</w:t>
      </w:r>
      <w:r w:rsidR="005B6CA1" w:rsidRPr="00804DF1">
        <w:rPr>
          <w:rFonts w:ascii="Times New Roman" w:hAnsi="Times New Roman" w:cs="Times New Roman"/>
          <w:sz w:val="24"/>
          <w:szCs w:val="24"/>
        </w:rPr>
        <w:t>ьшими средними общими затратами.  Д</w:t>
      </w:r>
      <w:r w:rsidRPr="00804DF1">
        <w:rPr>
          <w:rFonts w:ascii="Times New Roman" w:hAnsi="Times New Roman" w:cs="Times New Roman"/>
          <w:sz w:val="24"/>
          <w:szCs w:val="24"/>
        </w:rPr>
        <w:t>о достижения МОРП наблюдают эффект экономии на масштабе производства. По достиж</w:t>
      </w:r>
      <w:r w:rsidR="005B6CA1" w:rsidRPr="00804DF1">
        <w:rPr>
          <w:rFonts w:ascii="Times New Roman" w:hAnsi="Times New Roman" w:cs="Times New Roman"/>
          <w:sz w:val="24"/>
          <w:szCs w:val="24"/>
        </w:rPr>
        <w:t>ении</w:t>
      </w:r>
      <w:r w:rsidRPr="00804DF1">
        <w:rPr>
          <w:rFonts w:ascii="Times New Roman" w:hAnsi="Times New Roman" w:cs="Times New Roman"/>
          <w:sz w:val="24"/>
          <w:szCs w:val="24"/>
        </w:rPr>
        <w:t xml:space="preserve"> МОРП и дальнейшего увеличения размеров предприятия действует эффект дезэкономии на масштабе производства. Эффект на масштабе производства означает,</w:t>
      </w:r>
      <w:r w:rsidR="005B6CA1" w:rsidRPr="00804DF1">
        <w:rPr>
          <w:rFonts w:ascii="Times New Roman" w:hAnsi="Times New Roman" w:cs="Times New Roman"/>
          <w:sz w:val="24"/>
          <w:szCs w:val="24"/>
        </w:rPr>
        <w:t xml:space="preserve"> что</w:t>
      </w:r>
      <w:r w:rsidRPr="00804DF1">
        <w:rPr>
          <w:rFonts w:ascii="Times New Roman" w:hAnsi="Times New Roman" w:cs="Times New Roman"/>
          <w:sz w:val="24"/>
          <w:szCs w:val="24"/>
        </w:rPr>
        <w:t xml:space="preserve"> чем больше предприятие, тем дешевле продукция, которую оно выпускает. </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основе этого эффекта лежит:</w:t>
      </w:r>
    </w:p>
    <w:p w:rsidR="00A92745" w:rsidRPr="00804DF1" w:rsidRDefault="005B6CA1" w:rsidP="00702172">
      <w:pPr>
        <w:pStyle w:val="a3"/>
        <w:numPr>
          <w:ilvl w:val="0"/>
          <w:numId w:val="1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Рост</w:t>
      </w:r>
      <w:r w:rsidR="00A92745" w:rsidRPr="00804DF1">
        <w:rPr>
          <w:rFonts w:ascii="Times New Roman" w:hAnsi="Times New Roman" w:cs="Times New Roman"/>
          <w:sz w:val="24"/>
          <w:szCs w:val="24"/>
        </w:rPr>
        <w:t xml:space="preserve"> специализации </w:t>
      </w:r>
      <w:r w:rsidRPr="00804DF1">
        <w:rPr>
          <w:rFonts w:ascii="Times New Roman" w:hAnsi="Times New Roman" w:cs="Times New Roman"/>
          <w:sz w:val="24"/>
          <w:szCs w:val="24"/>
        </w:rPr>
        <w:t>производства, приводящий</w:t>
      </w:r>
      <w:r w:rsidR="00A92745" w:rsidRPr="00804DF1">
        <w:rPr>
          <w:rFonts w:ascii="Times New Roman" w:hAnsi="Times New Roman" w:cs="Times New Roman"/>
          <w:sz w:val="24"/>
          <w:szCs w:val="24"/>
        </w:rPr>
        <w:t xml:space="preserve"> к росту производительности труда</w:t>
      </w:r>
    </w:p>
    <w:p w:rsidR="00A92745" w:rsidRPr="00804DF1" w:rsidRDefault="00A92745" w:rsidP="00702172">
      <w:pPr>
        <w:pStyle w:val="a3"/>
        <w:numPr>
          <w:ilvl w:val="0"/>
          <w:numId w:val="1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Организация на</w:t>
      </w:r>
      <w:r w:rsidR="005B6CA1" w:rsidRPr="00804DF1">
        <w:rPr>
          <w:rFonts w:ascii="Times New Roman" w:hAnsi="Times New Roman" w:cs="Times New Roman"/>
          <w:sz w:val="24"/>
          <w:szCs w:val="24"/>
        </w:rPr>
        <w:t xml:space="preserve"> базе укрупненного производства</w:t>
      </w:r>
      <w:r w:rsidRPr="00804DF1">
        <w:rPr>
          <w:rFonts w:ascii="Times New Roman" w:hAnsi="Times New Roman" w:cs="Times New Roman"/>
          <w:sz w:val="24"/>
          <w:szCs w:val="24"/>
        </w:rPr>
        <w:t xml:space="preserve"> вторичной переработки отходов, более широкие возможности по использованию ресурсов, сберега</w:t>
      </w:r>
      <w:r w:rsidR="005B6CA1" w:rsidRPr="00804DF1">
        <w:rPr>
          <w:rFonts w:ascii="Times New Roman" w:hAnsi="Times New Roman" w:cs="Times New Roman"/>
          <w:sz w:val="24"/>
          <w:szCs w:val="24"/>
        </w:rPr>
        <w:t xml:space="preserve">ющих </w:t>
      </w:r>
      <w:r w:rsidRPr="00804DF1">
        <w:rPr>
          <w:rFonts w:ascii="Times New Roman" w:hAnsi="Times New Roman" w:cs="Times New Roman"/>
          <w:sz w:val="24"/>
          <w:szCs w:val="24"/>
        </w:rPr>
        <w:t>технологий.</w:t>
      </w:r>
    </w:p>
    <w:p w:rsidR="00A92745" w:rsidRPr="00804DF1" w:rsidRDefault="005B6CA1"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Эффект </w:t>
      </w:r>
      <w:proofErr w:type="spellStart"/>
      <w:r w:rsidRPr="00804DF1">
        <w:rPr>
          <w:rFonts w:ascii="Times New Roman" w:hAnsi="Times New Roman" w:cs="Times New Roman"/>
          <w:sz w:val="24"/>
          <w:szCs w:val="24"/>
        </w:rPr>
        <w:t>д</w:t>
      </w:r>
      <w:r w:rsidR="00A92745" w:rsidRPr="00804DF1">
        <w:rPr>
          <w:rFonts w:ascii="Times New Roman" w:hAnsi="Times New Roman" w:cs="Times New Roman"/>
          <w:sz w:val="24"/>
          <w:szCs w:val="24"/>
        </w:rPr>
        <w:t>езэк</w:t>
      </w:r>
      <w:r w:rsidRPr="00804DF1">
        <w:rPr>
          <w:rFonts w:ascii="Times New Roman" w:hAnsi="Times New Roman" w:cs="Times New Roman"/>
          <w:sz w:val="24"/>
          <w:szCs w:val="24"/>
        </w:rPr>
        <w:t>ономии</w:t>
      </w:r>
      <w:proofErr w:type="spellEnd"/>
      <w:r w:rsidRPr="00804DF1">
        <w:rPr>
          <w:rFonts w:ascii="Times New Roman" w:hAnsi="Times New Roman" w:cs="Times New Roman"/>
          <w:sz w:val="24"/>
          <w:szCs w:val="24"/>
        </w:rPr>
        <w:t xml:space="preserve"> на масштабе производства: увеличение размеров предприятия</w:t>
      </w:r>
      <w:r w:rsidR="00A92745" w:rsidRPr="00804DF1">
        <w:rPr>
          <w:rFonts w:ascii="Times New Roman" w:hAnsi="Times New Roman" w:cs="Times New Roman"/>
          <w:sz w:val="24"/>
          <w:szCs w:val="24"/>
        </w:rPr>
        <w:t xml:space="preserve"> приводит</w:t>
      </w:r>
      <w:r w:rsidRPr="00804DF1">
        <w:rPr>
          <w:rFonts w:ascii="Times New Roman" w:hAnsi="Times New Roman" w:cs="Times New Roman"/>
          <w:sz w:val="24"/>
          <w:szCs w:val="24"/>
        </w:rPr>
        <w:t xml:space="preserve"> к удорожанию единицы продукции. В</w:t>
      </w:r>
      <w:r w:rsidR="00A92745" w:rsidRPr="00804DF1">
        <w:rPr>
          <w:rFonts w:ascii="Times New Roman" w:hAnsi="Times New Roman" w:cs="Times New Roman"/>
          <w:sz w:val="24"/>
          <w:szCs w:val="24"/>
        </w:rPr>
        <w:t xml:space="preserve"> основе этого эффекта лежат трудности, связанные с получением объективной и своевременной информации, которая используется в системе управления п</w:t>
      </w:r>
      <w:r w:rsidRPr="00804DF1">
        <w:rPr>
          <w:rFonts w:ascii="Times New Roman" w:hAnsi="Times New Roman" w:cs="Times New Roman"/>
          <w:sz w:val="24"/>
          <w:szCs w:val="24"/>
        </w:rPr>
        <w:t>редприятием, пределы, налагаемые самой технологией производства.</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 xml:space="preserve">Динамика средних общих затрат в долгосрочном периоде в каждой отрасли народного хозяйства имеет свою специфику, обусловленной отраслевой технологией производства. </w:t>
      </w:r>
    </w:p>
    <w:p w:rsidR="00A92745" w:rsidRPr="002627E5" w:rsidRDefault="00A92745" w:rsidP="00702172">
      <w:pPr>
        <w:spacing w:after="0"/>
        <w:ind w:left="426"/>
        <w:jc w:val="both"/>
        <w:rPr>
          <w:rFonts w:ascii="Times New Roman" w:hAnsi="Times New Roman" w:cs="Times New Roman"/>
          <w:b/>
          <w:sz w:val="24"/>
          <w:szCs w:val="24"/>
        </w:rPr>
      </w:pPr>
      <w:r w:rsidRPr="002627E5">
        <w:rPr>
          <w:rFonts w:ascii="Times New Roman" w:hAnsi="Times New Roman" w:cs="Times New Roman"/>
          <w:b/>
          <w:sz w:val="24"/>
          <w:szCs w:val="24"/>
        </w:rPr>
        <w:t>Монополия: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достижение МОРП требует столь больших объемов выпуска, что одно предприятие в состоянии удовлетворить весь отраслевой спрос</w:t>
      </w:r>
    </w:p>
    <w:p w:rsidR="00A92745" w:rsidRPr="002627E5" w:rsidRDefault="00A92745" w:rsidP="00702172">
      <w:pPr>
        <w:spacing w:after="0"/>
        <w:ind w:left="426"/>
        <w:jc w:val="both"/>
        <w:rPr>
          <w:rFonts w:ascii="Times New Roman" w:hAnsi="Times New Roman" w:cs="Times New Roman"/>
          <w:b/>
          <w:sz w:val="24"/>
          <w:szCs w:val="24"/>
        </w:rPr>
      </w:pPr>
      <w:r w:rsidRPr="002627E5">
        <w:rPr>
          <w:rFonts w:ascii="Times New Roman" w:hAnsi="Times New Roman" w:cs="Times New Roman"/>
          <w:b/>
          <w:sz w:val="24"/>
          <w:szCs w:val="24"/>
        </w:rPr>
        <w:t>Олигополия: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 достижение МОРП означает, что на рынке могут существовать несколько крупных поставщиков продукции, размеры МОРП могут </w:t>
      </w:r>
      <w:r w:rsidR="005B6CA1" w:rsidRPr="00804DF1">
        <w:rPr>
          <w:rFonts w:ascii="Times New Roman" w:hAnsi="Times New Roman" w:cs="Times New Roman"/>
          <w:sz w:val="24"/>
          <w:szCs w:val="24"/>
        </w:rPr>
        <w:t>сопрягаться</w:t>
      </w:r>
      <w:r w:rsidRPr="00804DF1">
        <w:rPr>
          <w:rFonts w:ascii="Times New Roman" w:hAnsi="Times New Roman" w:cs="Times New Roman"/>
          <w:sz w:val="24"/>
          <w:szCs w:val="24"/>
        </w:rPr>
        <w:t xml:space="preserve"> с </w:t>
      </w:r>
      <w:r w:rsidR="005B6CA1" w:rsidRPr="00804DF1">
        <w:rPr>
          <w:rFonts w:ascii="Times New Roman" w:hAnsi="Times New Roman" w:cs="Times New Roman"/>
          <w:sz w:val="24"/>
          <w:szCs w:val="24"/>
        </w:rPr>
        <w:t>разными</w:t>
      </w:r>
      <w:r w:rsidRPr="00804DF1">
        <w:rPr>
          <w:rFonts w:ascii="Times New Roman" w:hAnsi="Times New Roman" w:cs="Times New Roman"/>
          <w:sz w:val="24"/>
          <w:szCs w:val="24"/>
        </w:rPr>
        <w:t xml:space="preserve"> размерами </w:t>
      </w:r>
      <w:r w:rsidR="005B6CA1" w:rsidRPr="00804DF1">
        <w:rPr>
          <w:rFonts w:ascii="Times New Roman" w:hAnsi="Times New Roman" w:cs="Times New Roman"/>
          <w:sz w:val="24"/>
          <w:szCs w:val="24"/>
        </w:rPr>
        <w:t>производства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Монополистическая конкуренция и совершенная конкуренция: предприятие при увеличении объема выпуска, быстро достигает уровня МОРП и также быстро теряет его, что предполагает, что на рынке существует множество поставщиков продукции.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Объективная причина существования разных отраслевых структур предложения вовсе не означает, что не действуют другие причины их возникновения.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Совершенная конкуренция</w:t>
      </w:r>
      <w:r w:rsidRPr="00804DF1">
        <w:rPr>
          <w:rFonts w:ascii="Times New Roman" w:hAnsi="Times New Roman" w:cs="Times New Roman"/>
          <w:sz w:val="24"/>
          <w:szCs w:val="24"/>
        </w:rPr>
        <w:t xml:space="preserve"> – ситуация на рынке, когда существует множество независящих друг от друга поставщиков, каждый из которых не в состоянии влиять на уровень продажной цены.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Существует полная прозрачность рынка</w:t>
      </w:r>
      <w:r w:rsidR="002627E5">
        <w:rPr>
          <w:rFonts w:ascii="Times New Roman" w:hAnsi="Times New Roman" w:cs="Times New Roman"/>
          <w:sz w:val="24"/>
          <w:szCs w:val="24"/>
        </w:rPr>
        <w:t xml:space="preserve"> (</w:t>
      </w:r>
      <w:r w:rsidRPr="00804DF1">
        <w:rPr>
          <w:rFonts w:ascii="Times New Roman" w:hAnsi="Times New Roman" w:cs="Times New Roman"/>
          <w:sz w:val="24"/>
          <w:szCs w:val="24"/>
        </w:rPr>
        <w:t>своевременный и бесплатный доступ к информации об основных параметрах хозяйственной среды, свободный перелив капитал по отраслям народного хозяйства)</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Монополия </w:t>
      </w:r>
      <w:r w:rsidRPr="00804DF1">
        <w:rPr>
          <w:rFonts w:ascii="Times New Roman" w:hAnsi="Times New Roman" w:cs="Times New Roman"/>
          <w:sz w:val="24"/>
          <w:szCs w:val="24"/>
        </w:rPr>
        <w:t xml:space="preserve">– такая ситуация на рынке, когда существует один поставщик продукции, не </w:t>
      </w:r>
      <w:r w:rsidR="00A434CE">
        <w:rPr>
          <w:rFonts w:ascii="Times New Roman" w:hAnsi="Times New Roman" w:cs="Times New Roman"/>
          <w:sz w:val="24"/>
          <w:szCs w:val="24"/>
        </w:rPr>
        <w:t>имеющий заменителей, при наличии</w:t>
      </w:r>
      <w:r w:rsidRPr="00804DF1">
        <w:rPr>
          <w:rFonts w:ascii="Times New Roman" w:hAnsi="Times New Roman" w:cs="Times New Roman"/>
          <w:sz w:val="24"/>
          <w:szCs w:val="24"/>
        </w:rPr>
        <w:t xml:space="preserve"> отраслевых барьеров входа на рынок. Монополия есть разновидность доминированного положения на рынке.</w:t>
      </w:r>
    </w:p>
    <w:p w:rsidR="00A92745" w:rsidRPr="00804DF1" w:rsidRDefault="00A92745" w:rsidP="00702172">
      <w:pPr>
        <w:spacing w:after="0"/>
        <w:ind w:left="426"/>
        <w:jc w:val="both"/>
        <w:rPr>
          <w:rFonts w:ascii="Times New Roman" w:hAnsi="Times New Roman" w:cs="Times New Roman"/>
          <w:sz w:val="24"/>
          <w:szCs w:val="24"/>
        </w:rPr>
      </w:pPr>
      <w:r w:rsidRPr="00A434CE">
        <w:rPr>
          <w:rFonts w:ascii="Times New Roman" w:hAnsi="Times New Roman" w:cs="Times New Roman"/>
          <w:b/>
          <w:sz w:val="24"/>
          <w:szCs w:val="24"/>
        </w:rPr>
        <w:t>Виды монополии</w:t>
      </w:r>
      <w:r w:rsidRPr="00804DF1">
        <w:rPr>
          <w:rFonts w:ascii="Times New Roman" w:hAnsi="Times New Roman" w:cs="Times New Roman"/>
          <w:sz w:val="24"/>
          <w:szCs w:val="24"/>
        </w:rPr>
        <w:t xml:space="preserve"> классифицируются исходя из разновидностей отраслевых барьеров входа:</w:t>
      </w:r>
    </w:p>
    <w:p w:rsidR="00A92745" w:rsidRPr="00804DF1" w:rsidRDefault="00A92745" w:rsidP="00702172">
      <w:pPr>
        <w:pStyle w:val="a3"/>
        <w:numPr>
          <w:ilvl w:val="0"/>
          <w:numId w:val="1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Естественная монополия</w:t>
      </w:r>
    </w:p>
    <w:p w:rsidR="00A92745" w:rsidRPr="00804DF1" w:rsidRDefault="00A92745" w:rsidP="00702172">
      <w:pPr>
        <w:pStyle w:val="a3"/>
        <w:numPr>
          <w:ilvl w:val="0"/>
          <w:numId w:val="1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Монополия</w:t>
      </w:r>
      <w:r w:rsidR="005B6CA1" w:rsidRPr="00804DF1">
        <w:rPr>
          <w:rFonts w:ascii="Times New Roman" w:hAnsi="Times New Roman" w:cs="Times New Roman"/>
          <w:sz w:val="24"/>
          <w:szCs w:val="24"/>
        </w:rPr>
        <w:t>,</w:t>
      </w:r>
      <w:r w:rsidRPr="00804DF1">
        <w:rPr>
          <w:rFonts w:ascii="Times New Roman" w:hAnsi="Times New Roman" w:cs="Times New Roman"/>
          <w:sz w:val="24"/>
          <w:szCs w:val="24"/>
        </w:rPr>
        <w:t xml:space="preserve"> основанная на владении редкими ресурсами</w:t>
      </w:r>
    </w:p>
    <w:p w:rsidR="00A92745" w:rsidRPr="00804DF1" w:rsidRDefault="00A92745" w:rsidP="00702172">
      <w:pPr>
        <w:pStyle w:val="a3"/>
        <w:numPr>
          <w:ilvl w:val="0"/>
          <w:numId w:val="1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Институциональная монополия </w:t>
      </w:r>
    </w:p>
    <w:p w:rsidR="00A92745" w:rsidRPr="00804DF1" w:rsidRDefault="00A92745" w:rsidP="00702172">
      <w:pPr>
        <w:pStyle w:val="a3"/>
        <w:numPr>
          <w:ilvl w:val="0"/>
          <w:numId w:val="1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Монополия как результат недобросовестной конкуренции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Редкий ресурс может быть представлен высок</w:t>
      </w:r>
      <w:r w:rsidR="005B6CA1" w:rsidRPr="00804DF1">
        <w:rPr>
          <w:rFonts w:ascii="Times New Roman" w:hAnsi="Times New Roman" w:cs="Times New Roman"/>
          <w:sz w:val="24"/>
          <w:szCs w:val="24"/>
        </w:rPr>
        <w:t xml:space="preserve">им качеством </w:t>
      </w:r>
      <w:r w:rsidRPr="00804DF1">
        <w:rPr>
          <w:rFonts w:ascii="Times New Roman" w:hAnsi="Times New Roman" w:cs="Times New Roman"/>
          <w:sz w:val="24"/>
          <w:szCs w:val="24"/>
        </w:rPr>
        <w:t>рабочей силы, искусством в организации и управлении, выгодным экономико-географическим положением, патентами и лицензиями на технологии и изобретениями.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Институциональная  монополия</w:t>
      </w:r>
      <w:r w:rsidR="002244AE">
        <w:rPr>
          <w:rFonts w:ascii="Times New Roman" w:hAnsi="Times New Roman" w:cs="Times New Roman"/>
          <w:sz w:val="24"/>
          <w:szCs w:val="24"/>
        </w:rPr>
        <w:t xml:space="preserve"> (</w:t>
      </w:r>
      <w:r w:rsidRPr="00804DF1">
        <w:rPr>
          <w:rFonts w:ascii="Times New Roman" w:hAnsi="Times New Roman" w:cs="Times New Roman"/>
          <w:sz w:val="24"/>
          <w:szCs w:val="24"/>
        </w:rPr>
        <w:t>административная) возникает вследствие противоправных действий органов государственной власти и управления, начиная от прямого запрета на осуществление хозяйственной деятельности для одних хозяйств</w:t>
      </w:r>
      <w:r w:rsidR="005B6CA1" w:rsidRPr="00804DF1">
        <w:rPr>
          <w:rFonts w:ascii="Times New Roman" w:hAnsi="Times New Roman" w:cs="Times New Roman"/>
          <w:sz w:val="24"/>
          <w:szCs w:val="24"/>
        </w:rPr>
        <w:t>ующих субъектов</w:t>
      </w:r>
      <w:r w:rsidRPr="00804DF1">
        <w:rPr>
          <w:rFonts w:ascii="Times New Roman" w:hAnsi="Times New Roman" w:cs="Times New Roman"/>
          <w:sz w:val="24"/>
          <w:szCs w:val="24"/>
        </w:rPr>
        <w:t xml:space="preserve"> при одновременном разрешении д</w:t>
      </w:r>
      <w:r w:rsidR="005B6CA1" w:rsidRPr="00804DF1">
        <w:rPr>
          <w:rFonts w:ascii="Times New Roman" w:hAnsi="Times New Roman" w:cs="Times New Roman"/>
          <w:sz w:val="24"/>
          <w:szCs w:val="24"/>
        </w:rPr>
        <w:t xml:space="preserve">ругим, до более мягких форм </w:t>
      </w:r>
      <w:r w:rsidRPr="00804DF1">
        <w:rPr>
          <w:rFonts w:ascii="Times New Roman" w:hAnsi="Times New Roman" w:cs="Times New Roman"/>
          <w:sz w:val="24"/>
          <w:szCs w:val="24"/>
        </w:rPr>
        <w:t xml:space="preserve"> в виде льготног</w:t>
      </w:r>
      <w:r w:rsidR="005B6CA1" w:rsidRPr="00804DF1">
        <w:rPr>
          <w:rFonts w:ascii="Times New Roman" w:hAnsi="Times New Roman" w:cs="Times New Roman"/>
          <w:sz w:val="24"/>
          <w:szCs w:val="24"/>
        </w:rPr>
        <w:t>о налогообложения, кредитования</w:t>
      </w:r>
      <w:r w:rsidRPr="00804DF1">
        <w:rPr>
          <w:rFonts w:ascii="Times New Roman" w:hAnsi="Times New Roman" w:cs="Times New Roman"/>
          <w:sz w:val="24"/>
          <w:szCs w:val="24"/>
        </w:rPr>
        <w:t xml:space="preserve"> для одних хозяйств</w:t>
      </w:r>
      <w:r w:rsidR="005B6CA1" w:rsidRPr="00804DF1">
        <w:rPr>
          <w:rFonts w:ascii="Times New Roman" w:hAnsi="Times New Roman" w:cs="Times New Roman"/>
          <w:sz w:val="24"/>
          <w:szCs w:val="24"/>
        </w:rPr>
        <w:t>ующих</w:t>
      </w:r>
      <w:r w:rsidRPr="00804DF1">
        <w:rPr>
          <w:rFonts w:ascii="Times New Roman" w:hAnsi="Times New Roman" w:cs="Times New Roman"/>
          <w:sz w:val="24"/>
          <w:szCs w:val="24"/>
        </w:rPr>
        <w:t xml:space="preserve"> субъектов при одновременном отказе другим.</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 xml:space="preserve"> Монополия как результат недобросовестной конкуренции:</w:t>
      </w:r>
    </w:p>
    <w:p w:rsidR="00A92745" w:rsidRPr="002244AE" w:rsidRDefault="00A92745" w:rsidP="00702172">
      <w:pPr>
        <w:pStyle w:val="a3"/>
        <w:numPr>
          <w:ilvl w:val="0"/>
          <w:numId w:val="123"/>
        </w:numPr>
        <w:spacing w:after="0"/>
        <w:ind w:left="426" w:firstLine="0"/>
        <w:jc w:val="both"/>
        <w:rPr>
          <w:rFonts w:ascii="Times New Roman" w:hAnsi="Times New Roman" w:cs="Times New Roman"/>
          <w:sz w:val="24"/>
          <w:szCs w:val="24"/>
        </w:rPr>
      </w:pPr>
      <w:r w:rsidRPr="002244AE">
        <w:rPr>
          <w:rFonts w:ascii="Times New Roman" w:hAnsi="Times New Roman" w:cs="Times New Roman"/>
          <w:sz w:val="24"/>
          <w:szCs w:val="24"/>
        </w:rPr>
        <w:t>раздел рынков сбыта</w:t>
      </w:r>
      <w:r w:rsidR="002244AE" w:rsidRPr="002244AE">
        <w:rPr>
          <w:rFonts w:ascii="Times New Roman" w:hAnsi="Times New Roman" w:cs="Times New Roman"/>
          <w:sz w:val="24"/>
          <w:szCs w:val="24"/>
        </w:rPr>
        <w:t xml:space="preserve"> (</w:t>
      </w:r>
      <w:r w:rsidRPr="002244AE">
        <w:rPr>
          <w:rFonts w:ascii="Times New Roman" w:hAnsi="Times New Roman" w:cs="Times New Roman"/>
          <w:sz w:val="24"/>
          <w:szCs w:val="24"/>
        </w:rPr>
        <w:t>по территории, ассортименту, социальным критериям, возрасту)</w:t>
      </w:r>
    </w:p>
    <w:p w:rsidR="00A92745" w:rsidRPr="002244AE" w:rsidRDefault="00A92745" w:rsidP="00702172">
      <w:pPr>
        <w:pStyle w:val="a3"/>
        <w:numPr>
          <w:ilvl w:val="0"/>
          <w:numId w:val="123"/>
        </w:numPr>
        <w:spacing w:after="0"/>
        <w:ind w:left="426" w:firstLine="0"/>
        <w:jc w:val="both"/>
        <w:rPr>
          <w:rFonts w:ascii="Times New Roman" w:hAnsi="Times New Roman" w:cs="Times New Roman"/>
          <w:sz w:val="24"/>
          <w:szCs w:val="24"/>
        </w:rPr>
      </w:pPr>
      <w:r w:rsidRPr="002244AE">
        <w:rPr>
          <w:rFonts w:ascii="Times New Roman" w:hAnsi="Times New Roman" w:cs="Times New Roman"/>
          <w:sz w:val="24"/>
          <w:szCs w:val="24"/>
        </w:rPr>
        <w:t>заключение соглашений и слияний</w:t>
      </w:r>
    </w:p>
    <w:p w:rsidR="00A92745" w:rsidRPr="002244AE" w:rsidRDefault="002244AE" w:rsidP="00702172">
      <w:pPr>
        <w:pStyle w:val="a3"/>
        <w:numPr>
          <w:ilvl w:val="0"/>
          <w:numId w:val="123"/>
        </w:numPr>
        <w:spacing w:after="0"/>
        <w:ind w:left="426" w:firstLine="0"/>
        <w:jc w:val="both"/>
        <w:rPr>
          <w:rFonts w:ascii="Times New Roman" w:hAnsi="Times New Roman" w:cs="Times New Roman"/>
          <w:sz w:val="24"/>
          <w:szCs w:val="24"/>
        </w:rPr>
      </w:pPr>
      <w:r w:rsidRPr="002244AE">
        <w:rPr>
          <w:rFonts w:ascii="Times New Roman" w:hAnsi="Times New Roman" w:cs="Times New Roman"/>
          <w:sz w:val="24"/>
          <w:szCs w:val="24"/>
        </w:rPr>
        <w:t>монополистическое</w:t>
      </w:r>
      <w:r w:rsidR="00A92745" w:rsidRPr="002244AE">
        <w:rPr>
          <w:rFonts w:ascii="Times New Roman" w:hAnsi="Times New Roman" w:cs="Times New Roman"/>
          <w:sz w:val="24"/>
          <w:szCs w:val="24"/>
        </w:rPr>
        <w:t xml:space="preserve"> ценообразование</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Если олигополистические предприятия продают продукцию одного и того же качества</w:t>
      </w:r>
      <w:r w:rsidR="009D7DD0">
        <w:rPr>
          <w:rFonts w:ascii="Times New Roman" w:hAnsi="Times New Roman" w:cs="Times New Roman"/>
          <w:sz w:val="24"/>
          <w:szCs w:val="24"/>
        </w:rPr>
        <w:t xml:space="preserve"> (</w:t>
      </w:r>
      <w:r w:rsidRPr="00804DF1">
        <w:rPr>
          <w:rFonts w:ascii="Times New Roman" w:hAnsi="Times New Roman" w:cs="Times New Roman"/>
          <w:sz w:val="24"/>
          <w:szCs w:val="24"/>
        </w:rPr>
        <w:t>металлургическая промыш</w:t>
      </w:r>
      <w:r w:rsidR="005B6CA1" w:rsidRPr="00804DF1">
        <w:rPr>
          <w:rFonts w:ascii="Times New Roman" w:hAnsi="Times New Roman" w:cs="Times New Roman"/>
          <w:sz w:val="24"/>
          <w:szCs w:val="24"/>
        </w:rPr>
        <w:t>ленность), то это называется не</w:t>
      </w:r>
      <w:r w:rsidRPr="00804DF1">
        <w:rPr>
          <w:rFonts w:ascii="Times New Roman" w:hAnsi="Times New Roman" w:cs="Times New Roman"/>
          <w:sz w:val="24"/>
          <w:szCs w:val="24"/>
        </w:rPr>
        <w:t>дифференцированной олигополией, а если э</w:t>
      </w:r>
      <w:r w:rsidR="009D7DD0">
        <w:rPr>
          <w:rFonts w:ascii="Times New Roman" w:hAnsi="Times New Roman" w:cs="Times New Roman"/>
          <w:sz w:val="24"/>
          <w:szCs w:val="24"/>
        </w:rPr>
        <w:t>та продукция разного качества (</w:t>
      </w:r>
      <w:r w:rsidRPr="00804DF1">
        <w:rPr>
          <w:rFonts w:ascii="Times New Roman" w:hAnsi="Times New Roman" w:cs="Times New Roman"/>
          <w:sz w:val="24"/>
          <w:szCs w:val="24"/>
        </w:rPr>
        <w:t>автомобилестроение), то она называется дифференцированной.</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Монополистическая конкуренция в отличие от совершенной означает, что множество поставщиков поставляют продукцию</w:t>
      </w:r>
      <w:r w:rsidR="005B6CA1" w:rsidRPr="00804DF1">
        <w:rPr>
          <w:rFonts w:ascii="Times New Roman" w:hAnsi="Times New Roman" w:cs="Times New Roman"/>
          <w:sz w:val="24"/>
          <w:szCs w:val="24"/>
        </w:rPr>
        <w:t>, имеющую</w:t>
      </w:r>
      <w:r w:rsidRPr="00804DF1">
        <w:rPr>
          <w:rFonts w:ascii="Times New Roman" w:hAnsi="Times New Roman" w:cs="Times New Roman"/>
          <w:sz w:val="24"/>
          <w:szCs w:val="24"/>
        </w:rPr>
        <w:t xml:space="preserve"> действительные, либо мнимые различия в качестве.          </w:t>
      </w:r>
    </w:p>
    <w:p w:rsidR="00A92745" w:rsidRPr="00804DF1" w:rsidRDefault="00A92745" w:rsidP="00702172">
      <w:pPr>
        <w:spacing w:after="0"/>
        <w:ind w:left="426"/>
        <w:jc w:val="both"/>
        <w:rPr>
          <w:rFonts w:ascii="Times New Roman" w:hAnsi="Times New Roman" w:cs="Times New Roman"/>
          <w:sz w:val="24"/>
          <w:szCs w:val="24"/>
        </w:rPr>
      </w:pPr>
    </w:p>
    <w:p w:rsidR="00A92745" w:rsidRDefault="00D64261" w:rsidP="00702172">
      <w:pPr>
        <w:spacing w:after="0"/>
        <w:ind w:left="426"/>
        <w:jc w:val="both"/>
        <w:rPr>
          <w:rFonts w:ascii="Times New Roman" w:hAnsi="Times New Roman" w:cs="Times New Roman"/>
          <w:b/>
          <w:sz w:val="24"/>
          <w:szCs w:val="24"/>
        </w:rPr>
      </w:pPr>
      <w:r w:rsidRPr="00D64261">
        <w:rPr>
          <w:rFonts w:ascii="Times New Roman" w:hAnsi="Times New Roman" w:cs="Times New Roman"/>
          <w:b/>
          <w:sz w:val="24"/>
          <w:szCs w:val="24"/>
          <w:u w:val="single"/>
        </w:rPr>
        <w:lastRenderedPageBreak/>
        <w:t>Тема</w:t>
      </w:r>
      <w:r w:rsidR="00A92745" w:rsidRPr="00D64261">
        <w:rPr>
          <w:rFonts w:ascii="Times New Roman" w:hAnsi="Times New Roman" w:cs="Times New Roman"/>
          <w:sz w:val="24"/>
          <w:szCs w:val="24"/>
          <w:u w:val="single"/>
        </w:rPr>
        <w:t xml:space="preserve"> </w:t>
      </w:r>
      <w:r w:rsidR="00A92745" w:rsidRPr="00D64261">
        <w:rPr>
          <w:rFonts w:ascii="Times New Roman" w:hAnsi="Times New Roman" w:cs="Times New Roman"/>
          <w:b/>
          <w:sz w:val="24"/>
          <w:szCs w:val="24"/>
          <w:u w:val="single"/>
        </w:rPr>
        <w:t>№4</w:t>
      </w:r>
      <w:r>
        <w:rPr>
          <w:rFonts w:ascii="Times New Roman" w:hAnsi="Times New Roman" w:cs="Times New Roman"/>
          <w:b/>
          <w:sz w:val="24"/>
          <w:szCs w:val="24"/>
          <w:u w:val="single"/>
        </w:rPr>
        <w:t xml:space="preserve">  </w:t>
      </w:r>
      <w:r w:rsidR="00A92745" w:rsidRPr="00804DF1">
        <w:rPr>
          <w:rFonts w:ascii="Times New Roman" w:hAnsi="Times New Roman" w:cs="Times New Roman"/>
          <w:b/>
          <w:sz w:val="24"/>
          <w:szCs w:val="24"/>
        </w:rPr>
        <w:t>Монополия и конкуренция</w:t>
      </w:r>
    </w:p>
    <w:p w:rsidR="00A92745" w:rsidRPr="00804DF1" w:rsidRDefault="005B6CA1" w:rsidP="00702172">
      <w:pPr>
        <w:pStyle w:val="a3"/>
        <w:numPr>
          <w:ilvl w:val="0"/>
          <w:numId w:val="1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Определение объема производства и цены производства совершенного конкурента.</w:t>
      </w:r>
    </w:p>
    <w:p w:rsidR="00A92745" w:rsidRDefault="00A92745" w:rsidP="00702172">
      <w:pPr>
        <w:pStyle w:val="a3"/>
        <w:numPr>
          <w:ilvl w:val="0"/>
          <w:numId w:val="1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Определ</w:t>
      </w:r>
      <w:r w:rsidR="005B6CA1" w:rsidRPr="00804DF1">
        <w:rPr>
          <w:rFonts w:ascii="Times New Roman" w:hAnsi="Times New Roman" w:cs="Times New Roman"/>
          <w:sz w:val="24"/>
          <w:szCs w:val="24"/>
        </w:rPr>
        <w:t>ение цены и объема производства предприятия-</w:t>
      </w:r>
      <w:r w:rsidRPr="00804DF1">
        <w:rPr>
          <w:rFonts w:ascii="Times New Roman" w:hAnsi="Times New Roman" w:cs="Times New Roman"/>
          <w:sz w:val="24"/>
          <w:szCs w:val="24"/>
        </w:rPr>
        <w:t>монополиста</w:t>
      </w:r>
    </w:p>
    <w:p w:rsidR="009D7DD0" w:rsidRPr="00804DF1" w:rsidRDefault="009D7DD0" w:rsidP="00702172">
      <w:pPr>
        <w:pStyle w:val="a3"/>
        <w:spacing w:after="0"/>
        <w:ind w:left="426"/>
        <w:jc w:val="both"/>
        <w:rPr>
          <w:rFonts w:ascii="Times New Roman" w:hAnsi="Times New Roman" w:cs="Times New Roman"/>
          <w:sz w:val="24"/>
          <w:szCs w:val="24"/>
        </w:rPr>
      </w:pPr>
    </w:p>
    <w:p w:rsidR="00A92745" w:rsidRPr="002D1A8A" w:rsidRDefault="002D1A8A" w:rsidP="00702172">
      <w:pPr>
        <w:spacing w:after="0"/>
        <w:ind w:left="426"/>
        <w:jc w:val="both"/>
        <w:rPr>
          <w:rFonts w:ascii="Times New Roman" w:hAnsi="Times New Roman" w:cs="Times New Roman"/>
          <w:sz w:val="24"/>
          <w:szCs w:val="24"/>
        </w:rPr>
      </w:pPr>
      <w:r w:rsidRPr="002D1A8A">
        <w:rPr>
          <w:rFonts w:ascii="Times New Roman" w:hAnsi="Times New Roman" w:cs="Times New Roman"/>
          <w:b/>
          <w:sz w:val="24"/>
          <w:szCs w:val="24"/>
        </w:rPr>
        <w:t>1</w:t>
      </w:r>
      <w:r>
        <w:rPr>
          <w:rFonts w:ascii="Times New Roman" w:hAnsi="Times New Roman" w:cs="Times New Roman"/>
          <w:sz w:val="24"/>
          <w:szCs w:val="24"/>
        </w:rPr>
        <w:t>.</w:t>
      </w:r>
      <w:r w:rsidR="00A92745" w:rsidRPr="002D1A8A">
        <w:rPr>
          <w:rFonts w:ascii="Times New Roman" w:hAnsi="Times New Roman" w:cs="Times New Roman"/>
          <w:sz w:val="24"/>
          <w:szCs w:val="24"/>
        </w:rPr>
        <w:t>В условиях совершенной конкуренци</w:t>
      </w:r>
      <w:r w:rsidR="005B6CA1" w:rsidRPr="002D1A8A">
        <w:rPr>
          <w:rFonts w:ascii="Times New Roman" w:hAnsi="Times New Roman" w:cs="Times New Roman"/>
          <w:sz w:val="24"/>
          <w:szCs w:val="24"/>
        </w:rPr>
        <w:t>и  доля отдельного поставщика</w:t>
      </w:r>
      <w:r w:rsidR="00A92745" w:rsidRPr="002D1A8A">
        <w:rPr>
          <w:rFonts w:ascii="Times New Roman" w:hAnsi="Times New Roman" w:cs="Times New Roman"/>
          <w:sz w:val="24"/>
          <w:szCs w:val="24"/>
        </w:rPr>
        <w:t xml:space="preserve"> во все</w:t>
      </w:r>
      <w:r w:rsidR="005B6CA1" w:rsidRPr="002D1A8A">
        <w:rPr>
          <w:rFonts w:ascii="Times New Roman" w:hAnsi="Times New Roman" w:cs="Times New Roman"/>
          <w:sz w:val="24"/>
          <w:szCs w:val="24"/>
        </w:rPr>
        <w:t>х поставках на отраслевом рынке</w:t>
      </w:r>
      <w:r w:rsidR="00A92745" w:rsidRPr="002D1A8A">
        <w:rPr>
          <w:rFonts w:ascii="Times New Roman" w:hAnsi="Times New Roman" w:cs="Times New Roman"/>
          <w:sz w:val="24"/>
          <w:szCs w:val="24"/>
        </w:rPr>
        <w:t xml:space="preserve"> столь ничтожна, что он не в сос</w:t>
      </w:r>
      <w:r w:rsidR="005B6CA1" w:rsidRPr="002D1A8A">
        <w:rPr>
          <w:rFonts w:ascii="Times New Roman" w:hAnsi="Times New Roman" w:cs="Times New Roman"/>
          <w:sz w:val="24"/>
          <w:szCs w:val="24"/>
        </w:rPr>
        <w:t>тоянии влиять на продажную цену. Он может</w:t>
      </w:r>
      <w:r w:rsidR="00A92745" w:rsidRPr="002D1A8A">
        <w:rPr>
          <w:rFonts w:ascii="Times New Roman" w:hAnsi="Times New Roman" w:cs="Times New Roman"/>
          <w:sz w:val="24"/>
          <w:szCs w:val="24"/>
        </w:rPr>
        <w:t xml:space="preserve"> изменить лишь объемы производства и уровень затрат н</w:t>
      </w:r>
      <w:r w:rsidR="005B6CA1" w:rsidRPr="002D1A8A">
        <w:rPr>
          <w:rFonts w:ascii="Times New Roman" w:hAnsi="Times New Roman" w:cs="Times New Roman"/>
          <w:sz w:val="24"/>
          <w:szCs w:val="24"/>
        </w:rPr>
        <w:t>а единицу выпускаемой продукции. С</w:t>
      </w:r>
      <w:r w:rsidR="00A92745" w:rsidRPr="002D1A8A">
        <w:rPr>
          <w:rFonts w:ascii="Times New Roman" w:hAnsi="Times New Roman" w:cs="Times New Roman"/>
          <w:sz w:val="24"/>
          <w:szCs w:val="24"/>
        </w:rPr>
        <w:t>прос на его продукцию  абсолютно эластичен, то есть по данной цене он может реализовать любое количество продукции, которая ограничивается лишь его производственными возможностями. Если он установит цену выше отраслевой, его объемы продаж упадут до “0”, а если снизит ниже отраслевой, то это не приведет к росту продаж.</w:t>
      </w:r>
    </w:p>
    <w:p w:rsidR="00A92745" w:rsidRPr="00804DF1" w:rsidRDefault="005B6CA1"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Случай максимизации</w:t>
      </w:r>
      <w:r w:rsidR="00782A28">
        <w:rPr>
          <w:rFonts w:ascii="Times New Roman" w:hAnsi="Times New Roman" w:cs="Times New Roman"/>
          <w:b/>
          <w:sz w:val="24"/>
          <w:szCs w:val="24"/>
        </w:rPr>
        <w:t xml:space="preserve"> прибыли:</w:t>
      </w:r>
    </w:p>
    <w:p w:rsidR="00A92745"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6ED4F86D" wp14:editId="7B4B731E">
            <wp:extent cx="4552950" cy="3057525"/>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srcRect r="20861" b="20567"/>
                    <a:stretch/>
                  </pic:blipFill>
                  <pic:spPr bwMode="auto">
                    <a:xfrm>
                      <a:off x="0" y="0"/>
                      <a:ext cx="4552950" cy="3057525"/>
                    </a:xfrm>
                    <a:prstGeom prst="rect">
                      <a:avLst/>
                    </a:prstGeom>
                    <a:noFill/>
                    <a:ln>
                      <a:noFill/>
                    </a:ln>
                    <a:extLst>
                      <a:ext uri="{53640926-AAD7-44D8-BBD7-CCE9431645EC}">
                        <a14:shadowObscured xmlns:a14="http://schemas.microsoft.com/office/drawing/2010/main"/>
                      </a:ext>
                    </a:extLst>
                  </pic:spPr>
                </pic:pic>
              </a:graphicData>
            </a:graphic>
          </wp:inline>
        </w:drawing>
      </w:r>
    </w:p>
    <w:p w:rsidR="00C0406C" w:rsidRPr="00804DF1" w:rsidRDefault="00C0406C"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proofErr w:type="gramStart"/>
      <w:r w:rsidRPr="00804DF1">
        <w:rPr>
          <w:rFonts w:ascii="Times New Roman" w:hAnsi="Times New Roman" w:cs="Times New Roman"/>
          <w:sz w:val="24"/>
          <w:szCs w:val="24"/>
        </w:rPr>
        <w:t>Р-</w:t>
      </w:r>
      <w:proofErr w:type="gramEnd"/>
      <w:r w:rsidRPr="00804DF1">
        <w:rPr>
          <w:rFonts w:ascii="Times New Roman" w:hAnsi="Times New Roman" w:cs="Times New Roman"/>
          <w:sz w:val="24"/>
          <w:szCs w:val="24"/>
        </w:rPr>
        <w:t xml:space="preserve"> цена;</w:t>
      </w:r>
      <w:r w:rsidRPr="00804DF1">
        <w:rPr>
          <w:rFonts w:ascii="Times New Roman" w:hAnsi="Times New Roman" w:cs="Times New Roman"/>
          <w:sz w:val="24"/>
          <w:szCs w:val="24"/>
          <w:lang w:val="en-US"/>
        </w:rPr>
        <w:t>MR</w:t>
      </w:r>
      <w:r w:rsidRPr="00804DF1">
        <w:rPr>
          <w:rFonts w:ascii="Times New Roman" w:hAnsi="Times New Roman" w:cs="Times New Roman"/>
          <w:sz w:val="24"/>
          <w:szCs w:val="24"/>
        </w:rPr>
        <w:t>- предыдущий доход;</w:t>
      </w:r>
      <w:r w:rsidRPr="00804DF1">
        <w:rPr>
          <w:rFonts w:ascii="Times New Roman" w:hAnsi="Times New Roman" w:cs="Times New Roman"/>
          <w:sz w:val="24"/>
          <w:szCs w:val="24"/>
          <w:lang w:val="en-US"/>
        </w:rPr>
        <w:t>AR</w:t>
      </w:r>
      <w:r w:rsidRPr="00804DF1">
        <w:rPr>
          <w:rFonts w:ascii="Times New Roman" w:hAnsi="Times New Roman" w:cs="Times New Roman"/>
          <w:sz w:val="24"/>
          <w:szCs w:val="24"/>
        </w:rPr>
        <w:t>- средний доход.</w:t>
      </w:r>
    </w:p>
    <w:p w:rsidR="00A92745" w:rsidRPr="00804DF1"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Кривая</w:t>
      </w:r>
      <w:r w:rsidR="00A92745" w:rsidRPr="00804DF1">
        <w:rPr>
          <w:rFonts w:ascii="Times New Roman" w:hAnsi="Times New Roman" w:cs="Times New Roman"/>
          <w:sz w:val="24"/>
          <w:szCs w:val="24"/>
        </w:rPr>
        <w:t xml:space="preserve"> спроса на продукцию совершенного конкурента – горизонтальная линия, так </w:t>
      </w:r>
      <w:r w:rsidRPr="00804DF1">
        <w:rPr>
          <w:rFonts w:ascii="Times New Roman" w:hAnsi="Times New Roman" w:cs="Times New Roman"/>
          <w:sz w:val="24"/>
          <w:szCs w:val="24"/>
        </w:rPr>
        <w:t>как спрос абсолютно эластичен. Э</w:t>
      </w:r>
      <w:r w:rsidR="00A92745" w:rsidRPr="00804DF1">
        <w:rPr>
          <w:rFonts w:ascii="Times New Roman" w:hAnsi="Times New Roman" w:cs="Times New Roman"/>
          <w:sz w:val="24"/>
          <w:szCs w:val="24"/>
        </w:rPr>
        <w:t>то означает, что дополнительные поставки продукци</w:t>
      </w:r>
      <w:r w:rsidRPr="00804DF1">
        <w:rPr>
          <w:rFonts w:ascii="Times New Roman" w:hAnsi="Times New Roman" w:cs="Times New Roman"/>
          <w:sz w:val="24"/>
          <w:szCs w:val="24"/>
        </w:rPr>
        <w:t>и  таким предприятием не приводят к снижению цены, а дополнительный</w:t>
      </w:r>
      <w:r w:rsidR="00A92745" w:rsidRPr="00804DF1">
        <w:rPr>
          <w:rFonts w:ascii="Times New Roman" w:hAnsi="Times New Roman" w:cs="Times New Roman"/>
          <w:sz w:val="24"/>
          <w:szCs w:val="24"/>
        </w:rPr>
        <w:t xml:space="preserve"> доход от реализации</w:t>
      </w:r>
      <w:r w:rsidRPr="00804DF1">
        <w:rPr>
          <w:rFonts w:ascii="Times New Roman" w:hAnsi="Times New Roman" w:cs="Times New Roman"/>
          <w:sz w:val="24"/>
          <w:szCs w:val="24"/>
        </w:rPr>
        <w:t xml:space="preserve"> дополнительной единицы изделия</w:t>
      </w:r>
      <w:r w:rsidR="00A92745" w:rsidRPr="00804DF1">
        <w:rPr>
          <w:rFonts w:ascii="Times New Roman" w:hAnsi="Times New Roman" w:cs="Times New Roman"/>
          <w:sz w:val="24"/>
          <w:szCs w:val="24"/>
        </w:rPr>
        <w:t xml:space="preserve"> совпадает с доходом, который получается в среднем на одну единицу изделия при данном объеме выпуска.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Совершенный конкурент откажется от технологического оптимума в пользу экономического, то есть выберет уровень выпуска </w:t>
      </w:r>
      <w:r w:rsidRPr="00804DF1">
        <w:rPr>
          <w:rFonts w:ascii="Times New Roman" w:hAnsi="Times New Roman" w:cs="Times New Roman"/>
          <w:sz w:val="24"/>
          <w:szCs w:val="24"/>
          <w:lang w:val="en-US"/>
        </w:rPr>
        <w:t>Q</w:t>
      </w:r>
      <w:r w:rsidRPr="00804DF1">
        <w:rPr>
          <w:rFonts w:ascii="Times New Roman" w:hAnsi="Times New Roman" w:cs="Times New Roman"/>
          <w:sz w:val="24"/>
          <w:szCs w:val="24"/>
        </w:rPr>
        <w:t>3, потеряет на удельной прибыли</w:t>
      </w:r>
      <w:proofErr w:type="gramStart"/>
      <w:r w:rsidRPr="00804DF1">
        <w:rPr>
          <w:rFonts w:ascii="Times New Roman" w:hAnsi="Times New Roman" w:cs="Times New Roman"/>
          <w:sz w:val="24"/>
          <w:szCs w:val="24"/>
        </w:rPr>
        <w:t xml:space="preserve"> ,</w:t>
      </w:r>
      <w:proofErr w:type="gramEnd"/>
      <w:r w:rsidRPr="00804DF1">
        <w:rPr>
          <w:rFonts w:ascii="Times New Roman" w:hAnsi="Times New Roman" w:cs="Times New Roman"/>
          <w:sz w:val="24"/>
          <w:szCs w:val="24"/>
        </w:rPr>
        <w:t xml:space="preserve"> но компенсирует физическим объемом продаж, так что валовая прибыль по всему объему выпуска будет больше, чем в том случае, когда он получает самую большую прибыль в расчете на одну единицу изделия.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Существование экономической прибыли в отрасли приведет к увеличению производства на действующих предприятиях и вхождению новых поставщиков на рынок.  В результате</w:t>
      </w:r>
      <w:r w:rsidR="00C0406C">
        <w:rPr>
          <w:rFonts w:ascii="Times New Roman" w:hAnsi="Times New Roman" w:cs="Times New Roman"/>
          <w:sz w:val="24"/>
          <w:szCs w:val="24"/>
        </w:rPr>
        <w:t>,</w:t>
      </w:r>
      <w:r w:rsidRPr="00804DF1">
        <w:rPr>
          <w:rFonts w:ascii="Times New Roman" w:hAnsi="Times New Roman" w:cs="Times New Roman"/>
          <w:sz w:val="24"/>
          <w:szCs w:val="24"/>
        </w:rPr>
        <w:t xml:space="preserve"> отраслевое предложение расширится до уровня,</w:t>
      </w:r>
      <w:r w:rsidR="00C0406C">
        <w:rPr>
          <w:rFonts w:ascii="Times New Roman" w:hAnsi="Times New Roman" w:cs="Times New Roman"/>
          <w:sz w:val="24"/>
          <w:szCs w:val="24"/>
        </w:rPr>
        <w:t xml:space="preserve"> </w:t>
      </w:r>
      <w:r w:rsidRPr="00804DF1">
        <w:rPr>
          <w:rFonts w:ascii="Times New Roman" w:hAnsi="Times New Roman" w:cs="Times New Roman"/>
          <w:sz w:val="24"/>
          <w:szCs w:val="24"/>
        </w:rPr>
        <w:t xml:space="preserve"> при   котор</w:t>
      </w:r>
      <w:r w:rsidR="00C0406C">
        <w:rPr>
          <w:rFonts w:ascii="Times New Roman" w:hAnsi="Times New Roman" w:cs="Times New Roman"/>
          <w:sz w:val="24"/>
          <w:szCs w:val="24"/>
        </w:rPr>
        <w:t>ом</w:t>
      </w:r>
      <w:r w:rsidRPr="00804DF1">
        <w:rPr>
          <w:rFonts w:ascii="Times New Roman" w:hAnsi="Times New Roman" w:cs="Times New Roman"/>
          <w:sz w:val="24"/>
          <w:szCs w:val="24"/>
        </w:rPr>
        <w:t xml:space="preserve"> экономические прибыли исчезнут, а отраслевая цена снизится. Если бы цена не покрывала средних  общих затрат ни при каком объеме выпуска, но на определенном интервале  покрывала средние переменные, то существование экономических потерь в отрасли привело бы к сокращению отраслевого предложения и росту отраслевой цены до уровня</w:t>
      </w:r>
      <w:r w:rsidR="00E56FA9" w:rsidRPr="00804DF1">
        <w:rPr>
          <w:rFonts w:ascii="Times New Roman" w:hAnsi="Times New Roman" w:cs="Times New Roman"/>
          <w:sz w:val="24"/>
          <w:szCs w:val="24"/>
        </w:rPr>
        <w:t>,</w:t>
      </w:r>
      <w:r w:rsidRPr="00804DF1">
        <w:rPr>
          <w:rFonts w:ascii="Times New Roman" w:hAnsi="Times New Roman" w:cs="Times New Roman"/>
          <w:sz w:val="24"/>
          <w:szCs w:val="24"/>
        </w:rPr>
        <w:t xml:space="preserve"> при котором потери устраняются.</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lastRenderedPageBreak/>
        <w:t>Вывод:</w:t>
      </w:r>
      <w:r w:rsidRPr="00804DF1">
        <w:rPr>
          <w:rFonts w:ascii="Times New Roman" w:hAnsi="Times New Roman" w:cs="Times New Roman"/>
          <w:sz w:val="24"/>
          <w:szCs w:val="24"/>
        </w:rPr>
        <w:t xml:space="preserve"> в долгосрочном периоде признаки совершенной конкуренции обеспечивают то, что продукция производится с минимальными средними общими затратами, а отраслевая цена </w:t>
      </w:r>
      <w:r w:rsidR="00E56FA9" w:rsidRPr="00804DF1">
        <w:rPr>
          <w:rFonts w:ascii="Times New Roman" w:hAnsi="Times New Roman" w:cs="Times New Roman"/>
          <w:sz w:val="24"/>
          <w:szCs w:val="24"/>
        </w:rPr>
        <w:t>тождественна</w:t>
      </w:r>
      <w:r w:rsidRPr="00804DF1">
        <w:rPr>
          <w:rFonts w:ascii="Times New Roman" w:hAnsi="Times New Roman" w:cs="Times New Roman"/>
          <w:sz w:val="24"/>
          <w:szCs w:val="24"/>
        </w:rPr>
        <w:t xml:space="preserve"> им, то есть достигается технологи</w:t>
      </w:r>
      <w:r w:rsidR="00E56FA9" w:rsidRPr="00804DF1">
        <w:rPr>
          <w:rFonts w:ascii="Times New Roman" w:hAnsi="Times New Roman" w:cs="Times New Roman"/>
          <w:sz w:val="24"/>
          <w:szCs w:val="24"/>
        </w:rPr>
        <w:t>ческая</w:t>
      </w:r>
      <w:r w:rsidRPr="00804DF1">
        <w:rPr>
          <w:rFonts w:ascii="Times New Roman" w:hAnsi="Times New Roman" w:cs="Times New Roman"/>
          <w:sz w:val="24"/>
          <w:szCs w:val="24"/>
        </w:rPr>
        <w:t xml:space="preserve"> и экономическая эффективность.</w:t>
      </w:r>
    </w:p>
    <w:p w:rsidR="00C0406C" w:rsidRDefault="00C0406C" w:rsidP="00702172">
      <w:pPr>
        <w:spacing w:after="0"/>
        <w:ind w:left="426"/>
        <w:jc w:val="both"/>
        <w:rPr>
          <w:rFonts w:ascii="Times New Roman" w:hAnsi="Times New Roman" w:cs="Times New Roman"/>
          <w:b/>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Под производственной эффективностью понимают то,</w:t>
      </w:r>
      <w:r w:rsidRPr="00804DF1">
        <w:rPr>
          <w:rFonts w:ascii="Times New Roman" w:hAnsi="Times New Roman" w:cs="Times New Roman"/>
          <w:sz w:val="24"/>
          <w:szCs w:val="24"/>
        </w:rPr>
        <w:t xml:space="preserve"> что </w:t>
      </w:r>
      <w:r w:rsidR="00E56FA9" w:rsidRPr="00804DF1">
        <w:rPr>
          <w:rFonts w:ascii="Times New Roman" w:hAnsi="Times New Roman" w:cs="Times New Roman"/>
          <w:sz w:val="24"/>
          <w:szCs w:val="24"/>
        </w:rPr>
        <w:t xml:space="preserve">при </w:t>
      </w:r>
      <w:r w:rsidRPr="00804DF1">
        <w:rPr>
          <w:rFonts w:ascii="Times New Roman" w:hAnsi="Times New Roman" w:cs="Times New Roman"/>
          <w:sz w:val="24"/>
          <w:szCs w:val="24"/>
        </w:rPr>
        <w:t xml:space="preserve">совершенной конкуренции в условиях </w:t>
      </w:r>
      <w:r w:rsidR="00E56FA9" w:rsidRPr="00804DF1">
        <w:rPr>
          <w:rFonts w:ascii="Times New Roman" w:hAnsi="Times New Roman" w:cs="Times New Roman"/>
          <w:sz w:val="24"/>
          <w:szCs w:val="24"/>
        </w:rPr>
        <w:t xml:space="preserve">долгосрочного </w:t>
      </w:r>
      <w:r w:rsidRPr="00804DF1">
        <w:rPr>
          <w:rFonts w:ascii="Times New Roman" w:hAnsi="Times New Roman" w:cs="Times New Roman"/>
          <w:sz w:val="24"/>
          <w:szCs w:val="24"/>
        </w:rPr>
        <w:t>равновесия продукция производится на уровне минимальных средних общих издержек.</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Под экономической эффективностью понимают то,</w:t>
      </w:r>
      <w:r w:rsidRPr="00804DF1">
        <w:rPr>
          <w:rFonts w:ascii="Times New Roman" w:hAnsi="Times New Roman" w:cs="Times New Roman"/>
          <w:sz w:val="24"/>
          <w:szCs w:val="24"/>
        </w:rPr>
        <w:t xml:space="preserve"> что ресурсы распределены оптимально между отраслями, то есть не существует дефицитов, ни </w:t>
      </w:r>
      <w:r w:rsidR="00E56FA9" w:rsidRPr="00804DF1">
        <w:rPr>
          <w:rFonts w:ascii="Times New Roman" w:hAnsi="Times New Roman" w:cs="Times New Roman"/>
          <w:sz w:val="24"/>
          <w:szCs w:val="24"/>
        </w:rPr>
        <w:t xml:space="preserve">сверхнормативных </w:t>
      </w:r>
      <w:r w:rsidRPr="00804DF1">
        <w:rPr>
          <w:rFonts w:ascii="Times New Roman" w:hAnsi="Times New Roman" w:cs="Times New Roman"/>
          <w:sz w:val="24"/>
          <w:szCs w:val="24"/>
        </w:rPr>
        <w:t>запасов</w:t>
      </w:r>
      <w:r w:rsidR="00E56FA9" w:rsidRPr="00804DF1">
        <w:rPr>
          <w:rFonts w:ascii="Times New Roman" w:hAnsi="Times New Roman" w:cs="Times New Roman"/>
          <w:sz w:val="24"/>
          <w:szCs w:val="24"/>
        </w:rPr>
        <w:t xml:space="preserve"> не</w:t>
      </w:r>
      <w:r w:rsidRPr="00804DF1">
        <w:rPr>
          <w:rFonts w:ascii="Times New Roman" w:hAnsi="Times New Roman" w:cs="Times New Roman"/>
          <w:sz w:val="24"/>
          <w:szCs w:val="24"/>
        </w:rPr>
        <w:t xml:space="preserve">реализуемой продукции. Это выражается в равенстве цены и </w:t>
      </w:r>
      <w:r w:rsidR="00E56FA9" w:rsidRPr="00804DF1">
        <w:rPr>
          <w:rFonts w:ascii="Times New Roman" w:hAnsi="Times New Roman" w:cs="Times New Roman"/>
          <w:sz w:val="24"/>
          <w:szCs w:val="24"/>
        </w:rPr>
        <w:t>предельных</w:t>
      </w:r>
      <w:r w:rsidRPr="00804DF1">
        <w:rPr>
          <w:rFonts w:ascii="Times New Roman" w:hAnsi="Times New Roman" w:cs="Times New Roman"/>
          <w:sz w:val="24"/>
          <w:szCs w:val="24"/>
        </w:rPr>
        <w:t xml:space="preserve"> издержек.</w:t>
      </w:r>
    </w:p>
    <w:p w:rsidR="00A92745" w:rsidRPr="00804DF1" w:rsidRDefault="00A92745" w:rsidP="00702172">
      <w:pPr>
        <w:spacing w:after="0"/>
        <w:ind w:left="426"/>
        <w:jc w:val="both"/>
        <w:rPr>
          <w:rFonts w:ascii="Times New Roman" w:hAnsi="Times New Roman" w:cs="Times New Roman"/>
          <w:b/>
          <w:sz w:val="24"/>
          <w:szCs w:val="24"/>
        </w:rPr>
      </w:pPr>
      <w:r w:rsidRPr="00804DF1">
        <w:rPr>
          <w:rFonts w:ascii="Times New Roman" w:hAnsi="Times New Roman" w:cs="Times New Roman"/>
          <w:b/>
          <w:sz w:val="24"/>
          <w:szCs w:val="24"/>
        </w:rPr>
        <w:t>Недостатки моделей совершенной конкуренции:</w:t>
      </w:r>
    </w:p>
    <w:p w:rsidR="00A92745" w:rsidRPr="00804DF1" w:rsidRDefault="00A92745" w:rsidP="00702172">
      <w:pPr>
        <w:pStyle w:val="a3"/>
        <w:numPr>
          <w:ilvl w:val="0"/>
          <w:numId w:val="1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Производство ориентировано на платеже</w:t>
      </w:r>
      <w:r w:rsidR="00E56FA9" w:rsidRPr="00804DF1">
        <w:rPr>
          <w:rFonts w:ascii="Times New Roman" w:hAnsi="Times New Roman" w:cs="Times New Roman"/>
          <w:sz w:val="24"/>
          <w:szCs w:val="24"/>
        </w:rPr>
        <w:t>способный спрос. Это означает,</w:t>
      </w:r>
      <w:r w:rsidRPr="00804DF1">
        <w:rPr>
          <w:rFonts w:ascii="Times New Roman" w:hAnsi="Times New Roman" w:cs="Times New Roman"/>
          <w:sz w:val="24"/>
          <w:szCs w:val="24"/>
        </w:rPr>
        <w:t xml:space="preserve"> что потребности малообеспеченных слоев населения в полном объеме удовлетворят</w:t>
      </w:r>
      <w:r w:rsidR="00D63FA2">
        <w:rPr>
          <w:rFonts w:ascii="Times New Roman" w:hAnsi="Times New Roman" w:cs="Times New Roman"/>
          <w:sz w:val="24"/>
          <w:szCs w:val="24"/>
        </w:rPr>
        <w:t>ь</w:t>
      </w:r>
      <w:r w:rsidRPr="00804DF1">
        <w:rPr>
          <w:rFonts w:ascii="Times New Roman" w:hAnsi="Times New Roman" w:cs="Times New Roman"/>
          <w:sz w:val="24"/>
          <w:szCs w:val="24"/>
        </w:rPr>
        <w:t>ся не будут</w:t>
      </w:r>
    </w:p>
    <w:p w:rsidR="00A92745" w:rsidRPr="00804DF1" w:rsidRDefault="00A92745" w:rsidP="00702172">
      <w:pPr>
        <w:pStyle w:val="a3"/>
        <w:numPr>
          <w:ilvl w:val="0"/>
          <w:numId w:val="1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Проблема побочных издержек. Если в цене продукции</w:t>
      </w:r>
      <w:r w:rsidR="00E56FA9" w:rsidRPr="00804DF1">
        <w:rPr>
          <w:rFonts w:ascii="Times New Roman" w:hAnsi="Times New Roman" w:cs="Times New Roman"/>
          <w:sz w:val="24"/>
          <w:szCs w:val="24"/>
        </w:rPr>
        <w:t xml:space="preserve"> не</w:t>
      </w:r>
      <w:r w:rsidRPr="00804DF1">
        <w:rPr>
          <w:rFonts w:ascii="Times New Roman" w:hAnsi="Times New Roman" w:cs="Times New Roman"/>
          <w:sz w:val="24"/>
          <w:szCs w:val="24"/>
        </w:rPr>
        <w:t xml:space="preserve"> все затр</w:t>
      </w:r>
      <w:r w:rsidR="00C0406C">
        <w:rPr>
          <w:rFonts w:ascii="Times New Roman" w:hAnsi="Times New Roman" w:cs="Times New Roman"/>
          <w:sz w:val="24"/>
          <w:szCs w:val="24"/>
        </w:rPr>
        <w:t>аты отражаются в полном объеме (</w:t>
      </w:r>
      <w:r w:rsidRPr="00804DF1">
        <w:rPr>
          <w:rFonts w:ascii="Times New Roman" w:hAnsi="Times New Roman" w:cs="Times New Roman"/>
          <w:sz w:val="24"/>
          <w:szCs w:val="24"/>
        </w:rPr>
        <w:t>загрязнение окружающей среды, последствия употребления продукции</w:t>
      </w:r>
      <w:r w:rsidR="00E56FA9" w:rsidRPr="00804DF1">
        <w:rPr>
          <w:rFonts w:ascii="Times New Roman" w:hAnsi="Times New Roman" w:cs="Times New Roman"/>
          <w:sz w:val="24"/>
          <w:szCs w:val="24"/>
        </w:rPr>
        <w:t>,</w:t>
      </w:r>
      <w:r w:rsidRPr="00804DF1">
        <w:rPr>
          <w:rFonts w:ascii="Times New Roman" w:hAnsi="Times New Roman" w:cs="Times New Roman"/>
          <w:sz w:val="24"/>
          <w:szCs w:val="24"/>
        </w:rPr>
        <w:t xml:space="preserve"> наносящей ущерб здоровью), производство такой продукции может быть чрезмерным и наносить ущерб национальным интересам</w:t>
      </w:r>
    </w:p>
    <w:p w:rsidR="00A92745" w:rsidRPr="00804DF1" w:rsidRDefault="00A92745" w:rsidP="00702172">
      <w:pPr>
        <w:pStyle w:val="a3"/>
        <w:numPr>
          <w:ilvl w:val="0"/>
          <w:numId w:val="1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Проблема производс</w:t>
      </w:r>
      <w:r w:rsidR="00E56FA9" w:rsidRPr="00804DF1">
        <w:rPr>
          <w:rFonts w:ascii="Times New Roman" w:hAnsi="Times New Roman" w:cs="Times New Roman"/>
          <w:sz w:val="24"/>
          <w:szCs w:val="24"/>
        </w:rPr>
        <w:t>тва общественной</w:t>
      </w:r>
      <w:r w:rsidRPr="00804DF1">
        <w:rPr>
          <w:rFonts w:ascii="Times New Roman" w:hAnsi="Times New Roman" w:cs="Times New Roman"/>
          <w:sz w:val="24"/>
          <w:szCs w:val="24"/>
        </w:rPr>
        <w:t xml:space="preserve"> продукции</w:t>
      </w:r>
      <w:r w:rsidR="00D63FA2">
        <w:rPr>
          <w:rFonts w:ascii="Times New Roman" w:hAnsi="Times New Roman" w:cs="Times New Roman"/>
          <w:sz w:val="24"/>
          <w:szCs w:val="24"/>
        </w:rPr>
        <w:t>,</w:t>
      </w:r>
      <w:r w:rsidR="00E56FA9" w:rsidRPr="00804DF1">
        <w:rPr>
          <w:rFonts w:ascii="Times New Roman" w:hAnsi="Times New Roman" w:cs="Times New Roman"/>
          <w:sz w:val="24"/>
          <w:szCs w:val="24"/>
        </w:rPr>
        <w:t xml:space="preserve"> к которой</w:t>
      </w:r>
      <w:r w:rsidRPr="00804DF1">
        <w:rPr>
          <w:rFonts w:ascii="Times New Roman" w:hAnsi="Times New Roman" w:cs="Times New Roman"/>
          <w:sz w:val="24"/>
          <w:szCs w:val="24"/>
        </w:rPr>
        <w:t xml:space="preserve"> каждый имеет свободный доступ</w:t>
      </w:r>
      <w:r w:rsidR="00D63FA2">
        <w:rPr>
          <w:rFonts w:ascii="Times New Roman" w:hAnsi="Times New Roman" w:cs="Times New Roman"/>
          <w:sz w:val="24"/>
          <w:szCs w:val="24"/>
        </w:rPr>
        <w:t>,</w:t>
      </w:r>
      <w:r w:rsidRPr="00804DF1">
        <w:rPr>
          <w:rFonts w:ascii="Times New Roman" w:hAnsi="Times New Roman" w:cs="Times New Roman"/>
          <w:sz w:val="24"/>
          <w:szCs w:val="24"/>
        </w:rPr>
        <w:t xml:space="preserve"> </w:t>
      </w:r>
      <w:r w:rsidR="00E56FA9" w:rsidRPr="00804DF1">
        <w:rPr>
          <w:rFonts w:ascii="Times New Roman" w:hAnsi="Times New Roman" w:cs="Times New Roman"/>
          <w:sz w:val="24"/>
          <w:szCs w:val="24"/>
        </w:rPr>
        <w:t xml:space="preserve">и </w:t>
      </w:r>
      <w:r w:rsidRPr="00804DF1">
        <w:rPr>
          <w:rFonts w:ascii="Times New Roman" w:hAnsi="Times New Roman" w:cs="Times New Roman"/>
          <w:sz w:val="24"/>
          <w:szCs w:val="24"/>
        </w:rPr>
        <w:t xml:space="preserve">частные предприятия не могут возместить </w:t>
      </w:r>
      <w:r w:rsidR="00E56FA9" w:rsidRPr="00804DF1">
        <w:rPr>
          <w:rFonts w:ascii="Times New Roman" w:hAnsi="Times New Roman" w:cs="Times New Roman"/>
          <w:sz w:val="24"/>
          <w:szCs w:val="24"/>
        </w:rPr>
        <w:t xml:space="preserve">свои </w:t>
      </w:r>
      <w:r w:rsidRPr="00804DF1">
        <w:rPr>
          <w:rFonts w:ascii="Times New Roman" w:hAnsi="Times New Roman" w:cs="Times New Roman"/>
          <w:sz w:val="24"/>
          <w:szCs w:val="24"/>
        </w:rPr>
        <w:t>издержки по их производству</w:t>
      </w:r>
    </w:p>
    <w:p w:rsidR="00A92745" w:rsidRPr="00804DF1" w:rsidRDefault="00A92745" w:rsidP="00702172">
      <w:pPr>
        <w:pStyle w:val="a3"/>
        <w:numPr>
          <w:ilvl w:val="0"/>
          <w:numId w:val="1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Проблема технологического развития. Модель совершенной конкуренции предполагает, что существует множество не зависящих друг от друга поставщиков. Размеры каждого из них столь </w:t>
      </w:r>
      <w:r w:rsidR="00E56FA9" w:rsidRPr="00804DF1">
        <w:rPr>
          <w:rFonts w:ascii="Times New Roman" w:hAnsi="Times New Roman" w:cs="Times New Roman"/>
          <w:sz w:val="24"/>
          <w:szCs w:val="24"/>
        </w:rPr>
        <w:t>малы, что финансирование каждым</w:t>
      </w:r>
      <w:r w:rsidRPr="00804DF1">
        <w:rPr>
          <w:rFonts w:ascii="Times New Roman" w:hAnsi="Times New Roman" w:cs="Times New Roman"/>
          <w:sz w:val="24"/>
          <w:szCs w:val="24"/>
        </w:rPr>
        <w:t xml:space="preserve"> из них </w:t>
      </w:r>
      <w:r w:rsidR="00E56FA9" w:rsidRPr="00804DF1">
        <w:rPr>
          <w:rFonts w:ascii="Times New Roman" w:hAnsi="Times New Roman" w:cs="Times New Roman"/>
          <w:sz w:val="24"/>
          <w:szCs w:val="24"/>
          <w:lang w:val="en-US"/>
        </w:rPr>
        <w:t>H</w:t>
      </w:r>
      <w:proofErr w:type="gramStart"/>
      <w:r w:rsidR="00E56FA9" w:rsidRPr="00804DF1">
        <w:rPr>
          <w:rFonts w:ascii="Times New Roman" w:hAnsi="Times New Roman" w:cs="Times New Roman"/>
          <w:sz w:val="24"/>
          <w:szCs w:val="24"/>
        </w:rPr>
        <w:t>И</w:t>
      </w:r>
      <w:proofErr w:type="gramEnd"/>
      <w:r w:rsidRPr="00804DF1">
        <w:rPr>
          <w:rFonts w:ascii="Times New Roman" w:hAnsi="Times New Roman" w:cs="Times New Roman"/>
          <w:sz w:val="24"/>
          <w:szCs w:val="24"/>
          <w:lang w:val="en-US"/>
        </w:rPr>
        <w:t>OKP</w:t>
      </w:r>
      <w:r w:rsidRPr="00804DF1">
        <w:rPr>
          <w:rFonts w:ascii="Times New Roman" w:hAnsi="Times New Roman" w:cs="Times New Roman"/>
          <w:sz w:val="24"/>
          <w:szCs w:val="24"/>
        </w:rPr>
        <w:t xml:space="preserve"> не возможно, тем более в условиях бесплатного доступа к изобретениям конкурентов.</w:t>
      </w:r>
    </w:p>
    <w:p w:rsidR="00A92745" w:rsidRDefault="00A92745" w:rsidP="00702172">
      <w:pPr>
        <w:pStyle w:val="a3"/>
        <w:numPr>
          <w:ilvl w:val="0"/>
          <w:numId w:val="1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Проблема стандартизации продукции. Модель совершенной конкуренции предполагает, что все поставщики производят продукцию одного и того же качества, что противоречит стремлению суб</w:t>
      </w:r>
      <w:r w:rsidR="00E56FA9" w:rsidRPr="00804DF1">
        <w:rPr>
          <w:rFonts w:ascii="Times New Roman" w:hAnsi="Times New Roman" w:cs="Times New Roman"/>
          <w:sz w:val="24"/>
          <w:szCs w:val="24"/>
        </w:rPr>
        <w:t>ъектов выделит</w:t>
      </w:r>
      <w:r w:rsidR="00D63FA2">
        <w:rPr>
          <w:rFonts w:ascii="Times New Roman" w:hAnsi="Times New Roman" w:cs="Times New Roman"/>
          <w:sz w:val="24"/>
          <w:szCs w:val="24"/>
        </w:rPr>
        <w:t>ь себя по</w:t>
      </w:r>
      <w:r w:rsidR="00E56FA9" w:rsidRPr="00804DF1">
        <w:rPr>
          <w:rFonts w:ascii="Times New Roman" w:hAnsi="Times New Roman" w:cs="Times New Roman"/>
          <w:sz w:val="24"/>
          <w:szCs w:val="24"/>
        </w:rPr>
        <w:t>средство</w:t>
      </w:r>
      <w:r w:rsidRPr="00804DF1">
        <w:rPr>
          <w:rFonts w:ascii="Times New Roman" w:hAnsi="Times New Roman" w:cs="Times New Roman"/>
          <w:sz w:val="24"/>
          <w:szCs w:val="24"/>
        </w:rPr>
        <w:t>м разнообразия в потреблении.</w:t>
      </w:r>
    </w:p>
    <w:p w:rsidR="00D63FA2" w:rsidRPr="00804DF1" w:rsidRDefault="00D63FA2"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2.</w:t>
      </w:r>
      <w:r w:rsidRPr="00804DF1">
        <w:rPr>
          <w:rFonts w:ascii="Times New Roman" w:hAnsi="Times New Roman" w:cs="Times New Roman"/>
          <w:sz w:val="24"/>
          <w:szCs w:val="24"/>
        </w:rPr>
        <w:t>В условиях монополии, одно предприятие в состоянии контролировать весь отраслевой спрос. Контроль над спросом означает, что цена не является для монополиста внешним фактором,</w:t>
      </w:r>
      <w:r w:rsidR="00E56FA9" w:rsidRPr="00804DF1">
        <w:rPr>
          <w:rFonts w:ascii="Times New Roman" w:hAnsi="Times New Roman" w:cs="Times New Roman"/>
          <w:sz w:val="24"/>
          <w:szCs w:val="24"/>
        </w:rPr>
        <w:t xml:space="preserve"> он сам определяет уровень цены</w:t>
      </w:r>
      <w:r w:rsidRPr="00804DF1">
        <w:rPr>
          <w:rFonts w:ascii="Times New Roman" w:hAnsi="Times New Roman" w:cs="Times New Roman"/>
          <w:sz w:val="24"/>
          <w:szCs w:val="24"/>
        </w:rPr>
        <w:t xml:space="preserve"> и соответствующий этой цене уровень производства.</w:t>
      </w:r>
    </w:p>
    <w:p w:rsidR="00A92745" w:rsidRPr="00804DF1"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Поведение монополиста</w:t>
      </w:r>
      <w:r w:rsidR="00A92745" w:rsidRPr="00804DF1">
        <w:rPr>
          <w:rFonts w:ascii="Times New Roman" w:hAnsi="Times New Roman" w:cs="Times New Roman"/>
          <w:sz w:val="24"/>
          <w:szCs w:val="24"/>
        </w:rPr>
        <w:t xml:space="preserve"> идентично поведению предприятия в условиях совершенной конкуренции. Он стремится максимизировать прибыль, либо минимизировать потери. Это значит, что он выберет такой объем выпуска, при котором предельные издержки </w:t>
      </w:r>
      <w:r w:rsidR="00160F9D">
        <w:rPr>
          <w:rFonts w:ascii="Times New Roman" w:hAnsi="Times New Roman" w:cs="Times New Roman"/>
          <w:sz w:val="24"/>
          <w:szCs w:val="24"/>
        </w:rPr>
        <w:t>будут равны предельному доходу. Н</w:t>
      </w:r>
      <w:r w:rsidR="00A92745" w:rsidRPr="00804DF1">
        <w:rPr>
          <w:rFonts w:ascii="Times New Roman" w:hAnsi="Times New Roman" w:cs="Times New Roman"/>
          <w:sz w:val="24"/>
          <w:szCs w:val="24"/>
        </w:rPr>
        <w:t>о есть разница: если в условиях совершенной конкуренции дополнительные поставки продукции предприятия не приводят к снижению цены, то у монополиста проблема: чем больше продукции он будет поставлять на рынок, тем больше будет снижение цены</w:t>
      </w:r>
      <w:r w:rsidR="00D63FA2">
        <w:rPr>
          <w:rFonts w:ascii="Times New Roman" w:hAnsi="Times New Roman" w:cs="Times New Roman"/>
          <w:sz w:val="24"/>
          <w:szCs w:val="24"/>
        </w:rPr>
        <w:t xml:space="preserve"> в силу действия закона спроса (</w:t>
      </w:r>
      <w:r w:rsidR="00A92745" w:rsidRPr="00804DF1">
        <w:rPr>
          <w:rFonts w:ascii="Times New Roman" w:hAnsi="Times New Roman" w:cs="Times New Roman"/>
          <w:sz w:val="24"/>
          <w:szCs w:val="24"/>
        </w:rPr>
        <w:t xml:space="preserve">барьер спроса). С другой стороны: монополисту не выгодно назначать самую высокую цену, так как происходит сокращение физических объемов продаж.  </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силу того, что при увеличении поставок цена будет снижаться, то предельный доход будет падать еще быстрее, то есть дополнительные поставки продукции приводят к потерям</w:t>
      </w:r>
      <w:r w:rsidR="00E56FA9" w:rsidRPr="00804DF1">
        <w:rPr>
          <w:rFonts w:ascii="Times New Roman" w:hAnsi="Times New Roman" w:cs="Times New Roman"/>
          <w:sz w:val="24"/>
          <w:szCs w:val="24"/>
        </w:rPr>
        <w:t>,</w:t>
      </w:r>
      <w:r w:rsidRPr="00804DF1">
        <w:rPr>
          <w:rFonts w:ascii="Times New Roman" w:hAnsi="Times New Roman" w:cs="Times New Roman"/>
          <w:sz w:val="24"/>
          <w:szCs w:val="24"/>
        </w:rPr>
        <w:t xml:space="preserve"> связанным со снижением цены по предыдущим объемам реализации.</w:t>
      </w:r>
    </w:p>
    <w:p w:rsidR="00D63FA2" w:rsidRPr="00804DF1" w:rsidRDefault="00D63FA2" w:rsidP="00702172">
      <w:pPr>
        <w:spacing w:after="0"/>
        <w:ind w:left="426"/>
        <w:jc w:val="both"/>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02"/>
        <w:gridCol w:w="2302"/>
        <w:gridCol w:w="2564"/>
        <w:gridCol w:w="2551"/>
      </w:tblGrid>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b/>
                <w:sz w:val="24"/>
                <w:szCs w:val="24"/>
              </w:rPr>
              <w:t>Количество</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b/>
                <w:sz w:val="24"/>
                <w:szCs w:val="24"/>
              </w:rPr>
              <w:t>Цена (д.е.)</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b/>
                <w:sz w:val="24"/>
                <w:szCs w:val="24"/>
              </w:rPr>
              <w:t>Валовой доход (д.е.)</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b/>
                <w:sz w:val="24"/>
                <w:szCs w:val="24"/>
              </w:rPr>
            </w:pPr>
            <w:r w:rsidRPr="00804DF1">
              <w:rPr>
                <w:rFonts w:ascii="Times New Roman" w:eastAsia="Times New Roman" w:hAnsi="Times New Roman" w:cs="Times New Roman"/>
                <w:b/>
                <w:sz w:val="24"/>
                <w:szCs w:val="24"/>
              </w:rPr>
              <w:t>Предельный</w:t>
            </w:r>
          </w:p>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b/>
                <w:sz w:val="24"/>
                <w:szCs w:val="24"/>
              </w:rPr>
              <w:t>доход (д.е.)</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134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134</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134</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124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248</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114</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lastRenderedPageBreak/>
              <w:t>3</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114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342</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94</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104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416</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74</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94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470</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54</w:t>
            </w:r>
          </w:p>
        </w:tc>
      </w:tr>
      <w:tr w:rsidR="00A92745" w:rsidRPr="00804DF1" w:rsidTr="00B37A14">
        <w:trPr>
          <w:jc w:val="center"/>
        </w:trPr>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6</w:t>
            </w:r>
          </w:p>
        </w:tc>
        <w:tc>
          <w:tcPr>
            <w:tcW w:w="2302"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84</w:t>
            </w:r>
          </w:p>
        </w:tc>
        <w:tc>
          <w:tcPr>
            <w:tcW w:w="2564" w:type="dxa"/>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504</w:t>
            </w:r>
          </w:p>
        </w:tc>
        <w:tc>
          <w:tcPr>
            <w:tcW w:w="2551" w:type="dxa"/>
            <w:vAlign w:val="center"/>
          </w:tcPr>
          <w:p w:rsidR="00A92745" w:rsidRPr="00804DF1" w:rsidRDefault="00A92745"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34</w:t>
            </w:r>
          </w:p>
        </w:tc>
      </w:tr>
    </w:tbl>
    <w:p w:rsidR="00B37A14" w:rsidRDefault="00B37A14"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Предельный доход в условиях монополии не совпадает с ценой реализации и может быть подсчитан 2-мя способами:</w:t>
      </w:r>
    </w:p>
    <w:p w:rsidR="00A92745" w:rsidRPr="00804DF1"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1.Прирост выручки от реализации, разделить на п</w:t>
      </w:r>
      <w:r w:rsidR="00A92745" w:rsidRPr="00804DF1">
        <w:rPr>
          <w:rFonts w:ascii="Times New Roman" w:hAnsi="Times New Roman" w:cs="Times New Roman"/>
          <w:sz w:val="24"/>
          <w:szCs w:val="24"/>
        </w:rPr>
        <w:t>рирост физических объемов продаж.</w:t>
      </w:r>
    </w:p>
    <w:p w:rsidR="00A92745" w:rsidRPr="00804DF1"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2.Цена минус</w:t>
      </w:r>
      <w:r w:rsidR="00A92745" w:rsidRPr="00804DF1">
        <w:rPr>
          <w:rFonts w:ascii="Times New Roman" w:hAnsi="Times New Roman" w:cs="Times New Roman"/>
          <w:sz w:val="24"/>
          <w:szCs w:val="24"/>
        </w:rPr>
        <w:t xml:space="preserve"> пот</w:t>
      </w:r>
      <w:r w:rsidRPr="00804DF1">
        <w:rPr>
          <w:rFonts w:ascii="Times New Roman" w:hAnsi="Times New Roman" w:cs="Times New Roman"/>
          <w:sz w:val="24"/>
          <w:szCs w:val="24"/>
        </w:rPr>
        <w:t>ери связанные со снижением цены</w:t>
      </w:r>
      <w:r w:rsidR="00A92745" w:rsidRPr="00804DF1">
        <w:rPr>
          <w:rFonts w:ascii="Times New Roman" w:hAnsi="Times New Roman" w:cs="Times New Roman"/>
          <w:sz w:val="24"/>
          <w:szCs w:val="24"/>
        </w:rPr>
        <w:t xml:space="preserve"> по предыдущим объемам реализации.</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Пример:</w:t>
      </w:r>
      <w:r w:rsidRPr="00804DF1">
        <w:rPr>
          <w:rFonts w:ascii="Times New Roman" w:hAnsi="Times New Roman" w:cs="Times New Roman"/>
          <w:sz w:val="24"/>
          <w:szCs w:val="24"/>
        </w:rPr>
        <w:t xml:space="preserve"> Предельный доход от реализации 3-ой </w:t>
      </w:r>
      <w:r w:rsidR="00E56FA9" w:rsidRPr="00804DF1">
        <w:rPr>
          <w:rFonts w:ascii="Times New Roman" w:hAnsi="Times New Roman" w:cs="Times New Roman"/>
          <w:sz w:val="24"/>
          <w:szCs w:val="24"/>
        </w:rPr>
        <w:t xml:space="preserve">поставки, может быть подсчитан: </w:t>
      </w:r>
    </w:p>
    <w:p w:rsidR="00A92745" w:rsidRPr="00804DF1" w:rsidRDefault="00A92745" w:rsidP="00702172">
      <w:pPr>
        <w:pStyle w:val="a3"/>
        <w:numPr>
          <w:ilvl w:val="0"/>
          <w:numId w:val="1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(342-248)/(3-2)=94</w:t>
      </w:r>
    </w:p>
    <w:p w:rsidR="00A92745" w:rsidRDefault="00A92745" w:rsidP="00702172">
      <w:pPr>
        <w:pStyle w:val="a3"/>
        <w:numPr>
          <w:ilvl w:val="0"/>
          <w:numId w:val="1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114-2*(134-124) =94</w:t>
      </w: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Случай максимизации прибыли монополиста</w:t>
      </w:r>
      <w:r w:rsidRPr="00804DF1">
        <w:rPr>
          <w:rFonts w:ascii="Times New Roman" w:hAnsi="Times New Roman" w:cs="Times New Roman"/>
          <w:b/>
          <w:sz w:val="24"/>
          <w:szCs w:val="24"/>
          <w:lang w:val="en-US"/>
        </w:rPr>
        <w:t>:</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Предположим, что сформировалась выгодная для  монополиста конъюнктура, то есть уровень спроса таков, что при определенных объемах выпуска рыночная цена превышает средние общие затраты.</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188C50E5" wp14:editId="5A081291">
            <wp:extent cx="5446395" cy="2974340"/>
            <wp:effectExtent l="19050" t="0" r="190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b="13654"/>
                    <a:stretch>
                      <a:fillRect/>
                    </a:stretch>
                  </pic:blipFill>
                  <pic:spPr bwMode="auto">
                    <a:xfrm>
                      <a:off x="0" y="0"/>
                      <a:ext cx="5446395" cy="2974340"/>
                    </a:xfrm>
                    <a:prstGeom prst="rect">
                      <a:avLst/>
                    </a:prstGeom>
                    <a:noFill/>
                    <a:ln w="9525">
                      <a:noFill/>
                      <a:miter lim="800000"/>
                      <a:headEnd/>
                      <a:tailEnd/>
                    </a:ln>
                  </pic:spPr>
                </pic:pic>
              </a:graphicData>
            </a:graphic>
          </wp:inline>
        </w:drawing>
      </w:r>
    </w:p>
    <w:p w:rsidR="00782A28" w:rsidRPr="00804DF1" w:rsidRDefault="00782A28" w:rsidP="00702172">
      <w:pPr>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связи с тем, что предельный доход снижается более быстрыми темпами</w:t>
      </w:r>
      <w:proofErr w:type="gramStart"/>
      <w:r w:rsidRPr="00804DF1">
        <w:rPr>
          <w:rFonts w:ascii="Times New Roman" w:hAnsi="Times New Roman" w:cs="Times New Roman"/>
          <w:sz w:val="24"/>
          <w:szCs w:val="24"/>
        </w:rPr>
        <w:t xml:space="preserve"> ,</w:t>
      </w:r>
      <w:proofErr w:type="gramEnd"/>
      <w:r w:rsidRPr="00804DF1">
        <w:rPr>
          <w:rFonts w:ascii="Times New Roman" w:hAnsi="Times New Roman" w:cs="Times New Roman"/>
          <w:sz w:val="24"/>
          <w:szCs w:val="24"/>
        </w:rPr>
        <w:t xml:space="preserve"> чем цена на реализуемую продукцию , совпадение предельного дохода с предыдущими издержками происходит при таком объеме выпуска, когда цена </w:t>
      </w:r>
      <w:r w:rsidR="00E56FA9" w:rsidRPr="00804DF1">
        <w:rPr>
          <w:rFonts w:ascii="Times New Roman" w:hAnsi="Times New Roman" w:cs="Times New Roman"/>
          <w:sz w:val="24"/>
          <w:szCs w:val="24"/>
        </w:rPr>
        <w:t>превышает средние общие затраты. В</w:t>
      </w:r>
      <w:r w:rsidRPr="00804DF1">
        <w:rPr>
          <w:rFonts w:ascii="Times New Roman" w:hAnsi="Times New Roman" w:cs="Times New Roman"/>
          <w:sz w:val="24"/>
          <w:szCs w:val="24"/>
        </w:rPr>
        <w:t xml:space="preserve">озникает удельная экономическая прибыль. Формирование экономической </w:t>
      </w:r>
      <w:r w:rsidR="000303FF">
        <w:rPr>
          <w:rFonts w:ascii="Times New Roman" w:hAnsi="Times New Roman" w:cs="Times New Roman"/>
          <w:sz w:val="24"/>
          <w:szCs w:val="24"/>
        </w:rPr>
        <w:t xml:space="preserve">прибыли у монополиста означает </w:t>
      </w:r>
      <w:r w:rsidRPr="00804DF1">
        <w:rPr>
          <w:rFonts w:ascii="Times New Roman" w:hAnsi="Times New Roman" w:cs="Times New Roman"/>
          <w:sz w:val="24"/>
          <w:szCs w:val="24"/>
        </w:rPr>
        <w:t>нарушение производственной и экономической эффективности, то есть продукция производится не самым дешевым способом и возникает недопроизводство продукции</w:t>
      </w:r>
      <w:r w:rsidR="000303FF">
        <w:rPr>
          <w:rFonts w:ascii="Times New Roman" w:hAnsi="Times New Roman" w:cs="Times New Roman"/>
          <w:sz w:val="24"/>
          <w:szCs w:val="24"/>
        </w:rPr>
        <w:t xml:space="preserve"> </w:t>
      </w:r>
      <w:r w:rsidRPr="00804DF1">
        <w:rPr>
          <w:rFonts w:ascii="Times New Roman" w:hAnsi="Times New Roman" w:cs="Times New Roman"/>
          <w:sz w:val="24"/>
          <w:szCs w:val="24"/>
        </w:rPr>
        <w:t>по сравнению с ситуацией, если бы на этом рынке была совершенная конкуренция.</w:t>
      </w:r>
    </w:p>
    <w:p w:rsidR="00A92745" w:rsidRDefault="00E56FA9"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Признак монопольно</w:t>
      </w:r>
      <w:r w:rsidR="008C05D4" w:rsidRPr="00804DF1">
        <w:rPr>
          <w:rFonts w:ascii="Times New Roman" w:hAnsi="Times New Roman" w:cs="Times New Roman"/>
          <w:b/>
          <w:sz w:val="24"/>
          <w:szCs w:val="24"/>
        </w:rPr>
        <w:t xml:space="preserve"> </w:t>
      </w:r>
      <w:r w:rsidRPr="00804DF1">
        <w:rPr>
          <w:rFonts w:ascii="Times New Roman" w:hAnsi="Times New Roman" w:cs="Times New Roman"/>
          <w:b/>
          <w:sz w:val="24"/>
          <w:szCs w:val="24"/>
        </w:rPr>
        <w:t>высокой</w:t>
      </w:r>
      <w:r w:rsidR="00D34F4E">
        <w:rPr>
          <w:rFonts w:ascii="Times New Roman" w:hAnsi="Times New Roman" w:cs="Times New Roman"/>
          <w:b/>
          <w:sz w:val="24"/>
          <w:szCs w:val="24"/>
        </w:rPr>
        <w:t xml:space="preserve"> цены. </w:t>
      </w:r>
      <w:r w:rsidR="00A92745" w:rsidRPr="00804DF1">
        <w:rPr>
          <w:rFonts w:ascii="Times New Roman" w:hAnsi="Times New Roman" w:cs="Times New Roman"/>
          <w:sz w:val="24"/>
          <w:szCs w:val="24"/>
        </w:rPr>
        <w:t xml:space="preserve">Цена превышает средние </w:t>
      </w:r>
      <w:r w:rsidRPr="00804DF1">
        <w:rPr>
          <w:rFonts w:ascii="Times New Roman" w:hAnsi="Times New Roman" w:cs="Times New Roman"/>
          <w:sz w:val="24"/>
          <w:szCs w:val="24"/>
        </w:rPr>
        <w:t xml:space="preserve">общие </w:t>
      </w:r>
      <w:r w:rsidR="00A92745" w:rsidRPr="00804DF1">
        <w:rPr>
          <w:rFonts w:ascii="Times New Roman" w:hAnsi="Times New Roman" w:cs="Times New Roman"/>
          <w:sz w:val="24"/>
          <w:szCs w:val="24"/>
        </w:rPr>
        <w:t>затраты. Источником экономической прибыли является часть дохода потребителей, которая через установление монопольной цены перемещается к монополисту.</w:t>
      </w: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Проблемы</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1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Несправедливое перераспределение доходов. Через установление монопольно высок</w:t>
      </w:r>
      <w:r w:rsidR="00E56FA9" w:rsidRPr="00804DF1">
        <w:rPr>
          <w:rFonts w:ascii="Times New Roman" w:hAnsi="Times New Roman" w:cs="Times New Roman"/>
          <w:sz w:val="24"/>
          <w:szCs w:val="24"/>
        </w:rPr>
        <w:t>их, так и монопольно низких цен</w:t>
      </w:r>
    </w:p>
    <w:p w:rsidR="00A92745" w:rsidRPr="00804DF1" w:rsidRDefault="00A92745" w:rsidP="00702172">
      <w:pPr>
        <w:pStyle w:val="a3"/>
        <w:numPr>
          <w:ilvl w:val="0"/>
          <w:numId w:val="1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Х – неэффективность. Монополисты</w:t>
      </w:r>
      <w:proofErr w:type="gramStart"/>
      <w:r w:rsidRPr="00804DF1">
        <w:rPr>
          <w:rFonts w:ascii="Times New Roman" w:hAnsi="Times New Roman" w:cs="Times New Roman"/>
          <w:sz w:val="24"/>
          <w:szCs w:val="24"/>
        </w:rPr>
        <w:t xml:space="preserve"> ,</w:t>
      </w:r>
      <w:proofErr w:type="gramEnd"/>
      <w:r w:rsidRPr="00804DF1">
        <w:rPr>
          <w:rFonts w:ascii="Times New Roman" w:hAnsi="Times New Roman" w:cs="Times New Roman"/>
          <w:sz w:val="24"/>
          <w:szCs w:val="24"/>
        </w:rPr>
        <w:t xml:space="preserve"> получая монопольную прибыль при отсутствии угрозы конкуренции, могут предпочесть “легкую жизнь”.</w:t>
      </w:r>
    </w:p>
    <w:p w:rsidR="00A92745" w:rsidRDefault="00E56FA9" w:rsidP="00702172">
      <w:pPr>
        <w:pStyle w:val="a3"/>
        <w:numPr>
          <w:ilvl w:val="0"/>
          <w:numId w:val="1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Ценовая дискриминация. М</w:t>
      </w:r>
      <w:r w:rsidR="00A92745" w:rsidRPr="00804DF1">
        <w:rPr>
          <w:rFonts w:ascii="Times New Roman" w:hAnsi="Times New Roman" w:cs="Times New Roman"/>
          <w:sz w:val="24"/>
          <w:szCs w:val="24"/>
        </w:rPr>
        <w:t>онополист осуществля</w:t>
      </w:r>
      <w:r w:rsidRPr="00804DF1">
        <w:rPr>
          <w:rFonts w:ascii="Times New Roman" w:hAnsi="Times New Roman" w:cs="Times New Roman"/>
          <w:sz w:val="24"/>
          <w:szCs w:val="24"/>
        </w:rPr>
        <w:t>ет продажи идентичной продукции</w:t>
      </w:r>
      <w:r w:rsidR="00A92745" w:rsidRPr="00804DF1">
        <w:rPr>
          <w:rFonts w:ascii="Times New Roman" w:hAnsi="Times New Roman" w:cs="Times New Roman"/>
          <w:sz w:val="24"/>
          <w:szCs w:val="24"/>
        </w:rPr>
        <w:t xml:space="preserve"> разным группам покупателей по раз</w:t>
      </w:r>
      <w:r w:rsidR="00A862AD" w:rsidRPr="00804DF1">
        <w:rPr>
          <w:rFonts w:ascii="Times New Roman" w:hAnsi="Times New Roman" w:cs="Times New Roman"/>
          <w:sz w:val="24"/>
          <w:szCs w:val="24"/>
        </w:rPr>
        <w:t>ным ценам, что приводит к больше</w:t>
      </w:r>
      <w:r w:rsidR="00A92745" w:rsidRPr="00804DF1">
        <w:rPr>
          <w:rFonts w:ascii="Times New Roman" w:hAnsi="Times New Roman" w:cs="Times New Roman"/>
          <w:sz w:val="24"/>
          <w:szCs w:val="24"/>
        </w:rPr>
        <w:t>му возрастанию экономической прибыли.</w:t>
      </w:r>
    </w:p>
    <w:p w:rsidR="00D34F4E" w:rsidRPr="00804DF1" w:rsidRDefault="00D34F4E" w:rsidP="00702172">
      <w:pPr>
        <w:pStyle w:val="a3"/>
        <w:spacing w:after="0"/>
        <w:ind w:left="426"/>
        <w:jc w:val="both"/>
        <w:rPr>
          <w:rFonts w:ascii="Times New Roman" w:hAnsi="Times New Roman" w:cs="Times New Roman"/>
          <w:sz w:val="24"/>
          <w:szCs w:val="24"/>
        </w:rPr>
      </w:pPr>
    </w:p>
    <w:p w:rsidR="00A92745" w:rsidRPr="00804DF1" w:rsidRDefault="00A92745" w:rsidP="00702172">
      <w:pPr>
        <w:spacing w:after="0"/>
        <w:ind w:left="426"/>
        <w:jc w:val="both"/>
        <w:rPr>
          <w:rFonts w:ascii="Times New Roman" w:hAnsi="Times New Roman" w:cs="Times New Roman"/>
          <w:b/>
          <w:sz w:val="24"/>
          <w:szCs w:val="24"/>
          <w:lang w:val="en-US"/>
        </w:rPr>
      </w:pPr>
      <w:r w:rsidRPr="00804DF1">
        <w:rPr>
          <w:rFonts w:ascii="Times New Roman" w:hAnsi="Times New Roman" w:cs="Times New Roman"/>
          <w:b/>
          <w:sz w:val="24"/>
          <w:szCs w:val="24"/>
        </w:rPr>
        <w:t xml:space="preserve">Варианты </w:t>
      </w:r>
      <w:r w:rsidR="00A862AD" w:rsidRPr="00804DF1">
        <w:rPr>
          <w:rFonts w:ascii="Times New Roman" w:hAnsi="Times New Roman" w:cs="Times New Roman"/>
          <w:b/>
          <w:sz w:val="24"/>
          <w:szCs w:val="24"/>
        </w:rPr>
        <w:t>антимонопольного</w:t>
      </w:r>
      <w:r w:rsidRPr="00804DF1">
        <w:rPr>
          <w:rFonts w:ascii="Times New Roman" w:hAnsi="Times New Roman" w:cs="Times New Roman"/>
          <w:b/>
          <w:sz w:val="24"/>
          <w:szCs w:val="24"/>
        </w:rPr>
        <w:t xml:space="preserve"> регулирования</w:t>
      </w:r>
      <w:r w:rsidRPr="00804DF1">
        <w:rPr>
          <w:rFonts w:ascii="Times New Roman" w:hAnsi="Times New Roman" w:cs="Times New Roman"/>
          <w:b/>
          <w:sz w:val="24"/>
          <w:szCs w:val="24"/>
          <w:lang w:val="en-US"/>
        </w:rPr>
        <w:t>:</w:t>
      </w:r>
    </w:p>
    <w:p w:rsidR="00A92745" w:rsidRPr="00804DF1" w:rsidRDefault="00A92745" w:rsidP="00702172">
      <w:pPr>
        <w:pStyle w:val="a3"/>
        <w:numPr>
          <w:ilvl w:val="0"/>
          <w:numId w:val="2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Политика</w:t>
      </w:r>
      <w:r w:rsidR="005C5EF3">
        <w:rPr>
          <w:rFonts w:ascii="Times New Roman" w:hAnsi="Times New Roman" w:cs="Times New Roman"/>
          <w:sz w:val="24"/>
          <w:szCs w:val="24"/>
        </w:rPr>
        <w:t>,</w:t>
      </w:r>
      <w:r w:rsidRPr="00804DF1">
        <w:rPr>
          <w:rFonts w:ascii="Times New Roman" w:hAnsi="Times New Roman" w:cs="Times New Roman"/>
          <w:sz w:val="24"/>
          <w:szCs w:val="24"/>
        </w:rPr>
        <w:t xml:space="preserve"> направленная на предотвращение возникновения монопольного положения. Она осуществляется посредствам ко</w:t>
      </w:r>
      <w:r w:rsidR="005C5EF3">
        <w:rPr>
          <w:rFonts w:ascii="Times New Roman" w:hAnsi="Times New Roman" w:cs="Times New Roman"/>
          <w:sz w:val="24"/>
          <w:szCs w:val="24"/>
        </w:rPr>
        <w:t>нтроля над отношениями и слияния</w:t>
      </w:r>
      <w:r w:rsidRPr="00804DF1">
        <w:rPr>
          <w:rFonts w:ascii="Times New Roman" w:hAnsi="Times New Roman" w:cs="Times New Roman"/>
          <w:sz w:val="24"/>
          <w:szCs w:val="24"/>
        </w:rPr>
        <w:t xml:space="preserve"> юридических лиц.</w:t>
      </w:r>
    </w:p>
    <w:p w:rsidR="00A92745" w:rsidRPr="005C5EF3" w:rsidRDefault="00A92745" w:rsidP="00702172">
      <w:pPr>
        <w:pStyle w:val="a3"/>
        <w:numPr>
          <w:ilvl w:val="0"/>
          <w:numId w:val="2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Политика</w:t>
      </w:r>
      <w:r w:rsidR="005C5EF3">
        <w:rPr>
          <w:rFonts w:ascii="Times New Roman" w:hAnsi="Times New Roman" w:cs="Times New Roman"/>
          <w:sz w:val="24"/>
          <w:szCs w:val="24"/>
        </w:rPr>
        <w:t>,</w:t>
      </w:r>
      <w:r w:rsidRPr="005C5EF3">
        <w:rPr>
          <w:rFonts w:ascii="Times New Roman" w:hAnsi="Times New Roman" w:cs="Times New Roman"/>
          <w:sz w:val="24"/>
          <w:szCs w:val="24"/>
        </w:rPr>
        <w:t xml:space="preserve"> направленная на ограничения злоупотреблений монопольным положением. Осуществляется посредствам налогообложения монопольной прибыли и установление контроля </w:t>
      </w:r>
      <w:r w:rsidR="005C5EF3">
        <w:rPr>
          <w:rFonts w:ascii="Times New Roman" w:hAnsi="Times New Roman" w:cs="Times New Roman"/>
          <w:sz w:val="24"/>
          <w:szCs w:val="24"/>
        </w:rPr>
        <w:t>над</w:t>
      </w:r>
      <w:r w:rsidRPr="005C5EF3">
        <w:rPr>
          <w:rFonts w:ascii="Times New Roman" w:hAnsi="Times New Roman" w:cs="Times New Roman"/>
          <w:sz w:val="24"/>
          <w:szCs w:val="24"/>
        </w:rPr>
        <w:t xml:space="preserve"> уровнем цен монополиста.</w:t>
      </w:r>
    </w:p>
    <w:p w:rsidR="00A92745" w:rsidRPr="00804DF1" w:rsidRDefault="00A92745" w:rsidP="00702172">
      <w:pPr>
        <w:pStyle w:val="a3"/>
        <w:numPr>
          <w:ilvl w:val="0"/>
          <w:numId w:val="2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Прямое руководство хозяйственной деятельностью монополиста, посредствам установления экономических нормативов, регулирующие разные стадии хозяйственного процесса, вплоть до национализации.</w:t>
      </w:r>
    </w:p>
    <w:p w:rsidR="00A92745" w:rsidRPr="00804DF1" w:rsidRDefault="00A92745" w:rsidP="00702172">
      <w:pPr>
        <w:spacing w:after="0"/>
        <w:ind w:left="426"/>
        <w:jc w:val="both"/>
        <w:rPr>
          <w:rFonts w:ascii="Times New Roman" w:hAnsi="Times New Roman" w:cs="Times New Roman"/>
          <w:sz w:val="24"/>
          <w:szCs w:val="24"/>
        </w:rPr>
      </w:pPr>
    </w:p>
    <w:p w:rsidR="00A92745" w:rsidRDefault="00D64261" w:rsidP="00702172">
      <w:pPr>
        <w:spacing w:after="0"/>
        <w:ind w:left="426"/>
        <w:jc w:val="center"/>
        <w:rPr>
          <w:rFonts w:ascii="Times New Roman" w:hAnsi="Times New Roman" w:cs="Times New Roman"/>
          <w:b/>
          <w:sz w:val="24"/>
          <w:szCs w:val="24"/>
        </w:rPr>
      </w:pPr>
      <w:r w:rsidRPr="00D64261">
        <w:rPr>
          <w:rFonts w:ascii="Times New Roman" w:hAnsi="Times New Roman" w:cs="Times New Roman"/>
          <w:b/>
          <w:sz w:val="24"/>
          <w:szCs w:val="24"/>
          <w:u w:val="single"/>
        </w:rPr>
        <w:t xml:space="preserve">Тема </w:t>
      </w:r>
      <w:r w:rsidR="00A92745" w:rsidRPr="005C5EF3">
        <w:rPr>
          <w:rFonts w:ascii="Times New Roman" w:hAnsi="Times New Roman" w:cs="Times New Roman"/>
          <w:b/>
          <w:sz w:val="24"/>
          <w:szCs w:val="24"/>
          <w:u w:val="single"/>
        </w:rPr>
        <w:t>№5</w:t>
      </w:r>
      <w:r>
        <w:rPr>
          <w:rFonts w:ascii="Times New Roman" w:hAnsi="Times New Roman" w:cs="Times New Roman"/>
          <w:b/>
          <w:sz w:val="24"/>
          <w:szCs w:val="24"/>
          <w:u w:val="single"/>
        </w:rPr>
        <w:t xml:space="preserve">  </w:t>
      </w:r>
      <w:r w:rsidR="00905DD8" w:rsidRPr="00804DF1">
        <w:rPr>
          <w:rFonts w:ascii="Times New Roman" w:hAnsi="Times New Roman" w:cs="Times New Roman"/>
          <w:b/>
          <w:sz w:val="24"/>
          <w:szCs w:val="24"/>
        </w:rPr>
        <w:t>Формирование доходов на</w:t>
      </w:r>
      <w:r w:rsidR="00A92745" w:rsidRPr="00804DF1">
        <w:rPr>
          <w:rFonts w:ascii="Times New Roman" w:hAnsi="Times New Roman" w:cs="Times New Roman"/>
          <w:b/>
          <w:sz w:val="24"/>
          <w:szCs w:val="24"/>
        </w:rPr>
        <w:t xml:space="preserve"> факторы производства.</w:t>
      </w:r>
    </w:p>
    <w:p w:rsidR="005C5EF3" w:rsidRPr="00804DF1" w:rsidRDefault="005C5EF3" w:rsidP="00702172">
      <w:pPr>
        <w:spacing w:after="0"/>
        <w:ind w:left="426"/>
        <w:jc w:val="center"/>
        <w:rPr>
          <w:rFonts w:ascii="Times New Roman" w:hAnsi="Times New Roman" w:cs="Times New Roman"/>
          <w:b/>
          <w:sz w:val="24"/>
          <w:szCs w:val="24"/>
        </w:rPr>
      </w:pPr>
    </w:p>
    <w:p w:rsidR="00A92745" w:rsidRPr="00804DF1" w:rsidRDefault="00A92745" w:rsidP="00702172">
      <w:pPr>
        <w:pStyle w:val="a3"/>
        <w:numPr>
          <w:ilvl w:val="0"/>
          <w:numId w:val="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Принципы формирования спроса на экономические ресурсы</w:t>
      </w:r>
    </w:p>
    <w:p w:rsidR="00A92745" w:rsidRPr="00804DF1" w:rsidRDefault="00A92745" w:rsidP="00702172">
      <w:pPr>
        <w:pStyle w:val="a3"/>
        <w:numPr>
          <w:ilvl w:val="0"/>
          <w:numId w:val="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Ценообразование на рынке труда</w:t>
      </w:r>
    </w:p>
    <w:p w:rsidR="00A92745" w:rsidRPr="00804DF1" w:rsidRDefault="00A862AD" w:rsidP="00702172">
      <w:pPr>
        <w:pStyle w:val="a3"/>
        <w:numPr>
          <w:ilvl w:val="0"/>
          <w:numId w:val="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Ссудный процент</w:t>
      </w:r>
      <w:r w:rsidR="00A92745" w:rsidRPr="00804DF1">
        <w:rPr>
          <w:rFonts w:ascii="Times New Roman" w:hAnsi="Times New Roman" w:cs="Times New Roman"/>
          <w:sz w:val="24"/>
          <w:szCs w:val="24"/>
        </w:rPr>
        <w:t xml:space="preserve"> и дисконтирование </w:t>
      </w:r>
    </w:p>
    <w:p w:rsidR="00A92745" w:rsidRPr="00804DF1" w:rsidRDefault="00A92745" w:rsidP="00702172">
      <w:pPr>
        <w:pStyle w:val="a3"/>
        <w:numPr>
          <w:ilvl w:val="0"/>
          <w:numId w:val="2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Рента и ее виды</w:t>
      </w:r>
    </w:p>
    <w:p w:rsidR="00A92745" w:rsidRPr="00804DF1" w:rsidRDefault="00A92745" w:rsidP="00702172">
      <w:pPr>
        <w:spacing w:after="0"/>
        <w:ind w:left="426"/>
        <w:jc w:val="both"/>
        <w:rPr>
          <w:rFonts w:ascii="Times New Roman" w:hAnsi="Times New Roman" w:cs="Times New Roman"/>
          <w:sz w:val="24"/>
          <w:szCs w:val="24"/>
        </w:rPr>
      </w:pPr>
      <w:r w:rsidRPr="005C5EF3">
        <w:rPr>
          <w:rFonts w:ascii="Times New Roman" w:hAnsi="Times New Roman" w:cs="Times New Roman"/>
          <w:b/>
          <w:sz w:val="24"/>
          <w:szCs w:val="24"/>
        </w:rPr>
        <w:t>1</w:t>
      </w:r>
      <w:r w:rsidRPr="00804DF1">
        <w:rPr>
          <w:rFonts w:ascii="Times New Roman" w:hAnsi="Times New Roman" w:cs="Times New Roman"/>
          <w:sz w:val="24"/>
          <w:szCs w:val="24"/>
        </w:rPr>
        <w:t>.</w:t>
      </w:r>
      <w:r w:rsidRPr="00804DF1">
        <w:rPr>
          <w:rFonts w:ascii="Times New Roman" w:hAnsi="Times New Roman" w:cs="Times New Roman"/>
          <w:b/>
          <w:sz w:val="24"/>
          <w:szCs w:val="24"/>
        </w:rPr>
        <w:t>Предельный физический продукт</w:t>
      </w:r>
      <w:r w:rsidRPr="00804DF1">
        <w:rPr>
          <w:rFonts w:ascii="Times New Roman" w:hAnsi="Times New Roman" w:cs="Times New Roman"/>
          <w:sz w:val="24"/>
          <w:szCs w:val="24"/>
        </w:rPr>
        <w:t xml:space="preserve"> – это прирост объема продукции в физическом выражении, вызванный вовлечением дополнительного единства </w:t>
      </w:r>
      <w:r w:rsidR="00A862AD" w:rsidRPr="00804DF1">
        <w:rPr>
          <w:rFonts w:ascii="Times New Roman" w:hAnsi="Times New Roman" w:cs="Times New Roman"/>
          <w:sz w:val="24"/>
          <w:szCs w:val="24"/>
        </w:rPr>
        <w:t>переменного</w:t>
      </w:r>
      <w:r w:rsidRPr="00804DF1">
        <w:rPr>
          <w:rFonts w:ascii="Times New Roman" w:hAnsi="Times New Roman" w:cs="Times New Roman"/>
          <w:sz w:val="24"/>
          <w:szCs w:val="24"/>
        </w:rPr>
        <w:t xml:space="preserve"> ресурса в экономический оборот.</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Стоимость </w:t>
      </w:r>
      <w:r w:rsidR="00A862AD" w:rsidRPr="00804DF1">
        <w:rPr>
          <w:rFonts w:ascii="Times New Roman" w:hAnsi="Times New Roman" w:cs="Times New Roman"/>
          <w:b/>
          <w:sz w:val="24"/>
          <w:szCs w:val="24"/>
        </w:rPr>
        <w:t>предельного</w:t>
      </w:r>
      <w:r w:rsidRPr="00804DF1">
        <w:rPr>
          <w:rFonts w:ascii="Times New Roman" w:hAnsi="Times New Roman" w:cs="Times New Roman"/>
          <w:b/>
          <w:sz w:val="24"/>
          <w:szCs w:val="24"/>
        </w:rPr>
        <w:t xml:space="preserve"> продукта</w:t>
      </w:r>
      <w:r w:rsidRPr="00804DF1">
        <w:rPr>
          <w:rFonts w:ascii="Times New Roman" w:hAnsi="Times New Roman" w:cs="Times New Roman"/>
          <w:sz w:val="24"/>
          <w:szCs w:val="24"/>
        </w:rPr>
        <w:t xml:space="preserve"> – это пересчет предельного физического продукта в текущих ценах.</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Предельная доходность ресурса</w:t>
      </w:r>
      <w:r w:rsidRPr="00804DF1">
        <w:rPr>
          <w:rFonts w:ascii="Times New Roman" w:hAnsi="Times New Roman" w:cs="Times New Roman"/>
          <w:sz w:val="24"/>
          <w:szCs w:val="24"/>
        </w:rPr>
        <w:t xml:space="preserve"> – это прирост выручки от реализации, вызванный вовлечением дополнительной единицы переменного ресурса.</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Предельные издержки ресурса</w:t>
      </w:r>
      <w:r w:rsidRPr="00804DF1">
        <w:rPr>
          <w:rFonts w:ascii="Times New Roman" w:hAnsi="Times New Roman" w:cs="Times New Roman"/>
          <w:sz w:val="24"/>
          <w:szCs w:val="24"/>
        </w:rPr>
        <w:t xml:space="preserve"> – это </w:t>
      </w:r>
      <w:r w:rsidR="00A862AD" w:rsidRPr="00804DF1">
        <w:rPr>
          <w:rFonts w:ascii="Times New Roman" w:hAnsi="Times New Roman" w:cs="Times New Roman"/>
          <w:sz w:val="24"/>
          <w:szCs w:val="24"/>
        </w:rPr>
        <w:t>прирост</w:t>
      </w:r>
      <w:r w:rsidRPr="00804DF1">
        <w:rPr>
          <w:rFonts w:ascii="Times New Roman" w:hAnsi="Times New Roman" w:cs="Times New Roman"/>
          <w:sz w:val="24"/>
          <w:szCs w:val="24"/>
        </w:rPr>
        <w:t xml:space="preserve"> общих затрат, вызванный вовлечением дополнительной единицы переменного ресурса.</w:t>
      </w:r>
    </w:p>
    <w:p w:rsidR="00A92745"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Существует специфика формирования спроса на ресурсы в условиях совершенной и </w:t>
      </w:r>
      <w:r w:rsidR="00A862AD" w:rsidRPr="00804DF1">
        <w:rPr>
          <w:rFonts w:ascii="Times New Roman" w:hAnsi="Times New Roman" w:cs="Times New Roman"/>
          <w:sz w:val="24"/>
          <w:szCs w:val="24"/>
        </w:rPr>
        <w:t>несовершенной</w:t>
      </w:r>
      <w:r w:rsidRPr="00804DF1">
        <w:rPr>
          <w:rFonts w:ascii="Times New Roman" w:hAnsi="Times New Roman" w:cs="Times New Roman"/>
          <w:sz w:val="24"/>
          <w:szCs w:val="24"/>
        </w:rPr>
        <w:t xml:space="preserve"> конкуренции.</w:t>
      </w:r>
    </w:p>
    <w:p w:rsidR="004B1548" w:rsidRPr="00804DF1" w:rsidRDefault="004B1548" w:rsidP="00702172">
      <w:pPr>
        <w:spacing w:after="0"/>
        <w:ind w:left="426"/>
        <w:jc w:val="both"/>
        <w:rPr>
          <w:rFonts w:ascii="Times New Roman" w:hAnsi="Times New Roman" w:cs="Times New Roman"/>
          <w:sz w:val="24"/>
          <w:szCs w:val="24"/>
        </w:rPr>
      </w:pPr>
    </w:p>
    <w:tbl>
      <w:tblPr>
        <w:tblpPr w:leftFromText="180" w:rightFromText="180" w:vertAnchor="text" w:horzAnchor="margin" w:tblpXSpec="center" w:tblpY="173"/>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1148"/>
        <w:gridCol w:w="1048"/>
        <w:gridCol w:w="715"/>
        <w:gridCol w:w="993"/>
        <w:gridCol w:w="1275"/>
        <w:gridCol w:w="851"/>
        <w:gridCol w:w="992"/>
        <w:gridCol w:w="1487"/>
      </w:tblGrid>
      <w:tr w:rsidR="002A3D66" w:rsidRPr="00804DF1" w:rsidTr="000A4756">
        <w:tc>
          <w:tcPr>
            <w:tcW w:w="1843" w:type="dxa"/>
            <w:tcBorders>
              <w:top w:val="single" w:sz="6" w:space="0" w:color="auto"/>
              <w:left w:val="single" w:sz="6" w:space="0" w:color="auto"/>
              <w:bottom w:val="nil"/>
            </w:tcBorders>
          </w:tcPr>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br w:type="page"/>
            </w:r>
          </w:p>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Кол-во</w:t>
            </w:r>
          </w:p>
        </w:tc>
        <w:tc>
          <w:tcPr>
            <w:tcW w:w="1148" w:type="dxa"/>
            <w:tcBorders>
              <w:top w:val="single" w:sz="6" w:space="0" w:color="auto"/>
              <w:bottom w:val="nil"/>
            </w:tcBorders>
          </w:tcPr>
          <w:p w:rsidR="002A3D66" w:rsidRPr="00622133" w:rsidRDefault="000A4756" w:rsidP="000A475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Выпуск продукции </w:t>
            </w:r>
            <w:proofErr w:type="spellStart"/>
            <w:proofErr w:type="gramStart"/>
            <w:r>
              <w:rPr>
                <w:rFonts w:ascii="Times New Roman" w:eastAsia="Times New Roman" w:hAnsi="Times New Roman" w:cs="Times New Roman"/>
                <w:b/>
                <w:sz w:val="24"/>
                <w:szCs w:val="24"/>
              </w:rPr>
              <w:t>шт</w:t>
            </w:r>
            <w:proofErr w:type="spellEnd"/>
            <w:proofErr w:type="gramEnd"/>
          </w:p>
        </w:tc>
        <w:tc>
          <w:tcPr>
            <w:tcW w:w="1048" w:type="dxa"/>
            <w:tcBorders>
              <w:top w:val="single" w:sz="6" w:space="0" w:color="auto"/>
              <w:bottom w:val="nil"/>
            </w:tcBorders>
          </w:tcPr>
          <w:p w:rsidR="002A3D66" w:rsidRPr="00622133" w:rsidRDefault="000A4756" w:rsidP="000A475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w:t>
            </w:r>
            <w:r w:rsidR="002A3D66" w:rsidRPr="00622133">
              <w:rPr>
                <w:rFonts w:ascii="Times New Roman" w:eastAsia="Times New Roman" w:hAnsi="Times New Roman" w:cs="Times New Roman"/>
                <w:b/>
                <w:sz w:val="24"/>
                <w:szCs w:val="24"/>
              </w:rPr>
              <w:t>дель</w:t>
            </w:r>
            <w:r>
              <w:rPr>
                <w:rFonts w:ascii="Times New Roman" w:eastAsia="Times New Roman" w:hAnsi="Times New Roman" w:cs="Times New Roman"/>
                <w:b/>
                <w:sz w:val="24"/>
                <w:szCs w:val="24"/>
              </w:rPr>
              <w:t>ный продукт шт.</w:t>
            </w:r>
          </w:p>
        </w:tc>
        <w:tc>
          <w:tcPr>
            <w:tcW w:w="2983" w:type="dxa"/>
            <w:gridSpan w:val="3"/>
            <w:tcBorders>
              <w:top w:val="single" w:sz="6" w:space="0" w:color="auto"/>
            </w:tcBorders>
          </w:tcPr>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Совершенная</w:t>
            </w:r>
          </w:p>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конкуренция</w:t>
            </w:r>
          </w:p>
        </w:tc>
        <w:tc>
          <w:tcPr>
            <w:tcW w:w="3330" w:type="dxa"/>
            <w:gridSpan w:val="3"/>
            <w:tcBorders>
              <w:top w:val="single" w:sz="6" w:space="0" w:color="auto"/>
              <w:right w:val="single" w:sz="6" w:space="0" w:color="auto"/>
            </w:tcBorders>
          </w:tcPr>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Несовершенная</w:t>
            </w:r>
          </w:p>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конкуренция</w:t>
            </w:r>
          </w:p>
        </w:tc>
      </w:tr>
      <w:tr w:rsidR="002A3D66" w:rsidRPr="00804DF1" w:rsidTr="000A4756">
        <w:tc>
          <w:tcPr>
            <w:tcW w:w="1843" w:type="dxa"/>
            <w:tcBorders>
              <w:top w:val="nil"/>
              <w:left w:val="single" w:sz="6" w:space="0" w:color="auto"/>
              <w:bottom w:val="single" w:sz="6" w:space="0" w:color="auto"/>
            </w:tcBorders>
          </w:tcPr>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ресурса</w:t>
            </w:r>
          </w:p>
          <w:p w:rsidR="002A3D66" w:rsidRPr="00622133" w:rsidRDefault="002A3D66" w:rsidP="00702172">
            <w:pPr>
              <w:spacing w:after="0"/>
              <w:ind w:left="426"/>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шт.</w:t>
            </w:r>
          </w:p>
        </w:tc>
        <w:tc>
          <w:tcPr>
            <w:tcW w:w="1148" w:type="dxa"/>
            <w:tcBorders>
              <w:top w:val="nil"/>
              <w:bottom w:val="single" w:sz="6" w:space="0" w:color="auto"/>
            </w:tcBorders>
          </w:tcPr>
          <w:p w:rsidR="002A3D66" w:rsidRPr="00622133" w:rsidRDefault="002A3D66" w:rsidP="00702172">
            <w:pPr>
              <w:spacing w:after="0"/>
              <w:ind w:left="426"/>
              <w:jc w:val="both"/>
              <w:rPr>
                <w:rFonts w:ascii="Times New Roman" w:eastAsia="Times New Roman" w:hAnsi="Times New Roman" w:cs="Times New Roman"/>
                <w:b/>
                <w:sz w:val="24"/>
                <w:szCs w:val="24"/>
              </w:rPr>
            </w:pPr>
          </w:p>
        </w:tc>
        <w:tc>
          <w:tcPr>
            <w:tcW w:w="1048" w:type="dxa"/>
            <w:tcBorders>
              <w:top w:val="nil"/>
              <w:bottom w:val="single" w:sz="6" w:space="0" w:color="auto"/>
            </w:tcBorders>
          </w:tcPr>
          <w:p w:rsidR="002A3D66" w:rsidRPr="00622133" w:rsidRDefault="002A3D66" w:rsidP="00702172">
            <w:pPr>
              <w:spacing w:after="0"/>
              <w:ind w:left="426"/>
              <w:jc w:val="both"/>
              <w:rPr>
                <w:rFonts w:ascii="Times New Roman" w:eastAsia="Times New Roman" w:hAnsi="Times New Roman" w:cs="Times New Roman"/>
                <w:b/>
                <w:sz w:val="24"/>
                <w:szCs w:val="24"/>
              </w:rPr>
            </w:pPr>
          </w:p>
        </w:tc>
        <w:tc>
          <w:tcPr>
            <w:tcW w:w="715" w:type="dxa"/>
          </w:tcPr>
          <w:p w:rsidR="002A3D66" w:rsidRPr="00622133" w:rsidRDefault="000A4756" w:rsidP="000A4756">
            <w:pPr>
              <w:spacing w:after="0"/>
              <w:ind w:right="-64" w:hanging="13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ц</w:t>
            </w:r>
            <w:r w:rsidR="002A3D66" w:rsidRPr="00622133">
              <w:rPr>
                <w:rFonts w:ascii="Times New Roman" w:eastAsia="Times New Roman" w:hAnsi="Times New Roman" w:cs="Times New Roman"/>
                <w:b/>
                <w:sz w:val="24"/>
                <w:szCs w:val="24"/>
              </w:rPr>
              <w:t>ена</w:t>
            </w:r>
          </w:p>
          <w:p w:rsidR="002A3D66" w:rsidRPr="00622133" w:rsidRDefault="002A3D66" w:rsidP="000A4756">
            <w:pPr>
              <w:spacing w:after="0"/>
              <w:ind w:right="-64" w:hanging="135"/>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продук</w:t>
            </w:r>
            <w:r w:rsidRPr="00622133">
              <w:rPr>
                <w:rFonts w:ascii="Times New Roman" w:eastAsia="Times New Roman" w:hAnsi="Times New Roman" w:cs="Times New Roman"/>
                <w:b/>
                <w:sz w:val="24"/>
                <w:szCs w:val="24"/>
              </w:rPr>
              <w:softHyphen/>
              <w:t>ции</w:t>
            </w:r>
          </w:p>
        </w:tc>
        <w:tc>
          <w:tcPr>
            <w:tcW w:w="993" w:type="dxa"/>
          </w:tcPr>
          <w:p w:rsidR="002A3D66" w:rsidRPr="00622133" w:rsidRDefault="002A3D66" w:rsidP="000A4756">
            <w:pPr>
              <w:spacing w:after="0"/>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доход</w:t>
            </w:r>
          </w:p>
        </w:tc>
        <w:tc>
          <w:tcPr>
            <w:tcW w:w="1275" w:type="dxa"/>
          </w:tcPr>
          <w:p w:rsidR="002A3D66" w:rsidRPr="00622133" w:rsidRDefault="002A3D66" w:rsidP="000A4756">
            <w:pPr>
              <w:spacing w:after="0"/>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предельная доход</w:t>
            </w:r>
            <w:r w:rsidRPr="00622133">
              <w:rPr>
                <w:rFonts w:ascii="Times New Roman" w:eastAsia="Times New Roman" w:hAnsi="Times New Roman" w:cs="Times New Roman"/>
                <w:b/>
                <w:sz w:val="24"/>
                <w:szCs w:val="24"/>
              </w:rPr>
              <w:softHyphen/>
              <w:t>ность</w:t>
            </w:r>
          </w:p>
        </w:tc>
        <w:tc>
          <w:tcPr>
            <w:tcW w:w="851" w:type="dxa"/>
          </w:tcPr>
          <w:p w:rsidR="002A3D66" w:rsidRPr="00622133" w:rsidRDefault="002A3D66" w:rsidP="000A4756">
            <w:pPr>
              <w:spacing w:after="0"/>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цена</w:t>
            </w:r>
          </w:p>
          <w:p w:rsidR="002A3D66" w:rsidRPr="00622133" w:rsidRDefault="002A3D66" w:rsidP="000A4756">
            <w:pPr>
              <w:spacing w:after="0"/>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про</w:t>
            </w:r>
            <w:r w:rsidRPr="00622133">
              <w:rPr>
                <w:rFonts w:ascii="Times New Roman" w:eastAsia="Times New Roman" w:hAnsi="Times New Roman" w:cs="Times New Roman"/>
                <w:b/>
                <w:sz w:val="24"/>
                <w:szCs w:val="24"/>
              </w:rPr>
              <w:softHyphen/>
              <w:t>дук</w:t>
            </w:r>
            <w:r w:rsidRPr="00622133">
              <w:rPr>
                <w:rFonts w:ascii="Times New Roman" w:eastAsia="Times New Roman" w:hAnsi="Times New Roman" w:cs="Times New Roman"/>
                <w:b/>
                <w:sz w:val="24"/>
                <w:szCs w:val="24"/>
              </w:rPr>
              <w:softHyphen/>
              <w:t>ции</w:t>
            </w:r>
          </w:p>
        </w:tc>
        <w:tc>
          <w:tcPr>
            <w:tcW w:w="992" w:type="dxa"/>
          </w:tcPr>
          <w:p w:rsidR="002A3D66" w:rsidRPr="00622133" w:rsidRDefault="002A3D66" w:rsidP="000A4756">
            <w:pPr>
              <w:spacing w:after="0"/>
              <w:jc w:val="both"/>
              <w:rPr>
                <w:rFonts w:ascii="Times New Roman" w:eastAsia="Times New Roman" w:hAnsi="Times New Roman" w:cs="Times New Roman"/>
                <w:b/>
                <w:sz w:val="24"/>
                <w:szCs w:val="24"/>
              </w:rPr>
            </w:pPr>
            <w:r w:rsidRPr="00622133">
              <w:rPr>
                <w:rFonts w:ascii="Times New Roman" w:eastAsia="Times New Roman" w:hAnsi="Times New Roman" w:cs="Times New Roman"/>
                <w:b/>
                <w:sz w:val="24"/>
                <w:szCs w:val="24"/>
              </w:rPr>
              <w:t>доход</w:t>
            </w:r>
          </w:p>
        </w:tc>
        <w:tc>
          <w:tcPr>
            <w:tcW w:w="1487" w:type="dxa"/>
            <w:tcBorders>
              <w:right w:val="single" w:sz="6" w:space="0" w:color="auto"/>
            </w:tcBorders>
          </w:tcPr>
          <w:p w:rsidR="002A3D66" w:rsidRPr="00622133" w:rsidRDefault="000A4756" w:rsidP="000A4756">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предельная доход</w:t>
            </w:r>
            <w:r w:rsidR="002A3D66" w:rsidRPr="00622133">
              <w:rPr>
                <w:rFonts w:ascii="Times New Roman" w:eastAsia="Times New Roman" w:hAnsi="Times New Roman" w:cs="Times New Roman"/>
                <w:b/>
                <w:sz w:val="24"/>
                <w:szCs w:val="24"/>
              </w:rPr>
              <w:t>ность</w:t>
            </w:r>
          </w:p>
        </w:tc>
      </w:tr>
      <w:tr w:rsidR="002A3D66" w:rsidRPr="00804DF1" w:rsidTr="000A4756">
        <w:tc>
          <w:tcPr>
            <w:tcW w:w="1843" w:type="dxa"/>
            <w:tcBorders>
              <w:top w:val="nil"/>
              <w:left w:val="single" w:sz="6" w:space="0" w:color="auto"/>
            </w:tcBorders>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w:t>
            </w:r>
          </w:p>
        </w:tc>
        <w:tc>
          <w:tcPr>
            <w:tcW w:w="1148" w:type="dxa"/>
            <w:tcBorders>
              <w:top w:val="nil"/>
            </w:tcBorders>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15</w:t>
            </w:r>
          </w:p>
        </w:tc>
        <w:tc>
          <w:tcPr>
            <w:tcW w:w="1048" w:type="dxa"/>
            <w:tcBorders>
              <w:top w:val="nil"/>
            </w:tcBorders>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15</w:t>
            </w:r>
          </w:p>
        </w:tc>
        <w:tc>
          <w:tcPr>
            <w:tcW w:w="715" w:type="dxa"/>
          </w:tcPr>
          <w:p w:rsidR="002A3D66" w:rsidRPr="00622133" w:rsidRDefault="002A3D66" w:rsidP="000A4756">
            <w:pPr>
              <w:spacing w:after="0"/>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50</w:t>
            </w:r>
          </w:p>
        </w:tc>
        <w:tc>
          <w:tcPr>
            <w:tcW w:w="993"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750</w:t>
            </w:r>
          </w:p>
        </w:tc>
        <w:tc>
          <w:tcPr>
            <w:tcW w:w="1275"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750</w:t>
            </w:r>
          </w:p>
        </w:tc>
        <w:tc>
          <w:tcPr>
            <w:tcW w:w="851"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50</w:t>
            </w:r>
          </w:p>
        </w:tc>
        <w:tc>
          <w:tcPr>
            <w:tcW w:w="992"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750</w:t>
            </w:r>
          </w:p>
        </w:tc>
        <w:tc>
          <w:tcPr>
            <w:tcW w:w="1487" w:type="dxa"/>
            <w:tcBorders>
              <w:right w:val="single" w:sz="6" w:space="0" w:color="auto"/>
            </w:tcBorders>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750</w:t>
            </w:r>
          </w:p>
        </w:tc>
      </w:tr>
      <w:tr w:rsidR="002A3D66" w:rsidRPr="00804DF1" w:rsidTr="000A4756">
        <w:tc>
          <w:tcPr>
            <w:tcW w:w="1843" w:type="dxa"/>
            <w:tcBorders>
              <w:left w:val="single" w:sz="6" w:space="0" w:color="auto"/>
            </w:tcBorders>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2</w:t>
            </w:r>
          </w:p>
        </w:tc>
        <w:tc>
          <w:tcPr>
            <w:tcW w:w="1148" w:type="dxa"/>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28</w:t>
            </w:r>
          </w:p>
        </w:tc>
        <w:tc>
          <w:tcPr>
            <w:tcW w:w="1048" w:type="dxa"/>
          </w:tcPr>
          <w:p w:rsidR="002A3D66" w:rsidRPr="00622133" w:rsidRDefault="002A3D66" w:rsidP="00702172">
            <w:pPr>
              <w:spacing w:after="0"/>
              <w:ind w:left="426"/>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13</w:t>
            </w:r>
          </w:p>
        </w:tc>
        <w:tc>
          <w:tcPr>
            <w:tcW w:w="715" w:type="dxa"/>
          </w:tcPr>
          <w:p w:rsidR="002A3D66" w:rsidRPr="00622133" w:rsidRDefault="002A3D66" w:rsidP="000A4756">
            <w:pPr>
              <w:spacing w:after="0"/>
              <w:jc w:val="both"/>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50</w:t>
            </w:r>
          </w:p>
        </w:tc>
        <w:tc>
          <w:tcPr>
            <w:tcW w:w="993"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1400</w:t>
            </w:r>
          </w:p>
        </w:tc>
        <w:tc>
          <w:tcPr>
            <w:tcW w:w="1275"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650</w:t>
            </w:r>
          </w:p>
        </w:tc>
        <w:tc>
          <w:tcPr>
            <w:tcW w:w="851"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49</w:t>
            </w:r>
          </w:p>
        </w:tc>
        <w:tc>
          <w:tcPr>
            <w:tcW w:w="992" w:type="dxa"/>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1372</w:t>
            </w:r>
          </w:p>
        </w:tc>
        <w:tc>
          <w:tcPr>
            <w:tcW w:w="1487" w:type="dxa"/>
            <w:tcBorders>
              <w:right w:val="single" w:sz="6" w:space="0" w:color="auto"/>
            </w:tcBorders>
          </w:tcPr>
          <w:p w:rsidR="002A3D66" w:rsidRPr="00622133" w:rsidRDefault="002A3D66" w:rsidP="000A4756">
            <w:pPr>
              <w:spacing w:after="0"/>
              <w:ind w:left="-76"/>
              <w:rPr>
                <w:rFonts w:ascii="Times New Roman" w:eastAsia="Times New Roman" w:hAnsi="Times New Roman" w:cs="Times New Roman"/>
                <w:sz w:val="24"/>
                <w:szCs w:val="24"/>
              </w:rPr>
            </w:pPr>
            <w:r w:rsidRPr="00622133">
              <w:rPr>
                <w:rFonts w:ascii="Times New Roman" w:eastAsia="Times New Roman" w:hAnsi="Times New Roman" w:cs="Times New Roman"/>
                <w:sz w:val="24"/>
                <w:szCs w:val="24"/>
              </w:rPr>
              <w:t>622</w:t>
            </w:r>
          </w:p>
        </w:tc>
      </w:tr>
      <w:tr w:rsidR="002A3D66" w:rsidRPr="00804DF1" w:rsidTr="000A4756">
        <w:tc>
          <w:tcPr>
            <w:tcW w:w="1843" w:type="dxa"/>
            <w:tcBorders>
              <w:left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w:t>
            </w:r>
          </w:p>
        </w:tc>
        <w:tc>
          <w:tcPr>
            <w:tcW w:w="11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39</w:t>
            </w:r>
          </w:p>
        </w:tc>
        <w:tc>
          <w:tcPr>
            <w:tcW w:w="10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11</w:t>
            </w:r>
          </w:p>
        </w:tc>
        <w:tc>
          <w:tcPr>
            <w:tcW w:w="71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1950</w:t>
            </w:r>
          </w:p>
        </w:tc>
        <w:tc>
          <w:tcPr>
            <w:tcW w:w="1275"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550</w:t>
            </w:r>
          </w:p>
        </w:tc>
        <w:tc>
          <w:tcPr>
            <w:tcW w:w="851"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48</w:t>
            </w:r>
          </w:p>
        </w:tc>
        <w:tc>
          <w:tcPr>
            <w:tcW w:w="992"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1872</w:t>
            </w:r>
          </w:p>
        </w:tc>
        <w:tc>
          <w:tcPr>
            <w:tcW w:w="1487" w:type="dxa"/>
            <w:tcBorders>
              <w:right w:val="single" w:sz="6" w:space="0" w:color="auto"/>
            </w:tcBorders>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500</w:t>
            </w:r>
          </w:p>
        </w:tc>
      </w:tr>
      <w:tr w:rsidR="002A3D66" w:rsidRPr="00804DF1" w:rsidTr="000A4756">
        <w:tc>
          <w:tcPr>
            <w:tcW w:w="1843" w:type="dxa"/>
            <w:tcBorders>
              <w:left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w:t>
            </w:r>
          </w:p>
        </w:tc>
        <w:tc>
          <w:tcPr>
            <w:tcW w:w="11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48</w:t>
            </w:r>
          </w:p>
        </w:tc>
        <w:tc>
          <w:tcPr>
            <w:tcW w:w="10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9</w:t>
            </w:r>
          </w:p>
        </w:tc>
        <w:tc>
          <w:tcPr>
            <w:tcW w:w="71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2400</w:t>
            </w:r>
          </w:p>
        </w:tc>
        <w:tc>
          <w:tcPr>
            <w:tcW w:w="1275"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450</w:t>
            </w:r>
          </w:p>
        </w:tc>
        <w:tc>
          <w:tcPr>
            <w:tcW w:w="851"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47</w:t>
            </w:r>
          </w:p>
        </w:tc>
        <w:tc>
          <w:tcPr>
            <w:tcW w:w="992" w:type="dxa"/>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2256</w:t>
            </w:r>
          </w:p>
        </w:tc>
        <w:tc>
          <w:tcPr>
            <w:tcW w:w="1487" w:type="dxa"/>
            <w:tcBorders>
              <w:right w:val="single" w:sz="6" w:space="0" w:color="auto"/>
            </w:tcBorders>
          </w:tcPr>
          <w:p w:rsidR="002A3D66" w:rsidRPr="00804DF1" w:rsidRDefault="002A3D66" w:rsidP="000A4756">
            <w:pPr>
              <w:spacing w:after="0"/>
              <w:ind w:left="-76"/>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384</w:t>
            </w:r>
          </w:p>
        </w:tc>
      </w:tr>
      <w:tr w:rsidR="002A3D66" w:rsidRPr="00804DF1" w:rsidTr="000A4756">
        <w:tc>
          <w:tcPr>
            <w:tcW w:w="1843" w:type="dxa"/>
            <w:tcBorders>
              <w:left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w:t>
            </w:r>
          </w:p>
        </w:tc>
        <w:tc>
          <w:tcPr>
            <w:tcW w:w="11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55</w:t>
            </w:r>
          </w:p>
        </w:tc>
        <w:tc>
          <w:tcPr>
            <w:tcW w:w="10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7</w:t>
            </w:r>
          </w:p>
        </w:tc>
        <w:tc>
          <w:tcPr>
            <w:tcW w:w="71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2750</w:t>
            </w:r>
          </w:p>
        </w:tc>
        <w:tc>
          <w:tcPr>
            <w:tcW w:w="127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350</w:t>
            </w:r>
          </w:p>
        </w:tc>
        <w:tc>
          <w:tcPr>
            <w:tcW w:w="851"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46</w:t>
            </w:r>
          </w:p>
        </w:tc>
        <w:tc>
          <w:tcPr>
            <w:tcW w:w="992"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2530</w:t>
            </w:r>
          </w:p>
        </w:tc>
        <w:tc>
          <w:tcPr>
            <w:tcW w:w="1487" w:type="dxa"/>
            <w:tcBorders>
              <w:right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274</w:t>
            </w:r>
          </w:p>
        </w:tc>
      </w:tr>
      <w:tr w:rsidR="002A3D66" w:rsidRPr="00804DF1" w:rsidTr="000A4756">
        <w:tc>
          <w:tcPr>
            <w:tcW w:w="1843" w:type="dxa"/>
            <w:tcBorders>
              <w:left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6</w:t>
            </w:r>
          </w:p>
        </w:tc>
        <w:tc>
          <w:tcPr>
            <w:tcW w:w="11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60</w:t>
            </w:r>
          </w:p>
        </w:tc>
        <w:tc>
          <w:tcPr>
            <w:tcW w:w="10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w:t>
            </w:r>
          </w:p>
        </w:tc>
        <w:tc>
          <w:tcPr>
            <w:tcW w:w="71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3000</w:t>
            </w:r>
          </w:p>
        </w:tc>
        <w:tc>
          <w:tcPr>
            <w:tcW w:w="127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250</w:t>
            </w:r>
          </w:p>
        </w:tc>
        <w:tc>
          <w:tcPr>
            <w:tcW w:w="851"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45</w:t>
            </w:r>
          </w:p>
        </w:tc>
        <w:tc>
          <w:tcPr>
            <w:tcW w:w="992"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2700</w:t>
            </w:r>
          </w:p>
        </w:tc>
        <w:tc>
          <w:tcPr>
            <w:tcW w:w="1487" w:type="dxa"/>
            <w:tcBorders>
              <w:right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170</w:t>
            </w:r>
          </w:p>
        </w:tc>
      </w:tr>
      <w:tr w:rsidR="002A3D66" w:rsidRPr="00804DF1" w:rsidTr="000A4756">
        <w:tc>
          <w:tcPr>
            <w:tcW w:w="1843" w:type="dxa"/>
            <w:tcBorders>
              <w:left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lastRenderedPageBreak/>
              <w:t>7</w:t>
            </w:r>
          </w:p>
        </w:tc>
        <w:tc>
          <w:tcPr>
            <w:tcW w:w="11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63</w:t>
            </w:r>
          </w:p>
        </w:tc>
        <w:tc>
          <w:tcPr>
            <w:tcW w:w="1048" w:type="dxa"/>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w:t>
            </w:r>
          </w:p>
        </w:tc>
        <w:tc>
          <w:tcPr>
            <w:tcW w:w="71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3150</w:t>
            </w:r>
          </w:p>
        </w:tc>
        <w:tc>
          <w:tcPr>
            <w:tcW w:w="1275"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150</w:t>
            </w:r>
          </w:p>
        </w:tc>
        <w:tc>
          <w:tcPr>
            <w:tcW w:w="851"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44</w:t>
            </w:r>
          </w:p>
        </w:tc>
        <w:tc>
          <w:tcPr>
            <w:tcW w:w="992" w:type="dxa"/>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2772</w:t>
            </w:r>
          </w:p>
        </w:tc>
        <w:tc>
          <w:tcPr>
            <w:tcW w:w="1487" w:type="dxa"/>
            <w:tcBorders>
              <w:right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72</w:t>
            </w:r>
          </w:p>
        </w:tc>
      </w:tr>
      <w:tr w:rsidR="002A3D66" w:rsidRPr="00804DF1" w:rsidTr="000A4756">
        <w:tc>
          <w:tcPr>
            <w:tcW w:w="1843" w:type="dxa"/>
            <w:tcBorders>
              <w:left w:val="single" w:sz="6" w:space="0" w:color="auto"/>
              <w:bottom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8</w:t>
            </w:r>
          </w:p>
        </w:tc>
        <w:tc>
          <w:tcPr>
            <w:tcW w:w="1148" w:type="dxa"/>
            <w:tcBorders>
              <w:bottom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64</w:t>
            </w:r>
          </w:p>
        </w:tc>
        <w:tc>
          <w:tcPr>
            <w:tcW w:w="1048" w:type="dxa"/>
            <w:tcBorders>
              <w:bottom w:val="single" w:sz="6" w:space="0" w:color="auto"/>
            </w:tcBorders>
          </w:tcPr>
          <w:p w:rsidR="002A3D66" w:rsidRPr="00804DF1" w:rsidRDefault="002A3D66" w:rsidP="00702172">
            <w:pPr>
              <w:spacing w:after="0"/>
              <w:ind w:left="426"/>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1</w:t>
            </w:r>
          </w:p>
        </w:tc>
        <w:tc>
          <w:tcPr>
            <w:tcW w:w="715" w:type="dxa"/>
            <w:tcBorders>
              <w:bottom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993" w:type="dxa"/>
            <w:tcBorders>
              <w:bottom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3200</w:t>
            </w:r>
          </w:p>
        </w:tc>
        <w:tc>
          <w:tcPr>
            <w:tcW w:w="1275" w:type="dxa"/>
            <w:tcBorders>
              <w:bottom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50</w:t>
            </w:r>
          </w:p>
        </w:tc>
        <w:tc>
          <w:tcPr>
            <w:tcW w:w="851" w:type="dxa"/>
            <w:tcBorders>
              <w:bottom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43</w:t>
            </w:r>
          </w:p>
        </w:tc>
        <w:tc>
          <w:tcPr>
            <w:tcW w:w="992" w:type="dxa"/>
            <w:tcBorders>
              <w:bottom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2752</w:t>
            </w:r>
          </w:p>
        </w:tc>
        <w:tc>
          <w:tcPr>
            <w:tcW w:w="1487" w:type="dxa"/>
            <w:tcBorders>
              <w:bottom w:val="single" w:sz="6" w:space="0" w:color="auto"/>
              <w:right w:val="single" w:sz="6" w:space="0" w:color="auto"/>
            </w:tcBorders>
          </w:tcPr>
          <w:p w:rsidR="002A3D66" w:rsidRPr="00804DF1" w:rsidRDefault="002A3D66" w:rsidP="000A4756">
            <w:pPr>
              <w:spacing w:after="0"/>
              <w:jc w:val="both"/>
              <w:rPr>
                <w:rFonts w:ascii="Times New Roman" w:eastAsia="Times New Roman" w:hAnsi="Times New Roman" w:cs="Times New Roman"/>
                <w:sz w:val="24"/>
                <w:szCs w:val="24"/>
              </w:rPr>
            </w:pPr>
            <w:r w:rsidRPr="00804DF1">
              <w:rPr>
                <w:rFonts w:ascii="Times New Roman" w:eastAsia="Times New Roman" w:hAnsi="Times New Roman" w:cs="Times New Roman"/>
                <w:sz w:val="24"/>
                <w:szCs w:val="24"/>
              </w:rPr>
              <w:t>-20</w:t>
            </w:r>
          </w:p>
        </w:tc>
      </w:tr>
    </w:tbl>
    <w:p w:rsidR="00E8053F" w:rsidRPr="00804DF1" w:rsidRDefault="00E8053F" w:rsidP="00702172">
      <w:pPr>
        <w:spacing w:after="0"/>
        <w:ind w:left="426"/>
        <w:jc w:val="both"/>
        <w:rPr>
          <w:rFonts w:ascii="Times New Roman" w:hAnsi="Times New Roman" w:cs="Times New Roman"/>
          <w:b/>
          <w:sz w:val="24"/>
          <w:szCs w:val="24"/>
          <w:u w:val="single"/>
        </w:rPr>
      </w:pPr>
    </w:p>
    <w:p w:rsidR="00A92745" w:rsidRPr="004B1548" w:rsidRDefault="00A92745" w:rsidP="00702172">
      <w:pPr>
        <w:spacing w:after="0"/>
        <w:ind w:left="426"/>
        <w:jc w:val="both"/>
        <w:rPr>
          <w:rFonts w:ascii="Times New Roman" w:hAnsi="Times New Roman" w:cs="Times New Roman"/>
          <w:b/>
          <w:sz w:val="24"/>
          <w:szCs w:val="24"/>
        </w:rPr>
      </w:pPr>
      <w:r w:rsidRPr="004B1548">
        <w:rPr>
          <w:rFonts w:ascii="Times New Roman" w:hAnsi="Times New Roman" w:cs="Times New Roman"/>
          <w:b/>
          <w:sz w:val="24"/>
          <w:szCs w:val="24"/>
        </w:rPr>
        <w:t>Специфика формирования спроса на ресурсы:</w:t>
      </w:r>
    </w:p>
    <w:p w:rsidR="00A92745" w:rsidRPr="00804DF1" w:rsidRDefault="00A92745"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В основе спроса на ресурс </w:t>
      </w:r>
      <w:r w:rsidR="00A862AD" w:rsidRPr="00804DF1">
        <w:rPr>
          <w:rFonts w:ascii="Times New Roman" w:hAnsi="Times New Roman" w:cs="Times New Roman"/>
          <w:sz w:val="24"/>
          <w:szCs w:val="24"/>
        </w:rPr>
        <w:t>лежит</w:t>
      </w:r>
      <w:r w:rsidRPr="00804DF1">
        <w:rPr>
          <w:rFonts w:ascii="Times New Roman" w:hAnsi="Times New Roman" w:cs="Times New Roman"/>
          <w:sz w:val="24"/>
          <w:szCs w:val="24"/>
        </w:rPr>
        <w:t xml:space="preserve"> динамика предельной доходности. Если цена единицы ресурса 300 денежных единиц, то предприятию выгодно приобретать 5 единиц переменного ресурса,</w:t>
      </w:r>
      <w:r w:rsidR="00A862AD" w:rsidRPr="00804DF1">
        <w:rPr>
          <w:rFonts w:ascii="Times New Roman" w:hAnsi="Times New Roman" w:cs="Times New Roman"/>
          <w:sz w:val="24"/>
          <w:szCs w:val="24"/>
        </w:rPr>
        <w:t xml:space="preserve"> т.к.</w:t>
      </w:r>
      <w:r w:rsidR="005B1ED5">
        <w:rPr>
          <w:rFonts w:ascii="Times New Roman" w:hAnsi="Times New Roman" w:cs="Times New Roman"/>
          <w:sz w:val="24"/>
          <w:szCs w:val="24"/>
        </w:rPr>
        <w:t xml:space="preserve"> </w:t>
      </w:r>
      <w:r w:rsidRPr="00804DF1">
        <w:rPr>
          <w:rFonts w:ascii="Times New Roman" w:hAnsi="Times New Roman" w:cs="Times New Roman"/>
          <w:sz w:val="24"/>
          <w:szCs w:val="24"/>
        </w:rPr>
        <w:t>отдача от потребления 5</w:t>
      </w:r>
      <w:r w:rsidR="00A862AD" w:rsidRPr="00804DF1">
        <w:rPr>
          <w:rFonts w:ascii="Times New Roman" w:hAnsi="Times New Roman" w:cs="Times New Roman"/>
          <w:sz w:val="24"/>
          <w:szCs w:val="24"/>
          <w:vertAlign w:val="superscript"/>
        </w:rPr>
        <w:t>ой</w:t>
      </w:r>
      <w:r w:rsidRPr="00804DF1">
        <w:rPr>
          <w:rFonts w:ascii="Times New Roman" w:hAnsi="Times New Roman" w:cs="Times New Roman"/>
          <w:sz w:val="24"/>
          <w:szCs w:val="24"/>
        </w:rPr>
        <w:t xml:space="preserve"> единиц</w:t>
      </w:r>
      <w:r w:rsidR="00A862AD" w:rsidRPr="00804DF1">
        <w:rPr>
          <w:rFonts w:ascii="Times New Roman" w:hAnsi="Times New Roman" w:cs="Times New Roman"/>
          <w:sz w:val="24"/>
          <w:szCs w:val="24"/>
        </w:rPr>
        <w:t>ы</w:t>
      </w:r>
      <w:r w:rsidRPr="00804DF1">
        <w:rPr>
          <w:rFonts w:ascii="Times New Roman" w:hAnsi="Times New Roman" w:cs="Times New Roman"/>
          <w:sz w:val="24"/>
          <w:szCs w:val="24"/>
        </w:rPr>
        <w:t xml:space="preserve"> &gt; чем затраты по ее привлечению</w:t>
      </w:r>
      <w:proofErr w:type="gramStart"/>
      <w:r w:rsidRPr="00804DF1">
        <w:rPr>
          <w:rFonts w:ascii="Times New Roman" w:hAnsi="Times New Roman" w:cs="Times New Roman"/>
          <w:sz w:val="24"/>
          <w:szCs w:val="24"/>
        </w:rPr>
        <w:t xml:space="preserve">( </w:t>
      </w:r>
      <w:proofErr w:type="gramEnd"/>
      <w:r w:rsidRPr="00804DF1">
        <w:rPr>
          <w:rFonts w:ascii="Times New Roman" w:hAnsi="Times New Roman" w:cs="Times New Roman"/>
          <w:sz w:val="24"/>
          <w:szCs w:val="24"/>
        </w:rPr>
        <w:t>350&gt;300); но вовлечение 6-й единицы ресурса невыгодно для предприятия, так как предельная доходность &lt; чем затраты по ее привлечению(250&lt;300). В условиях совершенной конкуренции предельна</w:t>
      </w:r>
      <w:r w:rsidR="00A862AD" w:rsidRPr="00804DF1">
        <w:rPr>
          <w:rFonts w:ascii="Times New Roman" w:hAnsi="Times New Roman" w:cs="Times New Roman"/>
          <w:sz w:val="24"/>
          <w:szCs w:val="24"/>
        </w:rPr>
        <w:t>я доходность ресурса = стоимости</w:t>
      </w:r>
      <w:r w:rsidRPr="00804DF1">
        <w:rPr>
          <w:rFonts w:ascii="Times New Roman" w:hAnsi="Times New Roman" w:cs="Times New Roman"/>
          <w:sz w:val="24"/>
          <w:szCs w:val="24"/>
        </w:rPr>
        <w:t xml:space="preserve"> </w:t>
      </w:r>
      <w:r w:rsidR="00A862AD" w:rsidRPr="00804DF1">
        <w:rPr>
          <w:rFonts w:ascii="Times New Roman" w:hAnsi="Times New Roman" w:cs="Times New Roman"/>
          <w:sz w:val="24"/>
          <w:szCs w:val="24"/>
        </w:rPr>
        <w:t>предельного</w:t>
      </w:r>
      <w:r w:rsidRPr="00804DF1">
        <w:rPr>
          <w:rFonts w:ascii="Times New Roman" w:hAnsi="Times New Roman" w:cs="Times New Roman"/>
          <w:sz w:val="24"/>
          <w:szCs w:val="24"/>
        </w:rPr>
        <w:t xml:space="preserve"> продукта, так как цена единицы продукции не изменяется при увеличении объемов реализации.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Предельная доходность может быть посчитана двумя способами:</w:t>
      </w:r>
    </w:p>
    <w:p w:rsidR="002A3D66" w:rsidRPr="00804DF1" w:rsidRDefault="002A3D66" w:rsidP="00702172">
      <w:pPr>
        <w:pStyle w:val="a3"/>
        <w:numPr>
          <w:ilvl w:val="0"/>
          <w:numId w:val="2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Отношение прироста валового дохода (выручка от реализации) </w:t>
      </w:r>
      <m:oMath>
        <m:f>
          <m:fPr>
            <m:ctrlPr>
              <w:rPr>
                <w:rFonts w:ascii="Cambria Math" w:hAnsi="Cambria Math" w:cs="Times New Roman"/>
                <w:i/>
                <w:sz w:val="24"/>
                <w:szCs w:val="24"/>
              </w:rPr>
            </m:ctrlPr>
          </m:fPr>
          <m:num>
            <m:r>
              <w:rPr>
                <w:rFonts w:ascii="Cambria Math" w:hAnsi="Cambria Math" w:cs="Times New Roman"/>
                <w:sz w:val="24"/>
                <w:szCs w:val="24"/>
              </w:rPr>
              <m:t>1372-750</m:t>
            </m:r>
          </m:num>
          <m:den>
            <m:r>
              <w:rPr>
                <w:rFonts w:ascii="Cambria Math" w:hAnsi="Cambria Math" w:cs="Times New Roman"/>
                <w:sz w:val="24"/>
                <w:szCs w:val="24"/>
              </w:rPr>
              <m:t>2-1</m:t>
            </m:r>
          </m:den>
        </m:f>
        <m:r>
          <w:rPr>
            <w:rFonts w:ascii="Cambria Math" w:hAnsi="Cambria Math" w:cs="Times New Roman"/>
            <w:sz w:val="24"/>
            <w:szCs w:val="24"/>
          </w:rPr>
          <m:t>=622</m:t>
        </m:r>
      </m:oMath>
    </w:p>
    <w:p w:rsidR="002A3D66" w:rsidRPr="00804DF1" w:rsidRDefault="002A3D66" w:rsidP="00702172">
      <w:pPr>
        <w:pStyle w:val="a3"/>
        <w:numPr>
          <w:ilvl w:val="0"/>
          <w:numId w:val="2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Как разница между стоимостью к приросту выпуска продукции предельного продукта и величиной убытка, вызванного снижением цены по предыдущим объемам реализации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Например: предельная доходность вовлечения седьмой единицы переменного ресурса может быть рассчитана: </w:t>
      </w:r>
      <m:oMath>
        <m:f>
          <m:fPr>
            <m:ctrlPr>
              <w:rPr>
                <w:rFonts w:ascii="Cambria Math" w:hAnsi="Cambria Math" w:cs="Times New Roman"/>
                <w:i/>
                <w:sz w:val="24"/>
                <w:szCs w:val="24"/>
              </w:rPr>
            </m:ctrlPr>
          </m:fPr>
          <m:num>
            <m:r>
              <w:rPr>
                <w:rFonts w:ascii="Cambria Math" w:hAnsi="Cambria Math" w:cs="Times New Roman"/>
                <w:sz w:val="24"/>
                <w:szCs w:val="24"/>
              </w:rPr>
              <m:t>2772-2700</m:t>
            </m:r>
          </m:num>
          <m:den>
            <m:r>
              <w:rPr>
                <w:rFonts w:ascii="Cambria Math" w:hAnsi="Cambria Math" w:cs="Times New Roman"/>
                <w:sz w:val="24"/>
                <w:szCs w:val="24"/>
              </w:rPr>
              <m:t>7-6</m:t>
            </m:r>
          </m:den>
        </m:f>
        <m:r>
          <w:rPr>
            <w:rFonts w:ascii="Cambria Math" w:hAnsi="Cambria Math" w:cs="Times New Roman"/>
            <w:sz w:val="24"/>
            <w:szCs w:val="24"/>
          </w:rPr>
          <m:t>=72</m:t>
        </m:r>
      </m:oMath>
      <w:r w:rsidRPr="00804DF1">
        <w:rPr>
          <w:rFonts w:ascii="Times New Roman" w:hAnsi="Times New Roman" w:cs="Times New Roman"/>
          <w:sz w:val="24"/>
          <w:szCs w:val="24"/>
        </w:rPr>
        <w:t xml:space="preserve">, либо  </w:t>
      </w:r>
      <m:oMath>
        <m:r>
          <w:rPr>
            <w:rFonts w:ascii="Cambria Math" w:hAnsi="Cambria Math" w:cs="Times New Roman"/>
            <w:sz w:val="24"/>
            <w:szCs w:val="24"/>
          </w:rPr>
          <m:t>3*44-60*</m:t>
        </m:r>
        <m:d>
          <m:dPr>
            <m:ctrlPr>
              <w:rPr>
                <w:rFonts w:ascii="Cambria Math" w:hAnsi="Cambria Math" w:cs="Times New Roman"/>
                <w:i/>
                <w:sz w:val="24"/>
                <w:szCs w:val="24"/>
              </w:rPr>
            </m:ctrlPr>
          </m:dPr>
          <m:e>
            <m:r>
              <w:rPr>
                <w:rFonts w:ascii="Cambria Math" w:hAnsi="Cambria Math" w:cs="Times New Roman"/>
                <w:sz w:val="24"/>
                <w:szCs w:val="24"/>
              </w:rPr>
              <m:t>45-44</m:t>
            </m:r>
          </m:e>
        </m:d>
        <m:r>
          <w:rPr>
            <w:rFonts w:ascii="Cambria Math" w:hAnsi="Cambria Math" w:cs="Times New Roman"/>
            <w:sz w:val="24"/>
            <w:szCs w:val="24"/>
          </w:rPr>
          <m:t>&lt;72</m:t>
        </m:r>
      </m:oMath>
      <w:r w:rsidRPr="00804DF1">
        <w:rPr>
          <w:rFonts w:ascii="Times New Roman" w:hAnsi="Times New Roman" w:cs="Times New Roman"/>
          <w:sz w:val="24"/>
          <w:szCs w:val="24"/>
        </w:rPr>
        <w:t xml:space="preserve">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Предельная доходность вовлечения восьмой единицей равняется </w:t>
      </w:r>
      <m:oMath>
        <m:r>
          <w:rPr>
            <w:rFonts w:ascii="Cambria Math" w:hAnsi="Cambria Math" w:cs="Times New Roman"/>
            <w:sz w:val="24"/>
            <w:szCs w:val="24"/>
          </w:rPr>
          <m:t>1*43-63*</m:t>
        </m:r>
        <m:d>
          <m:dPr>
            <m:ctrlPr>
              <w:rPr>
                <w:rFonts w:ascii="Cambria Math" w:hAnsi="Cambria Math" w:cs="Times New Roman"/>
                <w:i/>
                <w:sz w:val="24"/>
                <w:szCs w:val="24"/>
              </w:rPr>
            </m:ctrlPr>
          </m:dPr>
          <m:e>
            <m:r>
              <w:rPr>
                <w:rFonts w:ascii="Cambria Math" w:hAnsi="Cambria Math" w:cs="Times New Roman"/>
                <w:sz w:val="24"/>
                <w:szCs w:val="24"/>
              </w:rPr>
              <m:t>44-43</m:t>
            </m:r>
          </m:e>
        </m:d>
        <m:r>
          <w:rPr>
            <w:rFonts w:ascii="Cambria Math" w:hAnsi="Cambria Math" w:cs="Times New Roman"/>
            <w:sz w:val="24"/>
            <w:szCs w:val="24"/>
          </w:rPr>
          <m:t>=-20</m:t>
        </m:r>
      </m:oMath>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Спрос на ресурс в условиях несовершенной конкуренции менее эластичен, чем при совершенной конкуренции, т.е. снижение цены ресурсов, приводит к большему возрастанию величины спроса в условиях совершенной конкуренции.</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Например: если цена ресурса 300 д. единиц, то при несовершенной конкуренции величина спроса на ресурс составит 4 единицы ресурса.</w:t>
      </w:r>
    </w:p>
    <w:p w:rsidR="002A3D66" w:rsidRPr="00804DF1" w:rsidRDefault="002A3D66" w:rsidP="00702172">
      <w:pPr>
        <w:spacing w:after="0"/>
        <w:ind w:left="426"/>
        <w:jc w:val="both"/>
        <w:rPr>
          <w:rFonts w:ascii="Times New Roman" w:hAnsi="Times New Roman" w:cs="Times New Roman"/>
          <w:sz w:val="24"/>
          <w:szCs w:val="24"/>
        </w:rPr>
      </w:pPr>
      <w:r w:rsidRPr="005B1ED5">
        <w:rPr>
          <w:rFonts w:ascii="Times New Roman" w:hAnsi="Times New Roman" w:cs="Times New Roman"/>
          <w:b/>
          <w:sz w:val="24"/>
          <w:szCs w:val="24"/>
        </w:rPr>
        <w:t>2</w:t>
      </w:r>
      <w:r w:rsidRPr="00804DF1">
        <w:rPr>
          <w:rFonts w:ascii="Times New Roman" w:hAnsi="Times New Roman" w:cs="Times New Roman"/>
          <w:sz w:val="24"/>
          <w:szCs w:val="24"/>
        </w:rPr>
        <w:t xml:space="preserve">. </w:t>
      </w:r>
      <w:r w:rsidRPr="005B1ED5">
        <w:rPr>
          <w:rFonts w:ascii="Times New Roman" w:hAnsi="Times New Roman" w:cs="Times New Roman"/>
          <w:b/>
          <w:sz w:val="24"/>
          <w:szCs w:val="24"/>
        </w:rPr>
        <w:t>Причины различий в уровне зарплаты:</w:t>
      </w:r>
    </w:p>
    <w:p w:rsidR="002A3D66" w:rsidRPr="00804DF1" w:rsidRDefault="002A3D66" w:rsidP="00702172">
      <w:pPr>
        <w:pStyle w:val="a3"/>
        <w:numPr>
          <w:ilvl w:val="0"/>
          <w:numId w:val="6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общие экономические причины;</w:t>
      </w:r>
    </w:p>
    <w:p w:rsidR="002A3D66" w:rsidRPr="00804DF1" w:rsidRDefault="002A3D66" w:rsidP="00702172">
      <w:pPr>
        <w:pStyle w:val="a3"/>
        <w:numPr>
          <w:ilvl w:val="0"/>
          <w:numId w:val="6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отраслевая структура рынка труда;</w:t>
      </w:r>
    </w:p>
    <w:p w:rsidR="002A3D66" w:rsidRPr="00804DF1" w:rsidRDefault="002A3D66" w:rsidP="00702172">
      <w:pPr>
        <w:pStyle w:val="a3"/>
        <w:numPr>
          <w:ilvl w:val="0"/>
          <w:numId w:val="6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внеэкономические причины.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Общие экономические причины:</w:t>
      </w:r>
    </w:p>
    <w:p w:rsidR="002A3D66" w:rsidRPr="00804DF1" w:rsidRDefault="00EA322A" w:rsidP="00702172">
      <w:pPr>
        <w:pStyle w:val="a3"/>
        <w:numPr>
          <w:ilvl w:val="0"/>
          <w:numId w:val="6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с</w:t>
      </w:r>
      <w:r w:rsidR="002A3D66" w:rsidRPr="00804DF1">
        <w:rPr>
          <w:rFonts w:ascii="Times New Roman" w:hAnsi="Times New Roman" w:cs="Times New Roman"/>
          <w:sz w:val="24"/>
          <w:szCs w:val="24"/>
        </w:rPr>
        <w:t xml:space="preserve">остояние </w:t>
      </w:r>
      <w:proofErr w:type="spellStart"/>
      <w:r w:rsidR="002A3D66" w:rsidRPr="00804DF1">
        <w:rPr>
          <w:rFonts w:ascii="Times New Roman" w:hAnsi="Times New Roman" w:cs="Times New Roman"/>
          <w:sz w:val="24"/>
          <w:szCs w:val="24"/>
        </w:rPr>
        <w:t>капиталооснощенности</w:t>
      </w:r>
      <w:proofErr w:type="spellEnd"/>
      <w:r w:rsidR="002A3D66" w:rsidRPr="00804DF1">
        <w:rPr>
          <w:rFonts w:ascii="Times New Roman" w:hAnsi="Times New Roman" w:cs="Times New Roman"/>
          <w:sz w:val="24"/>
          <w:szCs w:val="24"/>
        </w:rPr>
        <w:t xml:space="preserve"> экономики;</w:t>
      </w:r>
    </w:p>
    <w:p w:rsidR="002A3D66" w:rsidRPr="00804DF1" w:rsidRDefault="00EA322A" w:rsidP="00702172">
      <w:pPr>
        <w:pStyle w:val="a3"/>
        <w:numPr>
          <w:ilvl w:val="0"/>
          <w:numId w:val="6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к</w:t>
      </w:r>
      <w:r w:rsidR="002A3D66" w:rsidRPr="00804DF1">
        <w:rPr>
          <w:rFonts w:ascii="Times New Roman" w:hAnsi="Times New Roman" w:cs="Times New Roman"/>
          <w:sz w:val="24"/>
          <w:szCs w:val="24"/>
        </w:rPr>
        <w:t>ачество применяемого труда;</w:t>
      </w:r>
    </w:p>
    <w:p w:rsidR="002A3D66" w:rsidRPr="00804DF1" w:rsidRDefault="00EA322A" w:rsidP="00702172">
      <w:pPr>
        <w:pStyle w:val="a3"/>
        <w:numPr>
          <w:ilvl w:val="0"/>
          <w:numId w:val="6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к</w:t>
      </w:r>
      <w:r w:rsidR="002A3D66" w:rsidRPr="00804DF1">
        <w:rPr>
          <w:rFonts w:ascii="Times New Roman" w:hAnsi="Times New Roman" w:cs="Times New Roman"/>
          <w:sz w:val="24"/>
          <w:szCs w:val="24"/>
        </w:rPr>
        <w:t>ачество менеджмента;</w:t>
      </w:r>
    </w:p>
    <w:p w:rsidR="002A3D66" w:rsidRPr="00804DF1" w:rsidRDefault="00EA322A" w:rsidP="00702172">
      <w:pPr>
        <w:pStyle w:val="a3"/>
        <w:numPr>
          <w:ilvl w:val="0"/>
          <w:numId w:val="6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р</w:t>
      </w:r>
      <w:r w:rsidR="002A3D66" w:rsidRPr="00804DF1">
        <w:rPr>
          <w:rFonts w:ascii="Times New Roman" w:hAnsi="Times New Roman" w:cs="Times New Roman"/>
          <w:sz w:val="24"/>
          <w:szCs w:val="24"/>
        </w:rPr>
        <w:t>азмеры внутреннего рынка;</w:t>
      </w:r>
    </w:p>
    <w:p w:rsidR="002A3D66" w:rsidRPr="00804DF1" w:rsidRDefault="00EA322A" w:rsidP="00702172">
      <w:pPr>
        <w:pStyle w:val="a3"/>
        <w:numPr>
          <w:ilvl w:val="0"/>
          <w:numId w:val="6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к</w:t>
      </w:r>
      <w:r w:rsidR="002A3D66" w:rsidRPr="00804DF1">
        <w:rPr>
          <w:rFonts w:ascii="Times New Roman" w:hAnsi="Times New Roman" w:cs="Times New Roman"/>
          <w:sz w:val="24"/>
          <w:szCs w:val="24"/>
        </w:rPr>
        <w:t>ачество используемых технологий.</w:t>
      </w:r>
    </w:p>
    <w:p w:rsidR="002A3D66" w:rsidRPr="00EA322A" w:rsidRDefault="002A3D66" w:rsidP="00702172">
      <w:pPr>
        <w:spacing w:after="0"/>
        <w:ind w:left="426"/>
        <w:jc w:val="both"/>
        <w:rPr>
          <w:rFonts w:ascii="Times New Roman" w:hAnsi="Times New Roman" w:cs="Times New Roman"/>
          <w:b/>
          <w:sz w:val="24"/>
          <w:szCs w:val="24"/>
        </w:rPr>
      </w:pPr>
      <w:r w:rsidRPr="00EA322A">
        <w:rPr>
          <w:rFonts w:ascii="Times New Roman" w:hAnsi="Times New Roman" w:cs="Times New Roman"/>
          <w:b/>
          <w:sz w:val="24"/>
          <w:szCs w:val="24"/>
        </w:rPr>
        <w:t>Виды рынков труда:</w:t>
      </w:r>
    </w:p>
    <w:p w:rsidR="002A3D66" w:rsidRPr="00804DF1" w:rsidRDefault="00EA322A" w:rsidP="00702172">
      <w:pPr>
        <w:pStyle w:val="a3"/>
        <w:numPr>
          <w:ilvl w:val="0"/>
          <w:numId w:val="66"/>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к</w:t>
      </w:r>
      <w:r w:rsidR="002A3D66" w:rsidRPr="00804DF1">
        <w:rPr>
          <w:rFonts w:ascii="Times New Roman" w:hAnsi="Times New Roman" w:cs="Times New Roman"/>
          <w:sz w:val="24"/>
          <w:szCs w:val="24"/>
        </w:rPr>
        <w:t>онкурентный рынок;</w:t>
      </w:r>
    </w:p>
    <w:p w:rsidR="002A3D66" w:rsidRPr="00804DF1" w:rsidRDefault="00EA322A" w:rsidP="00702172">
      <w:pPr>
        <w:pStyle w:val="a3"/>
        <w:numPr>
          <w:ilvl w:val="0"/>
          <w:numId w:val="66"/>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м</w:t>
      </w:r>
      <w:r w:rsidR="002A3D66" w:rsidRPr="00804DF1">
        <w:rPr>
          <w:rFonts w:ascii="Times New Roman" w:hAnsi="Times New Roman" w:cs="Times New Roman"/>
          <w:sz w:val="24"/>
          <w:szCs w:val="24"/>
        </w:rPr>
        <w:t>онопсонический рынок;</w:t>
      </w:r>
    </w:p>
    <w:p w:rsidR="002A3D66" w:rsidRPr="00804DF1" w:rsidRDefault="00EA322A" w:rsidP="00702172">
      <w:pPr>
        <w:pStyle w:val="a3"/>
        <w:numPr>
          <w:ilvl w:val="0"/>
          <w:numId w:val="66"/>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м</w:t>
      </w:r>
      <w:r w:rsidR="002A3D66" w:rsidRPr="00804DF1">
        <w:rPr>
          <w:rFonts w:ascii="Times New Roman" w:hAnsi="Times New Roman" w:cs="Times New Roman"/>
          <w:sz w:val="24"/>
          <w:szCs w:val="24"/>
        </w:rPr>
        <w:t>онополистический рынок;</w:t>
      </w:r>
    </w:p>
    <w:p w:rsidR="002A3D66" w:rsidRDefault="00EA322A" w:rsidP="00702172">
      <w:pPr>
        <w:pStyle w:val="a3"/>
        <w:numPr>
          <w:ilvl w:val="0"/>
          <w:numId w:val="66"/>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д</w:t>
      </w:r>
      <w:r w:rsidR="002A3D66" w:rsidRPr="00804DF1">
        <w:rPr>
          <w:rFonts w:ascii="Times New Roman" w:hAnsi="Times New Roman" w:cs="Times New Roman"/>
          <w:sz w:val="24"/>
          <w:szCs w:val="24"/>
        </w:rPr>
        <w:t>вухсторонняя монополия на рынке труда.</w:t>
      </w:r>
    </w:p>
    <w:p w:rsidR="002A3D66" w:rsidRPr="00EA322A" w:rsidRDefault="002A3D66" w:rsidP="00702172">
      <w:pPr>
        <w:spacing w:after="0"/>
        <w:ind w:left="426"/>
        <w:jc w:val="both"/>
        <w:rPr>
          <w:rFonts w:ascii="Times New Roman" w:hAnsi="Times New Roman" w:cs="Times New Roman"/>
          <w:b/>
          <w:sz w:val="24"/>
          <w:szCs w:val="24"/>
        </w:rPr>
      </w:pPr>
      <w:r w:rsidRPr="00EA322A">
        <w:rPr>
          <w:rFonts w:ascii="Times New Roman" w:hAnsi="Times New Roman" w:cs="Times New Roman"/>
          <w:b/>
          <w:sz w:val="24"/>
          <w:szCs w:val="24"/>
        </w:rPr>
        <w:t>Конкурентный рынок:</w:t>
      </w:r>
    </w:p>
    <w:p w:rsidR="002A3D66" w:rsidRPr="00804DF1" w:rsidRDefault="002A3D66" w:rsidP="00702172">
      <w:pPr>
        <w:pStyle w:val="a3"/>
        <w:numPr>
          <w:ilvl w:val="0"/>
          <w:numId w:val="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Существует большее число предприятий, конкурирующих между собой за </w:t>
      </w:r>
      <w:proofErr w:type="spellStart"/>
      <w:r w:rsidRPr="00804DF1">
        <w:rPr>
          <w:rFonts w:ascii="Times New Roman" w:hAnsi="Times New Roman" w:cs="Times New Roman"/>
          <w:sz w:val="24"/>
          <w:szCs w:val="24"/>
        </w:rPr>
        <w:t>найм</w:t>
      </w:r>
      <w:proofErr w:type="spellEnd"/>
      <w:r w:rsidRPr="00804DF1">
        <w:rPr>
          <w:rFonts w:ascii="Times New Roman" w:hAnsi="Times New Roman" w:cs="Times New Roman"/>
          <w:sz w:val="24"/>
          <w:szCs w:val="24"/>
        </w:rPr>
        <w:t xml:space="preserve"> рабочей силы.</w:t>
      </w:r>
    </w:p>
    <w:p w:rsidR="002A3D66" w:rsidRDefault="002A3D66" w:rsidP="00702172">
      <w:pPr>
        <w:pStyle w:val="a3"/>
        <w:numPr>
          <w:ilvl w:val="0"/>
          <w:numId w:val="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Многочисленные работники, не объединенные в профсоюзы, конкурируют между собой за доступ к рабочим местам</w:t>
      </w:r>
    </w:p>
    <w:p w:rsidR="00EA322A" w:rsidRPr="00804DF1" w:rsidRDefault="00EA322A" w:rsidP="00702172">
      <w:pPr>
        <w:pStyle w:val="a3"/>
        <w:spacing w:after="0"/>
        <w:ind w:left="426"/>
        <w:jc w:val="both"/>
        <w:rPr>
          <w:rFonts w:ascii="Times New Roman" w:hAnsi="Times New Roman" w:cs="Times New Roman"/>
          <w:sz w:val="24"/>
          <w:szCs w:val="24"/>
        </w:rPr>
      </w:pPr>
    </w:p>
    <w:tbl>
      <w:tblPr>
        <w:tblStyle w:val="a9"/>
        <w:tblW w:w="0" w:type="auto"/>
        <w:jc w:val="center"/>
        <w:tblLook w:val="04A0" w:firstRow="1" w:lastRow="0" w:firstColumn="1" w:lastColumn="0" w:noHBand="0" w:noVBand="1"/>
      </w:tblPr>
      <w:tblGrid>
        <w:gridCol w:w="1914"/>
        <w:gridCol w:w="2049"/>
        <w:gridCol w:w="3567"/>
        <w:gridCol w:w="3152"/>
      </w:tblGrid>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 xml:space="preserve">Единица </w:t>
            </w:r>
            <w:r w:rsidRPr="00804DF1">
              <w:rPr>
                <w:rFonts w:ascii="Times New Roman" w:eastAsiaTheme="minorEastAsia" w:hAnsi="Times New Roman" w:cs="Times New Roman"/>
                <w:sz w:val="24"/>
                <w:szCs w:val="24"/>
              </w:rPr>
              <w:lastRenderedPageBreak/>
              <w:t>труда</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lastRenderedPageBreak/>
              <w:t xml:space="preserve">Ставка </w:t>
            </w:r>
            <w:r w:rsidRPr="00804DF1">
              <w:rPr>
                <w:rFonts w:ascii="Times New Roman" w:eastAsiaTheme="minorEastAsia" w:hAnsi="Times New Roman" w:cs="Times New Roman"/>
                <w:sz w:val="24"/>
                <w:szCs w:val="24"/>
              </w:rPr>
              <w:lastRenderedPageBreak/>
              <w:t>зарплаты</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lastRenderedPageBreak/>
              <w:t xml:space="preserve">Совокупные издержки на </w:t>
            </w:r>
            <w:r w:rsidRPr="00804DF1">
              <w:rPr>
                <w:rFonts w:ascii="Times New Roman" w:eastAsiaTheme="minorEastAsia" w:hAnsi="Times New Roman" w:cs="Times New Roman"/>
                <w:sz w:val="24"/>
                <w:szCs w:val="24"/>
              </w:rPr>
              <w:lastRenderedPageBreak/>
              <w:t>оплату труда</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lang w:val="en-US"/>
              </w:rPr>
            </w:pPr>
            <w:r w:rsidRPr="00804DF1">
              <w:rPr>
                <w:rFonts w:ascii="Times New Roman" w:eastAsiaTheme="minorEastAsia" w:hAnsi="Times New Roman" w:cs="Times New Roman"/>
                <w:sz w:val="24"/>
                <w:szCs w:val="24"/>
              </w:rPr>
              <w:lastRenderedPageBreak/>
              <w:t xml:space="preserve">Предельные издержки </w:t>
            </w:r>
            <w:r w:rsidRPr="00804DF1">
              <w:rPr>
                <w:rFonts w:ascii="Times New Roman" w:eastAsiaTheme="minorEastAsia" w:hAnsi="Times New Roman" w:cs="Times New Roman"/>
                <w:sz w:val="24"/>
                <w:szCs w:val="24"/>
              </w:rPr>
              <w:lastRenderedPageBreak/>
              <w:t>на ресурс</w:t>
            </w:r>
          </w:p>
        </w:tc>
      </w:tr>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lastRenderedPageBreak/>
              <w:t>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12</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18</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4</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24</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r w:rsidR="00804DF1"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5</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r w:rsidR="0073478A" w:rsidRPr="00804DF1" w:rsidTr="00EA322A">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6</w:t>
            </w:r>
          </w:p>
        </w:tc>
      </w:tr>
    </w:tbl>
    <w:p w:rsidR="002A3D66" w:rsidRPr="00804DF1" w:rsidRDefault="002A3D66" w:rsidP="00702172">
      <w:pPr>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условиях совершенной конкуренции на рынке труда размеры предложения столь незначительны, что если увеличивается либо сокращается занятость на предприятии, то это не влияет на сложившуюся ставку зарплаты.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условиях совершенной конкуренции динамика предельных издержек на 1 единицу труда совпадает со ставкой зарплаты. Если предельная доходность больше ставки зарплаты, то предел найма рабочей силы на данном предприятии ограничен только возможностями его роста. В пределах этих возможностей он может нанять любое количество работников.</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В условиях монопсонии дополнительный </w:t>
      </w:r>
      <w:proofErr w:type="spellStart"/>
      <w:r w:rsidRPr="00804DF1">
        <w:rPr>
          <w:rFonts w:ascii="Times New Roman" w:hAnsi="Times New Roman" w:cs="Times New Roman"/>
          <w:sz w:val="24"/>
          <w:szCs w:val="24"/>
        </w:rPr>
        <w:t>найм</w:t>
      </w:r>
      <w:proofErr w:type="spellEnd"/>
      <w:r w:rsidRPr="00804DF1">
        <w:rPr>
          <w:rFonts w:ascii="Times New Roman" w:hAnsi="Times New Roman" w:cs="Times New Roman"/>
          <w:sz w:val="24"/>
          <w:szCs w:val="24"/>
        </w:rPr>
        <w:t xml:space="preserve"> рабочей силы сопряжен с тем, что рост предельных издержек на ресурс опережает темпы роста зарплаты. Это объясняется тем, что привлечение дополнительной рабочей силы возможно за счет повышения зарплаты, но повышение зарплаты будет распространяться на всех работников, нанятых до принятия решения о дополнительном найме рабочей силы. Пример: привлечение третьей единицы труда будет возможно лишь в случае, если ставка зарплаты составит 8 единиц. Повышение зарплаты до 8 единиц</w:t>
      </w:r>
      <w:r w:rsidR="007C2664">
        <w:rPr>
          <w:rFonts w:ascii="Times New Roman" w:hAnsi="Times New Roman" w:cs="Times New Roman"/>
          <w:sz w:val="24"/>
          <w:szCs w:val="24"/>
        </w:rPr>
        <w:t xml:space="preserve"> будет распространяться и на </w:t>
      </w:r>
      <w:r w:rsidRPr="00804DF1">
        <w:rPr>
          <w:rFonts w:ascii="Times New Roman" w:hAnsi="Times New Roman" w:cs="Times New Roman"/>
          <w:sz w:val="24"/>
          <w:szCs w:val="24"/>
        </w:rPr>
        <w:t xml:space="preserve">2 единицы труда, которые уже были наняты. Поэтому издержки, связанные с привлечением третьей единицы труда, составят </w:t>
      </w:r>
      <m:oMath>
        <m:r>
          <w:rPr>
            <w:rFonts w:ascii="Cambria Math" w:hAnsi="Cambria Math" w:cs="Times New Roman"/>
            <w:sz w:val="24"/>
            <w:szCs w:val="24"/>
          </w:rPr>
          <m:t>8+</m:t>
        </m:r>
        <m:d>
          <m:dPr>
            <m:ctrlPr>
              <w:rPr>
                <w:rFonts w:ascii="Cambria Math" w:hAnsi="Cambria Math" w:cs="Times New Roman"/>
                <w:i/>
                <w:sz w:val="24"/>
                <w:szCs w:val="24"/>
              </w:rPr>
            </m:ctrlPr>
          </m:dPr>
          <m:e>
            <m:r>
              <w:rPr>
                <w:rFonts w:ascii="Cambria Math" w:hAnsi="Cambria Math" w:cs="Times New Roman"/>
                <w:sz w:val="24"/>
                <w:szCs w:val="24"/>
              </w:rPr>
              <m:t>8-7</m:t>
            </m:r>
          </m:e>
        </m:d>
        <m:r>
          <w:rPr>
            <w:rFonts w:ascii="Cambria Math" w:hAnsi="Cambria Math" w:cs="Times New Roman"/>
            <w:sz w:val="24"/>
            <w:szCs w:val="24"/>
          </w:rPr>
          <m:t>*2=10</m:t>
        </m:r>
      </m:oMath>
      <w:r w:rsidRPr="00804DF1">
        <w:rPr>
          <w:rFonts w:ascii="Times New Roman" w:hAnsi="Times New Roman" w:cs="Times New Roman"/>
          <w:sz w:val="24"/>
          <w:szCs w:val="24"/>
        </w:rPr>
        <w:t xml:space="preserve">. Эти же предельные издержки на ресурс можно подсчитать и другим способом, как прирост совокупных издержек на оплату труда. Из этого факта проистекает возможность извлечения экономической прибыли, за счет </w:t>
      </w:r>
      <w:r w:rsidR="007C2664" w:rsidRPr="00804DF1">
        <w:rPr>
          <w:rFonts w:ascii="Times New Roman" w:hAnsi="Times New Roman" w:cs="Times New Roman"/>
          <w:sz w:val="24"/>
          <w:szCs w:val="24"/>
        </w:rPr>
        <w:t>недоплаты</w:t>
      </w:r>
      <w:r w:rsidRPr="00804DF1">
        <w:rPr>
          <w:rFonts w:ascii="Times New Roman" w:hAnsi="Times New Roman" w:cs="Times New Roman"/>
          <w:sz w:val="24"/>
          <w:szCs w:val="24"/>
        </w:rPr>
        <w:t xml:space="preserve"> труда работников.</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Пример: если предельная доходность третьей единицы труда составляет 10 денежных единиц, то эта доходность совпадает с предельными издержками на ресурс, и тогда будет принято решение о вовлечении трех единиц труда.</w:t>
      </w:r>
    </w:p>
    <w:p w:rsidR="002A3D66" w:rsidRPr="00804DF1" w:rsidRDefault="002A3D66" w:rsidP="00702172">
      <w:pPr>
        <w:ind w:left="426"/>
        <w:jc w:val="both"/>
        <w:rPr>
          <w:rFonts w:ascii="Times New Roman" w:hAnsi="Times New Roman" w:cs="Times New Roman"/>
          <w:sz w:val="24"/>
          <w:szCs w:val="24"/>
        </w:rPr>
      </w:pPr>
      <w:r w:rsidRPr="00804DF1">
        <w:rPr>
          <w:rFonts w:ascii="Times New Roman" w:hAnsi="Times New Roman" w:cs="Times New Roman"/>
          <w:sz w:val="24"/>
          <w:szCs w:val="24"/>
        </w:rPr>
        <w:t>По сравнению с конкурирующим рынком труда при монопсонии будет предъявляться меньшая величина спроса на труд и соответственно меньшие объемы производства.</w:t>
      </w:r>
    </w:p>
    <w:p w:rsidR="002A3D66" w:rsidRPr="007C2664" w:rsidRDefault="002A3D66" w:rsidP="00702172">
      <w:pPr>
        <w:spacing w:after="0"/>
        <w:ind w:left="426"/>
        <w:jc w:val="both"/>
        <w:rPr>
          <w:rFonts w:ascii="Times New Roman" w:hAnsi="Times New Roman" w:cs="Times New Roman"/>
          <w:b/>
          <w:sz w:val="24"/>
          <w:szCs w:val="24"/>
        </w:rPr>
      </w:pPr>
      <w:r w:rsidRPr="007C2664">
        <w:rPr>
          <w:rFonts w:ascii="Times New Roman" w:hAnsi="Times New Roman" w:cs="Times New Roman"/>
          <w:b/>
          <w:sz w:val="24"/>
          <w:szCs w:val="24"/>
        </w:rPr>
        <w:t>Монополия на рынке труда.</w:t>
      </w:r>
    </w:p>
    <w:p w:rsidR="002A3D66" w:rsidRPr="00804DF1" w:rsidRDefault="002A3D66" w:rsidP="00702172">
      <w:pPr>
        <w:pStyle w:val="a3"/>
        <w:numPr>
          <w:ilvl w:val="0"/>
          <w:numId w:val="2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Существует единственный продавец рабочей силы в виде профсоюза;</w:t>
      </w:r>
    </w:p>
    <w:p w:rsidR="002A3D66" w:rsidRPr="00804DF1" w:rsidRDefault="002A3D66" w:rsidP="00702172">
      <w:pPr>
        <w:pStyle w:val="a3"/>
        <w:numPr>
          <w:ilvl w:val="0"/>
          <w:numId w:val="2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Существует несколько предприятий, осуществляющих </w:t>
      </w:r>
      <w:proofErr w:type="spellStart"/>
      <w:r w:rsidRPr="00804DF1">
        <w:rPr>
          <w:rFonts w:ascii="Times New Roman" w:hAnsi="Times New Roman" w:cs="Times New Roman"/>
          <w:sz w:val="24"/>
          <w:szCs w:val="24"/>
        </w:rPr>
        <w:t>найм</w:t>
      </w:r>
      <w:proofErr w:type="spellEnd"/>
      <w:r w:rsidRPr="00804DF1">
        <w:rPr>
          <w:rFonts w:ascii="Times New Roman" w:hAnsi="Times New Roman" w:cs="Times New Roman"/>
          <w:sz w:val="24"/>
          <w:szCs w:val="24"/>
        </w:rPr>
        <w:t xml:space="preserve"> рабочей силы, объединенных в профсоюз и не проводящих единую политику в сфере занятости;</w:t>
      </w:r>
    </w:p>
    <w:p w:rsidR="002A3D66" w:rsidRPr="00804DF1" w:rsidRDefault="002A3D66" w:rsidP="00702172">
      <w:pPr>
        <w:pStyle w:val="a3"/>
        <w:numPr>
          <w:ilvl w:val="0"/>
          <w:numId w:val="2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Профсоюзы в состоянии диктовать ставку зарплаты.</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Существование профсоюзов приводит к возникновению безработицы, так как профсоюзы стремятся установить ставку зарплаты выше равновесной ставки зарплаты на конкурентном рынке.</w:t>
      </w:r>
    </w:p>
    <w:p w:rsidR="002A3D66" w:rsidRPr="006A505D" w:rsidRDefault="002A3D66" w:rsidP="00702172">
      <w:pPr>
        <w:spacing w:after="0"/>
        <w:ind w:left="426"/>
        <w:jc w:val="both"/>
        <w:rPr>
          <w:rFonts w:ascii="Times New Roman" w:hAnsi="Times New Roman" w:cs="Times New Roman"/>
          <w:b/>
          <w:sz w:val="24"/>
          <w:szCs w:val="24"/>
        </w:rPr>
      </w:pPr>
      <w:r w:rsidRPr="006A505D">
        <w:rPr>
          <w:rFonts w:ascii="Times New Roman" w:hAnsi="Times New Roman" w:cs="Times New Roman"/>
          <w:b/>
          <w:sz w:val="24"/>
          <w:szCs w:val="24"/>
        </w:rPr>
        <w:t>Способы воздействия профсоюзов, направленные на повышение зарплаты:</w:t>
      </w:r>
    </w:p>
    <w:p w:rsidR="002A3D66" w:rsidRPr="00804DF1" w:rsidRDefault="002A3D66" w:rsidP="00702172">
      <w:pPr>
        <w:pStyle w:val="a3"/>
        <w:numPr>
          <w:ilvl w:val="0"/>
          <w:numId w:val="2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Повышение спроса на труд</w:t>
      </w:r>
    </w:p>
    <w:p w:rsidR="002A3D66" w:rsidRDefault="002A3D66" w:rsidP="00702172">
      <w:pPr>
        <w:pStyle w:val="a3"/>
        <w:numPr>
          <w:ilvl w:val="0"/>
          <w:numId w:val="2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Сокращение предложения труда</w:t>
      </w:r>
    </w:p>
    <w:p w:rsidR="002A3D66" w:rsidRPr="006A505D" w:rsidRDefault="002A3D66" w:rsidP="00702172">
      <w:pPr>
        <w:spacing w:after="0"/>
        <w:ind w:left="426"/>
        <w:jc w:val="both"/>
        <w:rPr>
          <w:rFonts w:ascii="Times New Roman" w:hAnsi="Times New Roman" w:cs="Times New Roman"/>
          <w:b/>
          <w:sz w:val="24"/>
          <w:szCs w:val="24"/>
        </w:rPr>
      </w:pPr>
      <w:r w:rsidRPr="006A505D">
        <w:rPr>
          <w:rFonts w:ascii="Times New Roman" w:hAnsi="Times New Roman" w:cs="Times New Roman"/>
          <w:b/>
          <w:sz w:val="24"/>
          <w:szCs w:val="24"/>
        </w:rPr>
        <w:t>Мероприятия, проводимые профсоюзом в рамках повышения спроса на труд:</w:t>
      </w:r>
    </w:p>
    <w:p w:rsidR="002A3D66" w:rsidRPr="00804DF1" w:rsidRDefault="002A3D66" w:rsidP="00702172">
      <w:pPr>
        <w:pStyle w:val="a3"/>
        <w:numPr>
          <w:ilvl w:val="0"/>
          <w:numId w:val="2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Осуществление мероприятий по повышению спроса на конечную продукцию: давление профсоюзов на правительство с целью введения государственного заказа; предоставление бюджетных субсидий покупателям конечной продукции, произведенной работниками </w:t>
      </w:r>
      <w:r w:rsidRPr="00804DF1">
        <w:rPr>
          <w:rFonts w:ascii="Times New Roman" w:hAnsi="Times New Roman" w:cs="Times New Roman"/>
          <w:sz w:val="24"/>
          <w:szCs w:val="24"/>
        </w:rPr>
        <w:lastRenderedPageBreak/>
        <w:t>профсоюза; ужесточение протекционистских (защитных) мер с целью стимулирования спроса на  отечественную продукцию; частичное финансирование рекламной компании предпринимателей</w:t>
      </w:r>
    </w:p>
    <w:p w:rsidR="002A3D66" w:rsidRPr="00804DF1" w:rsidRDefault="002A3D66" w:rsidP="00702172">
      <w:pPr>
        <w:pStyle w:val="a3"/>
        <w:numPr>
          <w:ilvl w:val="0"/>
          <w:numId w:val="2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Мероприятия, направленные на повышение производительности труда на предприятии, с целью повышения эффективности используемого труда: ужесточение трудовой дисциплины; рационализация организации и управления трудом; повышение квалификации рабочей силы.</w:t>
      </w:r>
    </w:p>
    <w:p w:rsidR="002A3D66" w:rsidRDefault="002A3D66" w:rsidP="00702172">
      <w:pPr>
        <w:pStyle w:val="a3"/>
        <w:numPr>
          <w:ilvl w:val="0"/>
          <w:numId w:val="2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Действия профсоюзов, направленные на повышение цен на взаимозаменяемые ресурсы и снижения цен на взаимодополняемые  ресурсы. Пример: профсоюзы требуют повышение зарплаты иммигрантам, что приводит к снижению их  конкурентоспособности, а также проводят компании против повышения цен на энергоносители.</w:t>
      </w:r>
    </w:p>
    <w:p w:rsidR="006A505D" w:rsidRPr="00804DF1" w:rsidRDefault="006A505D" w:rsidP="00702172">
      <w:pPr>
        <w:pStyle w:val="a3"/>
        <w:spacing w:after="0"/>
        <w:ind w:left="426"/>
        <w:jc w:val="both"/>
        <w:rPr>
          <w:rFonts w:ascii="Times New Roman" w:hAnsi="Times New Roman" w:cs="Times New Roman"/>
          <w:sz w:val="24"/>
          <w:szCs w:val="24"/>
        </w:rPr>
      </w:pPr>
    </w:p>
    <w:p w:rsidR="002A3D66" w:rsidRPr="006A505D" w:rsidRDefault="002A3D66" w:rsidP="00702172">
      <w:pPr>
        <w:spacing w:after="0"/>
        <w:ind w:left="426"/>
        <w:jc w:val="both"/>
        <w:rPr>
          <w:rFonts w:ascii="Times New Roman" w:hAnsi="Times New Roman" w:cs="Times New Roman"/>
          <w:b/>
          <w:sz w:val="24"/>
          <w:szCs w:val="24"/>
        </w:rPr>
      </w:pPr>
      <w:r w:rsidRPr="006A505D">
        <w:rPr>
          <w:rFonts w:ascii="Times New Roman" w:hAnsi="Times New Roman" w:cs="Times New Roman"/>
          <w:b/>
          <w:sz w:val="24"/>
          <w:szCs w:val="24"/>
        </w:rPr>
        <w:t>Меры профсоюзов, направленные на сокращение предложения труда:</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Обязательный уход на пенсию;</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Сокращение продолжительности рабочей недели;</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Увеличение количества дней отпуска;</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Ограничения по использованию труда несовершеннолетних;</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Ужесточение иммиграционного законодательства;</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Продление сроков профессионального обучения;</w:t>
      </w:r>
    </w:p>
    <w:p w:rsidR="002A3D66" w:rsidRPr="00804DF1"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Введение запрета на принятие новых членов профсоюза;</w:t>
      </w:r>
    </w:p>
    <w:p w:rsidR="002A3D66" w:rsidRDefault="002A3D66" w:rsidP="00702172">
      <w:pPr>
        <w:pStyle w:val="a3"/>
        <w:numPr>
          <w:ilvl w:val="0"/>
          <w:numId w:val="2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Лицензирование профессий.</w:t>
      </w:r>
    </w:p>
    <w:p w:rsidR="002A3D66" w:rsidRPr="006A505D" w:rsidRDefault="002A3D66" w:rsidP="00702172">
      <w:pPr>
        <w:spacing w:after="0"/>
        <w:ind w:left="426"/>
        <w:jc w:val="both"/>
        <w:rPr>
          <w:rFonts w:ascii="Times New Roman" w:hAnsi="Times New Roman" w:cs="Times New Roman"/>
          <w:b/>
          <w:sz w:val="24"/>
          <w:szCs w:val="24"/>
        </w:rPr>
      </w:pPr>
      <w:r w:rsidRPr="006A505D">
        <w:rPr>
          <w:rFonts w:ascii="Times New Roman" w:hAnsi="Times New Roman" w:cs="Times New Roman"/>
          <w:b/>
          <w:sz w:val="24"/>
          <w:szCs w:val="24"/>
        </w:rPr>
        <w:t>Двусторонняя монополия:</w:t>
      </w:r>
    </w:p>
    <w:p w:rsidR="002A3D66" w:rsidRPr="00804DF1" w:rsidRDefault="002A3D66" w:rsidP="00702172">
      <w:pPr>
        <w:pStyle w:val="a3"/>
        <w:numPr>
          <w:ilvl w:val="0"/>
          <w:numId w:val="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 рынке существует единственный покупатель рабочей силы;</w:t>
      </w:r>
    </w:p>
    <w:p w:rsidR="002A3D66" w:rsidRPr="00804DF1" w:rsidRDefault="002A3D66" w:rsidP="00702172">
      <w:pPr>
        <w:pStyle w:val="a3"/>
        <w:numPr>
          <w:ilvl w:val="0"/>
          <w:numId w:val="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 рынке существует единственный продавец рабочей силы в виде профсоюзов;</w:t>
      </w:r>
    </w:p>
    <w:p w:rsidR="002A3D66" w:rsidRPr="00804DF1" w:rsidRDefault="002A3D66" w:rsidP="00702172">
      <w:pPr>
        <w:pStyle w:val="a3"/>
        <w:numPr>
          <w:ilvl w:val="0"/>
          <w:numId w:val="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Конкуре</w:t>
      </w:r>
      <w:r w:rsidR="00DB0D1D">
        <w:rPr>
          <w:rFonts w:ascii="Times New Roman" w:hAnsi="Times New Roman" w:cs="Times New Roman"/>
          <w:sz w:val="24"/>
          <w:szCs w:val="24"/>
        </w:rPr>
        <w:t>н</w:t>
      </w:r>
      <w:r w:rsidRPr="00804DF1">
        <w:rPr>
          <w:rFonts w:ascii="Times New Roman" w:hAnsi="Times New Roman" w:cs="Times New Roman"/>
          <w:sz w:val="24"/>
          <w:szCs w:val="24"/>
        </w:rPr>
        <w:t>тный уровень зарплаты определяется соотношением сил работодателя и профсоюза в процессе заключения тарифного соглашения, регулирующего уровень зарплаты, условия труда и отдыха. Если силы равноценны, то уровень зарплаты может быть таким же, как и уровень зарплаты на конкурентном рынке труда. Если позиции работодателя более сильны, то зарплата формируется на уровне монопсонического рынка.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Существуют различия в зарплате, которые объясняются не только отраслевой структурой рынка, но и наличием не конкурирующих групп.</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Неконкурирующие группы – это группы работников, различающиеся между собой по уровню умственных и физических способностей, качеству образования и профессиональной подготовке. Каждая из неконкурирующих  групп может включать одну или несколько профессий и иметь отношение к отдельным лицам в группе (скрипач не конкурирует с уборщиком).</w:t>
      </w:r>
    </w:p>
    <w:p w:rsidR="002A3D66" w:rsidRPr="00DB0D1D" w:rsidRDefault="002A3D66" w:rsidP="00702172">
      <w:pPr>
        <w:spacing w:after="0"/>
        <w:ind w:left="426"/>
        <w:jc w:val="both"/>
        <w:rPr>
          <w:rFonts w:ascii="Times New Roman" w:hAnsi="Times New Roman" w:cs="Times New Roman"/>
          <w:b/>
          <w:sz w:val="24"/>
          <w:szCs w:val="24"/>
        </w:rPr>
      </w:pPr>
      <w:r w:rsidRPr="00DB0D1D">
        <w:rPr>
          <w:rFonts w:ascii="Times New Roman" w:hAnsi="Times New Roman" w:cs="Times New Roman"/>
          <w:b/>
          <w:sz w:val="24"/>
          <w:szCs w:val="24"/>
        </w:rPr>
        <w:t>Существуют дополнительные различия, влияющие на уровень зарплаты:</w:t>
      </w:r>
    </w:p>
    <w:p w:rsidR="002A3D66" w:rsidRPr="00804DF1" w:rsidRDefault="00DB0D1D" w:rsidP="00702172">
      <w:pPr>
        <w:pStyle w:val="a3"/>
        <w:numPr>
          <w:ilvl w:val="0"/>
          <w:numId w:val="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Не денежные</w:t>
      </w:r>
      <w:r w:rsidR="002A3D66" w:rsidRPr="00804DF1">
        <w:rPr>
          <w:rFonts w:ascii="Times New Roman" w:hAnsi="Times New Roman" w:cs="Times New Roman"/>
          <w:sz w:val="24"/>
          <w:szCs w:val="24"/>
        </w:rPr>
        <w:t xml:space="preserve"> аспекты труда (банковский служащий получает меньше чем обычный рабочий);</w:t>
      </w:r>
    </w:p>
    <w:p w:rsidR="002A3D66" w:rsidRPr="00804DF1" w:rsidRDefault="002A3D66" w:rsidP="00702172">
      <w:pPr>
        <w:pStyle w:val="a3"/>
        <w:numPr>
          <w:ilvl w:val="0"/>
          <w:numId w:val="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Географические ограничения (в разных географических районах – разная стоимость прожиточного минимума, а также привычка работать на одном рабочем месте и затраты по переезду ограничивают мобильность рабочей силы, что не позволяет сгладить географические различия в зарплате);</w:t>
      </w:r>
    </w:p>
    <w:p w:rsidR="002A3D66" w:rsidRPr="00804DF1" w:rsidRDefault="002A3D66" w:rsidP="00702172">
      <w:pPr>
        <w:pStyle w:val="a3"/>
        <w:numPr>
          <w:ilvl w:val="0"/>
          <w:numId w:val="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Расовые и половые ограничения (средняя зарплата женщины, лиц не коренной национальности ниже);</w:t>
      </w:r>
    </w:p>
    <w:p w:rsidR="002A3D66" w:rsidRDefault="002A3D66" w:rsidP="00702172">
      <w:pPr>
        <w:pStyle w:val="a3"/>
        <w:numPr>
          <w:ilvl w:val="0"/>
          <w:numId w:val="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Социологические ограничения (трудности с социальной стратификацией - детям рабочих сложнее перейти в группу банковских служащих).</w:t>
      </w:r>
    </w:p>
    <w:p w:rsidR="002A3D66" w:rsidRPr="00804DF1" w:rsidRDefault="000F1DF4"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3.</w:t>
      </w:r>
      <w:r w:rsidR="002A3D66" w:rsidRPr="002E27BF">
        <w:rPr>
          <w:rFonts w:ascii="Times New Roman" w:hAnsi="Times New Roman" w:cs="Times New Roman"/>
          <w:b/>
          <w:sz w:val="24"/>
          <w:szCs w:val="24"/>
        </w:rPr>
        <w:t>Ссудный процент</w:t>
      </w:r>
      <w:r w:rsidR="002A3D66" w:rsidRPr="00804DF1">
        <w:rPr>
          <w:rFonts w:ascii="Times New Roman" w:hAnsi="Times New Roman" w:cs="Times New Roman"/>
          <w:sz w:val="24"/>
          <w:szCs w:val="24"/>
        </w:rPr>
        <w:t xml:space="preserve"> – доход на такой ресурс как капитал</w:t>
      </w:r>
    </w:p>
    <w:p w:rsidR="002A3D66" w:rsidRPr="00804DF1" w:rsidRDefault="002A3D66" w:rsidP="00702172">
      <w:pPr>
        <w:spacing w:after="0"/>
        <w:ind w:left="426"/>
        <w:jc w:val="both"/>
        <w:rPr>
          <w:rFonts w:ascii="Times New Roman" w:hAnsi="Times New Roman" w:cs="Times New Roman"/>
          <w:sz w:val="24"/>
          <w:szCs w:val="24"/>
        </w:rPr>
      </w:pPr>
      <w:r w:rsidRPr="002E27BF">
        <w:rPr>
          <w:rFonts w:ascii="Times New Roman" w:hAnsi="Times New Roman" w:cs="Times New Roman"/>
          <w:b/>
          <w:sz w:val="24"/>
          <w:szCs w:val="24"/>
        </w:rPr>
        <w:t>Ставка ссудного процента</w:t>
      </w:r>
      <w:r w:rsidRPr="00804DF1">
        <w:rPr>
          <w:rFonts w:ascii="Times New Roman" w:hAnsi="Times New Roman" w:cs="Times New Roman"/>
          <w:sz w:val="24"/>
          <w:szCs w:val="24"/>
        </w:rPr>
        <w:t xml:space="preserve"> – это относительная цена капитала, выраженная в процентах.</w:t>
      </w:r>
    </w:p>
    <w:p w:rsidR="002A3D66" w:rsidRPr="002E27BF" w:rsidRDefault="002A3D66" w:rsidP="00702172">
      <w:pPr>
        <w:spacing w:after="0"/>
        <w:ind w:left="426"/>
        <w:jc w:val="both"/>
        <w:rPr>
          <w:rFonts w:ascii="Times New Roman" w:hAnsi="Times New Roman" w:cs="Times New Roman"/>
          <w:b/>
          <w:sz w:val="24"/>
          <w:szCs w:val="24"/>
        </w:rPr>
      </w:pPr>
      <w:r w:rsidRPr="002E27BF">
        <w:rPr>
          <w:rFonts w:ascii="Times New Roman" w:hAnsi="Times New Roman" w:cs="Times New Roman"/>
          <w:b/>
          <w:sz w:val="24"/>
          <w:szCs w:val="24"/>
        </w:rPr>
        <w:t>Факторы, влияющие на уровень ссудного процента:</w:t>
      </w:r>
    </w:p>
    <w:p w:rsidR="002A3D66" w:rsidRPr="00804DF1"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Состояние конъюнктуры на рынке сбережений и инвестиций;</w:t>
      </w:r>
    </w:p>
    <w:p w:rsidR="002A3D66" w:rsidRPr="00804DF1"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Величина риска банковской операции по кредитованию;</w:t>
      </w:r>
    </w:p>
    <w:p w:rsidR="002A3D66" w:rsidRPr="00804DF1"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Срочность ссудной операции;</w:t>
      </w:r>
    </w:p>
    <w:p w:rsidR="002A3D66" w:rsidRPr="00804DF1"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Размер выдаваемого кредита;</w:t>
      </w:r>
    </w:p>
    <w:p w:rsidR="002A3D66" w:rsidRPr="00804DF1"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Уровень налогообложения банковской деятельности;</w:t>
      </w:r>
    </w:p>
    <w:p w:rsidR="002A3D66" w:rsidRDefault="002A3D66" w:rsidP="00702172">
      <w:pPr>
        <w:pStyle w:val="a3"/>
        <w:numPr>
          <w:ilvl w:val="0"/>
          <w:numId w:val="3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Уровень конкуренции на банковском рынке.</w:t>
      </w:r>
    </w:p>
    <w:p w:rsidR="002A3D66" w:rsidRPr="008B2F31" w:rsidRDefault="002A3D66" w:rsidP="00702172">
      <w:pPr>
        <w:spacing w:after="0"/>
        <w:ind w:left="426"/>
        <w:jc w:val="both"/>
        <w:rPr>
          <w:rFonts w:ascii="Times New Roman" w:hAnsi="Times New Roman" w:cs="Times New Roman"/>
          <w:b/>
          <w:sz w:val="24"/>
          <w:szCs w:val="24"/>
        </w:rPr>
      </w:pPr>
      <w:r w:rsidRPr="008B2F31">
        <w:rPr>
          <w:rFonts w:ascii="Times New Roman" w:hAnsi="Times New Roman" w:cs="Times New Roman"/>
          <w:b/>
          <w:sz w:val="24"/>
          <w:szCs w:val="24"/>
        </w:rPr>
        <w:t>Экономическая роль процентной ставки:</w:t>
      </w:r>
    </w:p>
    <w:p w:rsidR="002A3D66" w:rsidRPr="00804DF1" w:rsidRDefault="002A3D66" w:rsidP="00702172">
      <w:pPr>
        <w:pStyle w:val="a3"/>
        <w:numPr>
          <w:ilvl w:val="0"/>
          <w:numId w:val="3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Регулирование объемов производства. Если ставка банковского процента превышает норму  прибыли в промышленном секторе, то объем промышленного производства сокращается, а если наоборот, то объем производства возрастает;</w:t>
      </w:r>
    </w:p>
    <w:p w:rsidR="002A3D66" w:rsidRPr="00804DF1" w:rsidRDefault="002A3D66" w:rsidP="00702172">
      <w:pPr>
        <w:pStyle w:val="a3"/>
        <w:numPr>
          <w:ilvl w:val="0"/>
          <w:numId w:val="3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Изменения структуры размещения ресурсов по отраслям. Ресурсы перемещаются из отраслей, если там назначена более низкая цена в те отрасли, где назначается более высокая цена.</w:t>
      </w:r>
    </w:p>
    <w:p w:rsidR="002A3D66" w:rsidRPr="00804DF1" w:rsidRDefault="002A3D66" w:rsidP="00702172">
      <w:pPr>
        <w:spacing w:after="0"/>
        <w:ind w:left="426"/>
        <w:jc w:val="both"/>
        <w:rPr>
          <w:rFonts w:ascii="Times New Roman" w:hAnsi="Times New Roman" w:cs="Times New Roman"/>
          <w:sz w:val="24"/>
          <w:szCs w:val="24"/>
        </w:rPr>
      </w:pPr>
      <w:r w:rsidRPr="008B2F31">
        <w:rPr>
          <w:rFonts w:ascii="Times New Roman" w:hAnsi="Times New Roman" w:cs="Times New Roman"/>
          <w:b/>
          <w:sz w:val="24"/>
          <w:szCs w:val="24"/>
        </w:rPr>
        <w:t xml:space="preserve">Дисконтирование </w:t>
      </w:r>
      <w:r w:rsidRPr="00804DF1">
        <w:rPr>
          <w:rFonts w:ascii="Times New Roman" w:hAnsi="Times New Roman" w:cs="Times New Roman"/>
          <w:sz w:val="24"/>
          <w:szCs w:val="24"/>
        </w:rPr>
        <w:t>– процедура вычисления аналога сегодняшней суммы в будущем, либо в прошлом при существующей ставке ссудного процента в настоящем.</w:t>
      </w:r>
    </w:p>
    <w:p w:rsidR="002A3D66" w:rsidRPr="00804DF1" w:rsidRDefault="002A3D66" w:rsidP="00702172">
      <w:pPr>
        <w:spacing w:after="0"/>
        <w:ind w:left="426"/>
        <w:jc w:val="both"/>
        <w:rPr>
          <w:rFonts w:ascii="Times New Roman" w:hAnsi="Times New Roman" w:cs="Times New Roman"/>
          <w:sz w:val="24"/>
          <w:szCs w:val="24"/>
        </w:rPr>
      </w:pPr>
      <w:r w:rsidRPr="00671503">
        <w:rPr>
          <w:rFonts w:ascii="Times New Roman" w:hAnsi="Times New Roman" w:cs="Times New Roman"/>
          <w:b/>
          <w:sz w:val="24"/>
          <w:szCs w:val="24"/>
        </w:rPr>
        <w:t>Пример:</w:t>
      </w:r>
      <w:r w:rsidRPr="00804DF1">
        <w:rPr>
          <w:rFonts w:ascii="Times New Roman" w:hAnsi="Times New Roman" w:cs="Times New Roman"/>
          <w:sz w:val="24"/>
          <w:szCs w:val="24"/>
        </w:rPr>
        <w:t xml:space="preserve"> если положить в банк из расчета 10% </w:t>
      </w:r>
      <w:proofErr w:type="gramStart"/>
      <w:r w:rsidRPr="00804DF1">
        <w:rPr>
          <w:rFonts w:ascii="Times New Roman" w:hAnsi="Times New Roman" w:cs="Times New Roman"/>
          <w:sz w:val="24"/>
          <w:szCs w:val="24"/>
        </w:rPr>
        <w:t>годовых</w:t>
      </w:r>
      <w:proofErr w:type="gramEnd"/>
      <w:r w:rsidRPr="00804DF1">
        <w:rPr>
          <w:rFonts w:ascii="Times New Roman" w:hAnsi="Times New Roman" w:cs="Times New Roman"/>
          <w:sz w:val="24"/>
          <w:szCs w:val="24"/>
        </w:rPr>
        <w:t xml:space="preserve"> в сумму 1000 р. в 2009 году сроком на 4 года, то на конец 2013 года эта сумма составит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1000 * (1 + 0.1)</m:t>
            </m:r>
          </m:e>
          <m:sup>
            <m:r>
              <w:rPr>
                <w:rFonts w:ascii="Cambria Math" w:hAnsi="Cambria Math" w:cs="Times New Roman"/>
                <w:sz w:val="24"/>
                <w:szCs w:val="24"/>
              </w:rPr>
              <m:t>4</m:t>
            </m:r>
          </m:sup>
        </m:sSup>
        <m:r>
          <w:rPr>
            <w:rFonts w:ascii="Cambria Math" w:hAnsi="Cambria Math" w:cs="Times New Roman"/>
            <w:sz w:val="24"/>
            <w:szCs w:val="24"/>
          </w:rPr>
          <m:t>=1464</m:t>
        </m:r>
      </m:oMath>
      <w:r w:rsidRPr="00804DF1">
        <w:rPr>
          <w:rFonts w:ascii="Times New Roman" w:hAnsi="Times New Roman" w:cs="Times New Roman"/>
          <w:sz w:val="24"/>
          <w:szCs w:val="24"/>
        </w:rPr>
        <w:t xml:space="preserve">.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Это значит, что 1000 р. в 2009 году будет стоить в 2013 году 1464 р.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Рассчитаем, сколько стоит 1000 р. 2009 года – в 2005 году </w:t>
      </w:r>
      <m:oMath>
        <m:f>
          <m:fPr>
            <m:ctrlPr>
              <w:rPr>
                <w:rFonts w:ascii="Cambria Math" w:hAnsi="Cambria Math" w:cs="Times New Roman"/>
                <w:i/>
                <w:sz w:val="24"/>
                <w:szCs w:val="24"/>
              </w:rPr>
            </m:ctrlPr>
          </m:fPr>
          <m:num>
            <m:r>
              <w:rPr>
                <w:rFonts w:ascii="Cambria Math" w:hAnsi="Cambria Math" w:cs="Times New Roman"/>
                <w:sz w:val="24"/>
                <w:szCs w:val="24"/>
              </w:rPr>
              <m:t>1000</m:t>
            </m:r>
          </m:num>
          <m:den>
            <m:sSup>
              <m:sSupPr>
                <m:ctrlPr>
                  <w:rPr>
                    <w:rFonts w:ascii="Cambria Math" w:hAnsi="Cambria Math" w:cs="Times New Roman"/>
                    <w:i/>
                    <w:sz w:val="24"/>
                    <w:szCs w:val="24"/>
                  </w:rPr>
                </m:ctrlPr>
              </m:sSupPr>
              <m:e>
                <m:r>
                  <w:rPr>
                    <w:rFonts w:ascii="Cambria Math" w:hAnsi="Cambria Math" w:cs="Times New Roman"/>
                    <w:sz w:val="24"/>
                    <w:szCs w:val="24"/>
                  </w:rPr>
                  <m:t>(1+0.1)</m:t>
                </m:r>
              </m:e>
              <m:sup>
                <m:r>
                  <w:rPr>
                    <w:rFonts w:ascii="Cambria Math" w:hAnsi="Cambria Math" w:cs="Times New Roman"/>
                    <w:sz w:val="24"/>
                    <w:szCs w:val="24"/>
                  </w:rPr>
                  <m:t>4</m:t>
                </m:r>
              </m:sup>
            </m:sSup>
          </m:den>
        </m:f>
        <m:r>
          <w:rPr>
            <w:rFonts w:ascii="Cambria Math" w:hAnsi="Cambria Math" w:cs="Times New Roman"/>
            <w:sz w:val="24"/>
            <w:szCs w:val="24"/>
          </w:rPr>
          <m:t>≈700</m:t>
        </m:r>
      </m:oMath>
      <w:r w:rsidRPr="00804DF1">
        <w:rPr>
          <w:rFonts w:ascii="Times New Roman" w:hAnsi="Times New Roman" w:cs="Times New Roman"/>
          <w:sz w:val="24"/>
          <w:szCs w:val="24"/>
        </w:rPr>
        <w:t xml:space="preserve"> р. Вывод: деньги в настоящем стоят дороже, чем деньги в будущем, но дешевле чем деньги в прошлом.</w:t>
      </w:r>
    </w:p>
    <w:p w:rsidR="002A3D66" w:rsidRPr="00804DF1" w:rsidRDefault="002A3D66" w:rsidP="00702172">
      <w:pPr>
        <w:spacing w:after="0"/>
        <w:ind w:left="426"/>
        <w:jc w:val="both"/>
        <w:rPr>
          <w:rFonts w:ascii="Times New Roman" w:hAnsi="Times New Roman" w:cs="Times New Roman"/>
          <w:sz w:val="24"/>
          <w:szCs w:val="24"/>
        </w:rPr>
      </w:pPr>
      <w:r w:rsidRPr="00671503">
        <w:rPr>
          <w:rFonts w:ascii="Times New Roman" w:hAnsi="Times New Roman" w:cs="Times New Roman"/>
          <w:b/>
          <w:sz w:val="24"/>
          <w:szCs w:val="24"/>
        </w:rPr>
        <w:t>Задача:</w:t>
      </w:r>
      <w:r w:rsidRPr="00804DF1">
        <w:rPr>
          <w:rFonts w:ascii="Times New Roman" w:hAnsi="Times New Roman" w:cs="Times New Roman"/>
          <w:sz w:val="24"/>
          <w:szCs w:val="24"/>
        </w:rPr>
        <w:t xml:space="preserve"> пусть цена автомобиля составляет 8000$. Он сдается в аренду на протяжении 4 лет, а годовая арендная плата составляет 2000$. По истечении 4-х лет автомобиль может быть продан за 4$. Выгодно ли покупать автомобиль и сдавать его в аренду, если ставка банковского процента составляет 10% годовых; 18% годовых?</w:t>
      </w:r>
    </w:p>
    <w:p w:rsidR="002A3D66" w:rsidRPr="00671503" w:rsidRDefault="002A3D66" w:rsidP="00702172">
      <w:pPr>
        <w:spacing w:after="0"/>
        <w:ind w:left="426"/>
        <w:jc w:val="both"/>
        <w:rPr>
          <w:rFonts w:ascii="Times New Roman" w:hAnsi="Times New Roman" w:cs="Times New Roman"/>
          <w:b/>
          <w:sz w:val="24"/>
          <w:szCs w:val="24"/>
        </w:rPr>
      </w:pPr>
      <w:r w:rsidRPr="00671503">
        <w:rPr>
          <w:rFonts w:ascii="Times New Roman" w:hAnsi="Times New Roman" w:cs="Times New Roman"/>
          <w:b/>
          <w:sz w:val="24"/>
          <w:szCs w:val="24"/>
        </w:rPr>
        <w:t>Алгоритм решения задачи:</w:t>
      </w:r>
    </w:p>
    <w:p w:rsidR="002A3D66" w:rsidRPr="00804DF1" w:rsidRDefault="002A3D66" w:rsidP="00702172">
      <w:pPr>
        <w:pStyle w:val="a3"/>
        <w:numPr>
          <w:ilvl w:val="0"/>
          <w:numId w:val="3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Рассчитаем фактор дисконтирования по каждому году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 + ставка, %)</m:t>
            </m:r>
          </m:e>
          <m:sup>
            <m:r>
              <w:rPr>
                <w:rFonts w:ascii="Cambria Math" w:hAnsi="Cambria Math" w:cs="Times New Roman"/>
                <w:sz w:val="24"/>
                <w:szCs w:val="24"/>
                <w:lang w:val="en-US"/>
              </w:rPr>
              <m:t>n</m:t>
            </m:r>
            <m:r>
              <w:rPr>
                <w:rFonts w:ascii="Cambria Math" w:hAnsi="Cambria Math" w:cs="Times New Roman"/>
                <w:sz w:val="24"/>
                <w:szCs w:val="24"/>
              </w:rPr>
              <m:t xml:space="preserve"> (год дисконтирования)</m:t>
            </m:r>
          </m:sup>
        </m:sSup>
      </m:oMath>
    </w:p>
    <w:p w:rsidR="002A3D66" w:rsidRPr="00804DF1" w:rsidRDefault="002A3D66" w:rsidP="00702172">
      <w:pPr>
        <w:pStyle w:val="a3"/>
        <w:numPr>
          <w:ilvl w:val="0"/>
          <w:numId w:val="3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Сдисконтируем годовую арендную плату по каждому году с учетом фактора дисконтирования (при 10% - выгодно, 1000; при 18% - не выгодно, т.к. потери – 700$)</w:t>
      </w:r>
    </w:p>
    <w:p w:rsidR="002A3D66" w:rsidRPr="00804DF1" w:rsidRDefault="002A3D66" w:rsidP="00702172">
      <w:pPr>
        <w:spacing w:after="0"/>
        <w:ind w:left="426"/>
        <w:jc w:val="both"/>
        <w:rPr>
          <w:rFonts w:ascii="Times New Roman" w:hAnsi="Times New Roman" w:cs="Times New Roman"/>
          <w:sz w:val="24"/>
          <w:szCs w:val="24"/>
        </w:rPr>
      </w:pPr>
    </w:p>
    <w:tbl>
      <w:tblPr>
        <w:tblStyle w:val="a9"/>
        <w:tblW w:w="0" w:type="auto"/>
        <w:jc w:val="center"/>
        <w:tblLook w:val="04A0" w:firstRow="1" w:lastRow="0" w:firstColumn="1" w:lastColumn="0" w:noHBand="0" w:noVBand="1"/>
      </w:tblPr>
      <w:tblGrid>
        <w:gridCol w:w="1203"/>
        <w:gridCol w:w="2336"/>
        <w:gridCol w:w="3404"/>
        <w:gridCol w:w="3429"/>
      </w:tblGrid>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В год</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Доход и затраты</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Факторы дисконтирования</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Сдисконтированный доход</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-8000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-8000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0.01</w:t>
            </w:r>
          </w:p>
          <w:p w:rsidR="002A3D66" w:rsidRPr="00804DF1" w:rsidRDefault="00337767" w:rsidP="00702172">
            <w:pPr>
              <w:spacing w:line="276" w:lineRule="auto"/>
              <w:ind w:left="426"/>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(1+0.1)</m:t>
                        </m:r>
                      </m:e>
                      <m:sup>
                        <m:r>
                          <w:rPr>
                            <w:rFonts w:ascii="Cambria Math" w:eastAsiaTheme="minorEastAsia" w:hAnsi="Cambria Math" w:cs="Times New Roman"/>
                            <w:sz w:val="24"/>
                            <w:szCs w:val="24"/>
                          </w:rPr>
                          <m:t>1</m:t>
                        </m:r>
                      </m:sup>
                    </m:sSup>
                  </m:den>
                </m:f>
              </m:oMath>
            </m:oMathPara>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1820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0.83</w:t>
            </w:r>
          </w:p>
          <w:p w:rsidR="002A3D66" w:rsidRPr="00804DF1" w:rsidRDefault="00337767" w:rsidP="00702172">
            <w:pPr>
              <w:spacing w:line="276" w:lineRule="auto"/>
              <w:ind w:left="426"/>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(1+0.1)</m:t>
                        </m:r>
                      </m:e>
                      <m:sup>
                        <m:r>
                          <w:rPr>
                            <w:rFonts w:ascii="Cambria Math" w:eastAsiaTheme="minorEastAsia" w:hAnsi="Cambria Math" w:cs="Times New Roman"/>
                            <w:sz w:val="24"/>
                            <w:szCs w:val="24"/>
                          </w:rPr>
                          <m:t>2</m:t>
                        </m:r>
                      </m:sup>
                    </m:sSup>
                  </m:den>
                </m:f>
              </m:oMath>
            </m:oMathPara>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+1660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0.75</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+1500</w:t>
            </w:r>
          </w:p>
        </w:tc>
      </w:tr>
      <w:tr w:rsidR="002A3D66"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4</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lang w:val="en-US"/>
              </w:rPr>
            </w:pPr>
            <w:r w:rsidRPr="00804DF1">
              <w:rPr>
                <w:rFonts w:ascii="Times New Roman" w:eastAsiaTheme="minorEastAsia" w:hAnsi="Times New Roman" w:cs="Times New Roman"/>
                <w:sz w:val="24"/>
                <w:szCs w:val="24"/>
              </w:rPr>
              <w:t>+6000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0.68</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4080</w:t>
            </w:r>
          </w:p>
        </w:tc>
      </w:tr>
    </w:tbl>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m:oMathPara>
        <m:oMath>
          <m:r>
            <w:rPr>
              <w:rFonts w:ascii="Cambria Math" w:hAnsi="Cambria Math" w:cs="Times New Roman"/>
              <w:sz w:val="24"/>
              <w:szCs w:val="24"/>
            </w:rPr>
            <m:t>-8000+1820+1660+1500+4080=1060</m:t>
          </m:r>
        </m:oMath>
      </m:oMathPara>
    </w:p>
    <w:p w:rsidR="002A3D66" w:rsidRDefault="002A3D66" w:rsidP="00702172">
      <w:pPr>
        <w:spacing w:after="0"/>
        <w:ind w:left="426"/>
        <w:jc w:val="both"/>
        <w:rPr>
          <w:rFonts w:ascii="Times New Roman" w:hAnsi="Times New Roman" w:cs="Times New Roman"/>
          <w:sz w:val="24"/>
          <w:szCs w:val="24"/>
        </w:rPr>
      </w:pPr>
      <w:r w:rsidRPr="00671503">
        <w:rPr>
          <w:rFonts w:ascii="Times New Roman" w:hAnsi="Times New Roman" w:cs="Times New Roman"/>
          <w:b/>
          <w:sz w:val="24"/>
          <w:szCs w:val="24"/>
        </w:rPr>
        <w:t>Вывод:</w:t>
      </w:r>
      <w:r w:rsidR="000F1DF4">
        <w:rPr>
          <w:rFonts w:ascii="Times New Roman" w:hAnsi="Times New Roman" w:cs="Times New Roman"/>
          <w:sz w:val="24"/>
          <w:szCs w:val="24"/>
        </w:rPr>
        <w:t xml:space="preserve"> с</w:t>
      </w:r>
      <w:r w:rsidRPr="00804DF1">
        <w:rPr>
          <w:rFonts w:ascii="Times New Roman" w:hAnsi="Times New Roman" w:cs="Times New Roman"/>
          <w:sz w:val="24"/>
          <w:szCs w:val="24"/>
        </w:rPr>
        <w:t xml:space="preserve">дача </w:t>
      </w:r>
      <w:r w:rsidR="000F1DF4">
        <w:rPr>
          <w:rFonts w:ascii="Times New Roman" w:hAnsi="Times New Roman" w:cs="Times New Roman"/>
          <w:sz w:val="24"/>
          <w:szCs w:val="24"/>
        </w:rPr>
        <w:t>в аренду выгодна, чистый доход =</w:t>
      </w:r>
      <w:r w:rsidRPr="00804DF1">
        <w:rPr>
          <w:rFonts w:ascii="Times New Roman" w:hAnsi="Times New Roman" w:cs="Times New Roman"/>
          <w:sz w:val="24"/>
          <w:szCs w:val="24"/>
        </w:rPr>
        <w:t xml:space="preserve"> 1060</w:t>
      </w:r>
    </w:p>
    <w:p w:rsidR="00671503" w:rsidRPr="00804DF1" w:rsidRDefault="00671503" w:rsidP="00702172">
      <w:pPr>
        <w:spacing w:after="0"/>
        <w:ind w:left="426"/>
        <w:jc w:val="both"/>
        <w:rPr>
          <w:rFonts w:ascii="Times New Roman" w:hAnsi="Times New Roman" w:cs="Times New Roman"/>
          <w:sz w:val="24"/>
          <w:szCs w:val="24"/>
        </w:rPr>
      </w:pPr>
    </w:p>
    <w:tbl>
      <w:tblPr>
        <w:tblStyle w:val="a9"/>
        <w:tblW w:w="0" w:type="auto"/>
        <w:jc w:val="center"/>
        <w:tblLook w:val="04A0" w:firstRow="1" w:lastRow="0" w:firstColumn="1" w:lastColumn="0" w:noHBand="0" w:noVBand="1"/>
      </w:tblPr>
      <w:tblGrid>
        <w:gridCol w:w="1203"/>
        <w:gridCol w:w="2336"/>
        <w:gridCol w:w="3404"/>
        <w:gridCol w:w="3429"/>
      </w:tblGrid>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В год</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Доход и затраты</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Факторы дисконтирования</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Сдисконтированный доход</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-8000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-8000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0.84</w:t>
            </w:r>
          </w:p>
          <w:p w:rsidR="002A3D66" w:rsidRPr="00804DF1" w:rsidRDefault="00337767" w:rsidP="00702172">
            <w:pPr>
              <w:spacing w:line="276" w:lineRule="auto"/>
              <w:ind w:left="426"/>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(1+0.18)</m:t>
                        </m:r>
                      </m:e>
                      <m:sup>
                        <m:r>
                          <w:rPr>
                            <w:rFonts w:ascii="Cambria Math" w:eastAsiaTheme="minorEastAsia" w:hAnsi="Cambria Math" w:cs="Times New Roman"/>
                            <w:sz w:val="24"/>
                            <w:szCs w:val="24"/>
                          </w:rPr>
                          <m:t>1</m:t>
                        </m:r>
                      </m:sup>
                    </m:sSup>
                  </m:den>
                </m:f>
              </m:oMath>
            </m:oMathPara>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1680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lastRenderedPageBreak/>
              <w:t>2</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0.71</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1420</w:t>
            </w:r>
          </w:p>
        </w:tc>
      </w:tr>
      <w:tr w:rsidR="00804DF1"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+2000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0.6</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1200</w:t>
            </w:r>
          </w:p>
        </w:tc>
      </w:tr>
      <w:tr w:rsidR="002A3D66" w:rsidRPr="00804DF1" w:rsidTr="00ED0A38">
        <w:trPr>
          <w:jc w:val="center"/>
        </w:trPr>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4</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lang w:val="en-US"/>
              </w:rPr>
            </w:pPr>
            <w:r w:rsidRPr="00804DF1">
              <w:rPr>
                <w:rFonts w:ascii="Times New Roman" w:eastAsiaTheme="minorEastAsia" w:hAnsi="Times New Roman" w:cs="Times New Roman"/>
                <w:sz w:val="24"/>
                <w:szCs w:val="24"/>
              </w:rPr>
              <w:t>+6000</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0.5</w:t>
            </w:r>
          </w:p>
        </w:tc>
        <w:tc>
          <w:tcPr>
            <w:tcW w:w="0" w:type="auto"/>
            <w:vAlign w:val="center"/>
          </w:tcPr>
          <w:p w:rsidR="002A3D66" w:rsidRPr="00804DF1" w:rsidRDefault="002A3D66" w:rsidP="00702172">
            <w:pPr>
              <w:spacing w:line="276" w:lineRule="auto"/>
              <w:ind w:left="426"/>
              <w:jc w:val="both"/>
              <w:rPr>
                <w:rFonts w:ascii="Times New Roman" w:eastAsiaTheme="minorEastAsia" w:hAnsi="Times New Roman" w:cs="Times New Roman"/>
                <w:sz w:val="24"/>
                <w:szCs w:val="24"/>
              </w:rPr>
            </w:pPr>
            <w:r w:rsidRPr="00804DF1">
              <w:rPr>
                <w:rFonts w:ascii="Times New Roman" w:eastAsiaTheme="minorEastAsia" w:hAnsi="Times New Roman" w:cs="Times New Roman"/>
                <w:sz w:val="24"/>
                <w:szCs w:val="24"/>
              </w:rPr>
              <w:t>3000</w:t>
            </w:r>
          </w:p>
        </w:tc>
      </w:tr>
    </w:tbl>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lang w:val="en-US"/>
        </w:rPr>
      </w:pPr>
      <m:oMathPara>
        <m:oMath>
          <m:r>
            <w:rPr>
              <w:rFonts w:ascii="Cambria Math" w:hAnsi="Cambria Math" w:cs="Times New Roman"/>
              <w:sz w:val="24"/>
              <w:szCs w:val="24"/>
            </w:rPr>
            <m:t>-8000+1680+1420+1200+3000=-700</m:t>
          </m:r>
        </m:oMath>
      </m:oMathPara>
    </w:p>
    <w:p w:rsidR="002A3D66" w:rsidRPr="00804DF1" w:rsidRDefault="002A3D66" w:rsidP="00702172">
      <w:pPr>
        <w:spacing w:after="0"/>
        <w:ind w:left="426"/>
        <w:jc w:val="both"/>
        <w:rPr>
          <w:rFonts w:ascii="Times New Roman" w:hAnsi="Times New Roman" w:cs="Times New Roman"/>
          <w:sz w:val="24"/>
          <w:szCs w:val="24"/>
        </w:rPr>
      </w:pPr>
    </w:p>
    <w:p w:rsidR="002A3D66" w:rsidRDefault="002A3D66" w:rsidP="00702172">
      <w:pPr>
        <w:spacing w:after="0"/>
        <w:ind w:left="426"/>
        <w:jc w:val="both"/>
        <w:rPr>
          <w:rFonts w:ascii="Times New Roman" w:hAnsi="Times New Roman" w:cs="Times New Roman"/>
          <w:sz w:val="24"/>
          <w:szCs w:val="24"/>
        </w:rPr>
      </w:pPr>
      <w:r w:rsidRPr="00671503">
        <w:rPr>
          <w:rFonts w:ascii="Times New Roman" w:hAnsi="Times New Roman" w:cs="Times New Roman"/>
          <w:b/>
          <w:sz w:val="24"/>
          <w:szCs w:val="24"/>
        </w:rPr>
        <w:t xml:space="preserve">Вывод: </w:t>
      </w:r>
      <w:r w:rsidRPr="00804DF1">
        <w:rPr>
          <w:rFonts w:ascii="Times New Roman" w:hAnsi="Times New Roman" w:cs="Times New Roman"/>
          <w:sz w:val="24"/>
          <w:szCs w:val="24"/>
        </w:rPr>
        <w:t>сдача в аренду автомобиля не выгодна.</w:t>
      </w:r>
    </w:p>
    <w:p w:rsidR="007946ED" w:rsidRPr="00804DF1" w:rsidRDefault="007946ED" w:rsidP="00702172">
      <w:pPr>
        <w:spacing w:after="0"/>
        <w:ind w:left="426"/>
        <w:jc w:val="both"/>
        <w:rPr>
          <w:rFonts w:ascii="Times New Roman" w:hAnsi="Times New Roman" w:cs="Times New Roman"/>
          <w:sz w:val="24"/>
          <w:szCs w:val="24"/>
        </w:rPr>
      </w:pPr>
    </w:p>
    <w:p w:rsidR="002A3D66" w:rsidRPr="000F1DF4" w:rsidRDefault="002A3D66" w:rsidP="00702172">
      <w:pPr>
        <w:pStyle w:val="a3"/>
        <w:numPr>
          <w:ilvl w:val="0"/>
          <w:numId w:val="32"/>
        </w:numPr>
        <w:spacing w:after="0"/>
        <w:ind w:left="426" w:firstLine="0"/>
        <w:jc w:val="both"/>
        <w:rPr>
          <w:rFonts w:ascii="Times New Roman" w:hAnsi="Times New Roman" w:cs="Times New Roman"/>
          <w:sz w:val="24"/>
          <w:szCs w:val="24"/>
        </w:rPr>
      </w:pPr>
      <w:r w:rsidRPr="000F1DF4">
        <w:rPr>
          <w:rFonts w:ascii="Times New Roman" w:hAnsi="Times New Roman" w:cs="Times New Roman"/>
          <w:b/>
          <w:sz w:val="24"/>
          <w:szCs w:val="24"/>
        </w:rPr>
        <w:t>Земельная рента</w:t>
      </w:r>
      <w:r w:rsidRPr="000F1DF4">
        <w:rPr>
          <w:rFonts w:ascii="Times New Roman" w:hAnsi="Times New Roman" w:cs="Times New Roman"/>
          <w:sz w:val="24"/>
          <w:szCs w:val="24"/>
        </w:rPr>
        <w:t xml:space="preserve"> – доход на такой фактор производства как земля. Земельная рента является частью арендной платы наряду с процентом за использование на данном земельном участке элементов основного капитала (складские помещения, дороги, техника).</w:t>
      </w:r>
    </w:p>
    <w:p w:rsidR="007946ED"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Земельная рента возникает в связи с тем, что земля может выступать как объект частной собственности, и как объ</w:t>
      </w:r>
      <w:r w:rsidR="007946ED">
        <w:rPr>
          <w:rFonts w:ascii="Times New Roman" w:hAnsi="Times New Roman" w:cs="Times New Roman"/>
          <w:sz w:val="24"/>
          <w:szCs w:val="24"/>
        </w:rPr>
        <w:t xml:space="preserve">ект хозяйственной деятельности. </w:t>
      </w:r>
    </w:p>
    <w:p w:rsidR="002A3D66" w:rsidRPr="007946ED" w:rsidRDefault="007946ED" w:rsidP="00702172">
      <w:pPr>
        <w:spacing w:after="0"/>
        <w:ind w:left="426"/>
        <w:jc w:val="both"/>
        <w:rPr>
          <w:rFonts w:ascii="Times New Roman" w:hAnsi="Times New Roman" w:cs="Times New Roman"/>
          <w:b/>
          <w:sz w:val="24"/>
          <w:szCs w:val="24"/>
        </w:rPr>
      </w:pPr>
      <w:r w:rsidRPr="007946ED">
        <w:rPr>
          <w:rFonts w:ascii="Times New Roman" w:hAnsi="Times New Roman" w:cs="Times New Roman"/>
          <w:b/>
          <w:sz w:val="24"/>
          <w:szCs w:val="24"/>
        </w:rPr>
        <w:t>Виды</w:t>
      </w:r>
      <w:r w:rsidR="002A3D66" w:rsidRPr="007946ED">
        <w:rPr>
          <w:rFonts w:ascii="Times New Roman" w:hAnsi="Times New Roman" w:cs="Times New Roman"/>
          <w:b/>
          <w:sz w:val="24"/>
          <w:szCs w:val="24"/>
        </w:rPr>
        <w:t xml:space="preserve"> ренты:</w:t>
      </w:r>
    </w:p>
    <w:p w:rsidR="002A3D66" w:rsidRPr="00804DF1" w:rsidRDefault="002A3D66" w:rsidP="00702172">
      <w:pPr>
        <w:pStyle w:val="a3"/>
        <w:numPr>
          <w:ilvl w:val="0"/>
          <w:numId w:val="3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Дифференциальная рента</w:t>
      </w:r>
    </w:p>
    <w:p w:rsidR="002A3D66" w:rsidRPr="00804DF1" w:rsidRDefault="002A3D66" w:rsidP="00702172">
      <w:pPr>
        <w:pStyle w:val="a3"/>
        <w:numPr>
          <w:ilvl w:val="0"/>
          <w:numId w:val="3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Абсолютная рента.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Дифференциальная рента проистекает из монополии на землю хозяйствующего субъекта, как на объект хозяйственной деятельности, т.е. данный субъект не допустит приложения к данному земельному участку капитала другого предпринимателя.</w:t>
      </w:r>
    </w:p>
    <w:p w:rsidR="002A3D66" w:rsidRPr="001D3F80" w:rsidRDefault="002A3D66" w:rsidP="00702172">
      <w:pPr>
        <w:spacing w:after="0"/>
        <w:ind w:left="426"/>
        <w:jc w:val="both"/>
        <w:rPr>
          <w:rFonts w:ascii="Times New Roman" w:hAnsi="Times New Roman" w:cs="Times New Roman"/>
          <w:b/>
          <w:sz w:val="24"/>
          <w:szCs w:val="24"/>
        </w:rPr>
      </w:pPr>
      <w:r w:rsidRPr="001D3F80">
        <w:rPr>
          <w:rFonts w:ascii="Times New Roman" w:hAnsi="Times New Roman" w:cs="Times New Roman"/>
          <w:b/>
          <w:sz w:val="24"/>
          <w:szCs w:val="24"/>
        </w:rPr>
        <w:t>Дифференциальная рента бывает 2-х видов:</w:t>
      </w:r>
    </w:p>
    <w:p w:rsidR="002A3D66" w:rsidRPr="00804DF1" w:rsidRDefault="00FC3AFE" w:rsidP="00702172">
      <w:pPr>
        <w:pStyle w:val="a3"/>
        <w:numPr>
          <w:ilvl w:val="0"/>
          <w:numId w:val="3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Рента с</w:t>
      </w:r>
      <w:r w:rsidR="001D3F80">
        <w:rPr>
          <w:rFonts w:ascii="Times New Roman" w:hAnsi="Times New Roman" w:cs="Times New Roman"/>
          <w:sz w:val="24"/>
          <w:szCs w:val="24"/>
        </w:rPr>
        <w:t>вяза</w:t>
      </w:r>
      <w:r w:rsidR="002A3D66" w:rsidRPr="00804DF1">
        <w:rPr>
          <w:rFonts w:ascii="Times New Roman" w:hAnsi="Times New Roman" w:cs="Times New Roman"/>
          <w:sz w:val="24"/>
          <w:szCs w:val="24"/>
        </w:rPr>
        <w:t>на с различиями в естественном плодородии почвы;</w:t>
      </w:r>
    </w:p>
    <w:p w:rsidR="002A3D66" w:rsidRPr="00804DF1" w:rsidRDefault="00FC3AFE" w:rsidP="00702172">
      <w:pPr>
        <w:pStyle w:val="a3"/>
        <w:numPr>
          <w:ilvl w:val="0"/>
          <w:numId w:val="35"/>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Рента с</w:t>
      </w:r>
      <w:r w:rsidR="001D3F80">
        <w:rPr>
          <w:rFonts w:ascii="Times New Roman" w:hAnsi="Times New Roman" w:cs="Times New Roman"/>
          <w:sz w:val="24"/>
          <w:szCs w:val="24"/>
        </w:rPr>
        <w:t>вязан</w:t>
      </w:r>
      <w:r w:rsidR="002A3D66" w:rsidRPr="00804DF1">
        <w:rPr>
          <w:rFonts w:ascii="Times New Roman" w:hAnsi="Times New Roman" w:cs="Times New Roman"/>
          <w:sz w:val="24"/>
          <w:szCs w:val="24"/>
        </w:rPr>
        <w:t>а с различиями в экономическом плодородии почвы.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Ограниченность земли приводит к тому, что выпуск сельскохозяйственной продукции осуществляется на земельных участках как худших по своему качеству, так и лучших. Рыночная цена на сельскохозяйственную продукцию складывается из издержек производства на худших землях плюс средняя прибыль.</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Дифференциальная рента – это чистый дополнительный доход, который образуется на лучших и средних землях и равняется разнице между равновесной рыночной и индивидуальной ценой производства на продукцию, производимую на лучших и средних землях.</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Различия в естественном плодородии проявляется в разном составе микроэлементов в почве, природными условиями, экономико-географическим положением.</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Различия в экономическом плодородии почвы проистекают от разных объемов капиталовложений на различных участках.</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Там где при прочих равных условиях формируются более низкие издержки производства и индивидуальная цена выпуска на единицу продукции ниже, там дифференциальная рента выше.</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Абсолютная рента проистекает из монополии на землю как на объект частной собственности. Эта плата взимается с арендаторов, хозяйствующих на любом участке земли независимо от его качества.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Размер абсолютной ренты может быть различным в интервале от малой до очень большой величины. Конкретное значение абсолютной ренты прямо пропорционально стоимости земли. Стоимость земли определяется соотношением спроса и предложения земли.</w:t>
      </w:r>
    </w:p>
    <w:p w:rsidR="002A3D66" w:rsidRPr="00804DF1" w:rsidRDefault="002A3D66" w:rsidP="00702172">
      <w:pPr>
        <w:spacing w:after="0"/>
        <w:ind w:left="426"/>
        <w:jc w:val="both"/>
        <w:rPr>
          <w:rFonts w:ascii="Times New Roman" w:hAnsi="Times New Roman" w:cs="Times New Roman"/>
          <w:sz w:val="24"/>
          <w:szCs w:val="24"/>
        </w:rPr>
      </w:pPr>
      <m:oMathPara>
        <m:oMath>
          <m:r>
            <w:rPr>
              <w:rFonts w:ascii="Cambria Math" w:hAnsi="Cambria Math" w:cs="Times New Roman"/>
              <w:sz w:val="24"/>
              <w:szCs w:val="24"/>
            </w:rPr>
            <m:t xml:space="preserve">цена земли= </m:t>
          </m:r>
          <m:f>
            <m:fPr>
              <m:ctrlPr>
                <w:rPr>
                  <w:rFonts w:ascii="Cambria Math" w:hAnsi="Cambria Math" w:cs="Times New Roman"/>
                  <w:i/>
                  <w:sz w:val="24"/>
                  <w:szCs w:val="24"/>
                </w:rPr>
              </m:ctrlPr>
            </m:fPr>
            <m:num>
              <m:r>
                <w:rPr>
                  <w:rFonts w:ascii="Cambria Math" w:hAnsi="Cambria Math" w:cs="Times New Roman"/>
                  <w:sz w:val="24"/>
                  <w:szCs w:val="24"/>
                </w:rPr>
                <m:t>размер земельной ренты</m:t>
              </m:r>
            </m:num>
            <m:den>
              <m:r>
                <w:rPr>
                  <w:rFonts w:ascii="Cambria Math" w:hAnsi="Cambria Math" w:cs="Times New Roman"/>
                  <w:sz w:val="24"/>
                  <w:szCs w:val="24"/>
                </w:rPr>
                <m:t>ставка ссудного процента</m:t>
              </m:r>
            </m:den>
          </m:f>
          <m:r>
            <w:rPr>
              <w:rFonts w:ascii="Cambria Math" w:hAnsi="Cambria Math" w:cs="Times New Roman"/>
              <w:sz w:val="24"/>
              <w:szCs w:val="24"/>
            </w:rPr>
            <m:t>*100%</m:t>
          </m:r>
        </m:oMath>
      </m:oMathPara>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Пример: пусть собственник земли получает плату за её использование в размере 5000 у.е. за год. Ставка банковского процента 5% </w:t>
      </w:r>
      <w:proofErr w:type="gramStart"/>
      <w:r w:rsidRPr="00804DF1">
        <w:rPr>
          <w:rFonts w:ascii="Times New Roman" w:hAnsi="Times New Roman" w:cs="Times New Roman"/>
          <w:sz w:val="24"/>
          <w:szCs w:val="24"/>
        </w:rPr>
        <w:t>годовых</w:t>
      </w:r>
      <w:proofErr w:type="gramEnd"/>
      <w:r w:rsidRPr="00804DF1">
        <w:rPr>
          <w:rFonts w:ascii="Times New Roman" w:hAnsi="Times New Roman" w:cs="Times New Roman"/>
          <w:sz w:val="24"/>
          <w:szCs w:val="24"/>
        </w:rPr>
        <w:t xml:space="preserve">, тогда </w:t>
      </w:r>
    </w:p>
    <w:p w:rsidR="002A3D66" w:rsidRPr="00804DF1" w:rsidRDefault="002A3D66" w:rsidP="00702172">
      <w:pPr>
        <w:spacing w:after="0"/>
        <w:ind w:left="426"/>
        <w:jc w:val="both"/>
        <w:rPr>
          <w:rFonts w:ascii="Times New Roman" w:hAnsi="Times New Roman" w:cs="Times New Roman"/>
          <w:sz w:val="24"/>
          <w:szCs w:val="24"/>
        </w:rPr>
      </w:pPr>
      <m:oMathPara>
        <m:oMath>
          <m:r>
            <w:rPr>
              <w:rFonts w:ascii="Cambria Math" w:hAnsi="Cambria Math" w:cs="Times New Roman"/>
              <w:sz w:val="24"/>
              <w:szCs w:val="24"/>
            </w:rPr>
            <m:t xml:space="preserve">цена земельного участка= </m:t>
          </m:r>
          <m:f>
            <m:fPr>
              <m:ctrlPr>
                <w:rPr>
                  <w:rFonts w:ascii="Cambria Math" w:hAnsi="Cambria Math" w:cs="Times New Roman"/>
                  <w:i/>
                  <w:sz w:val="24"/>
                  <w:szCs w:val="24"/>
                </w:rPr>
              </m:ctrlPr>
            </m:fPr>
            <m:num>
              <m:r>
                <w:rPr>
                  <w:rFonts w:ascii="Cambria Math" w:hAnsi="Cambria Math" w:cs="Times New Roman"/>
                  <w:sz w:val="24"/>
                  <w:szCs w:val="24"/>
                </w:rPr>
                <m:t>5000 у.е.</m:t>
              </m:r>
            </m:num>
            <m:den>
              <m:r>
                <w:rPr>
                  <w:rFonts w:ascii="Cambria Math" w:hAnsi="Cambria Math" w:cs="Times New Roman"/>
                  <w:sz w:val="24"/>
                  <w:szCs w:val="24"/>
                </w:rPr>
                <m:t>5%</m:t>
              </m:r>
            </m:den>
          </m:f>
          <m:r>
            <w:rPr>
              <w:rFonts w:ascii="Cambria Math" w:hAnsi="Cambria Math" w:cs="Times New Roman"/>
              <w:sz w:val="24"/>
              <w:szCs w:val="24"/>
            </w:rPr>
            <m:t>*100%=100000 у.е.</m:t>
          </m:r>
        </m:oMath>
      </m:oMathPara>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Существует и монопольная рента. Если дифференциальная и абсолютная рента рассчитывается как разница между равновесной ценой и индивидуальными общественными затратами, то монопольная рента – это разница между монопольной ценой и индивидуальной стоимостью единицы продукции.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основе возникновения монопольной ренты лежат особенности климата, состава почва, которые весьма ограничены (настоящее шампанское производится в провинции Шампань (Франция))</w:t>
      </w:r>
    </w:p>
    <w:p w:rsidR="00FC3AFE" w:rsidRDefault="00FC3AFE" w:rsidP="00702172">
      <w:pPr>
        <w:spacing w:after="0"/>
        <w:ind w:left="426"/>
        <w:jc w:val="both"/>
        <w:rPr>
          <w:rFonts w:ascii="Times New Roman" w:hAnsi="Times New Roman" w:cs="Times New Roman"/>
          <w:b/>
          <w:sz w:val="24"/>
          <w:szCs w:val="24"/>
        </w:rPr>
      </w:pPr>
    </w:p>
    <w:p w:rsidR="002A3D66" w:rsidRPr="00804DF1" w:rsidRDefault="00D64261" w:rsidP="00702172">
      <w:pPr>
        <w:spacing w:after="0"/>
        <w:ind w:left="426"/>
        <w:jc w:val="center"/>
        <w:rPr>
          <w:rFonts w:ascii="Times New Roman" w:hAnsi="Times New Roman" w:cs="Times New Roman"/>
          <w:b/>
          <w:sz w:val="24"/>
          <w:szCs w:val="24"/>
        </w:rPr>
      </w:pPr>
      <w:r w:rsidRPr="00D64261">
        <w:rPr>
          <w:rFonts w:ascii="Times New Roman" w:hAnsi="Times New Roman" w:cs="Times New Roman"/>
          <w:b/>
          <w:sz w:val="24"/>
          <w:szCs w:val="24"/>
          <w:u w:val="single"/>
        </w:rPr>
        <w:t>Тема №6</w:t>
      </w:r>
      <w:r>
        <w:rPr>
          <w:rFonts w:ascii="Times New Roman" w:hAnsi="Times New Roman" w:cs="Times New Roman"/>
          <w:b/>
          <w:sz w:val="24"/>
          <w:szCs w:val="24"/>
        </w:rPr>
        <w:t xml:space="preserve">  </w:t>
      </w:r>
      <w:r w:rsidR="002A3D66" w:rsidRPr="00804DF1">
        <w:rPr>
          <w:rFonts w:ascii="Times New Roman" w:hAnsi="Times New Roman" w:cs="Times New Roman"/>
          <w:b/>
          <w:sz w:val="24"/>
          <w:szCs w:val="24"/>
        </w:rPr>
        <w:t>Макроэкономика: основные показатели, конъюнктура, проблемы функционирования.</w:t>
      </w:r>
    </w:p>
    <w:p w:rsidR="002A3D66" w:rsidRPr="00804DF1" w:rsidRDefault="002A3D66" w:rsidP="00702172">
      <w:pPr>
        <w:pStyle w:val="a3"/>
        <w:numPr>
          <w:ilvl w:val="0"/>
          <w:numId w:val="3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Основные макроэкономические показатели</w:t>
      </w:r>
    </w:p>
    <w:p w:rsidR="002A3D66" w:rsidRPr="00804DF1" w:rsidRDefault="002A3D66" w:rsidP="00702172">
      <w:pPr>
        <w:pStyle w:val="a3"/>
        <w:numPr>
          <w:ilvl w:val="0"/>
          <w:numId w:val="3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Агрегаты макроэкономического равновесия: совокупный спрос, совокупное предложение, средний уровень цен.</w:t>
      </w:r>
    </w:p>
    <w:p w:rsidR="002A3D66" w:rsidRPr="00FC3AFE" w:rsidRDefault="00514ECE" w:rsidP="00702172">
      <w:pPr>
        <w:spacing w:after="0"/>
        <w:ind w:left="426"/>
        <w:jc w:val="both"/>
        <w:rPr>
          <w:rFonts w:ascii="Times New Roman" w:hAnsi="Times New Roman" w:cs="Times New Roman"/>
          <w:b/>
          <w:sz w:val="24"/>
          <w:szCs w:val="24"/>
        </w:rPr>
      </w:pPr>
      <w:r w:rsidRPr="00FC3AFE">
        <w:rPr>
          <w:rFonts w:ascii="Times New Roman" w:hAnsi="Times New Roman" w:cs="Times New Roman"/>
          <w:b/>
          <w:sz w:val="24"/>
          <w:szCs w:val="24"/>
        </w:rPr>
        <w:t>1.</w:t>
      </w:r>
      <w:r w:rsidR="002A3D66" w:rsidRPr="00FC3AFE">
        <w:rPr>
          <w:rFonts w:ascii="Times New Roman" w:hAnsi="Times New Roman" w:cs="Times New Roman"/>
          <w:b/>
          <w:sz w:val="24"/>
          <w:szCs w:val="24"/>
        </w:rPr>
        <w:t>Показатели:</w:t>
      </w:r>
    </w:p>
    <w:p w:rsidR="002A3D66" w:rsidRPr="00804DF1"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ВНП (валовый национальный продукт);</w:t>
      </w:r>
    </w:p>
    <w:p w:rsidR="002A3D66" w:rsidRPr="00804DF1"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ВВП (валовый внутренний продукт);</w:t>
      </w:r>
    </w:p>
    <w:p w:rsidR="002A3D66" w:rsidRPr="00804DF1"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ЧНП (чистый национальный продукт)</w:t>
      </w:r>
    </w:p>
    <w:p w:rsidR="002A3D66" w:rsidRPr="00804DF1"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ЧВП (чистый внутренний продукт);</w:t>
      </w:r>
    </w:p>
    <w:p w:rsidR="002A3D66" w:rsidRPr="00804DF1"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Национальный доход;</w:t>
      </w:r>
    </w:p>
    <w:p w:rsidR="002A3D66" w:rsidRDefault="002A3D66" w:rsidP="00702172">
      <w:pPr>
        <w:pStyle w:val="a3"/>
        <w:numPr>
          <w:ilvl w:val="0"/>
          <w:numId w:val="3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Личный доход населения до и после уплаты налогов.</w:t>
      </w:r>
    </w:p>
    <w:p w:rsidR="002A3D66" w:rsidRPr="00804DF1" w:rsidRDefault="002A3D66" w:rsidP="00702172">
      <w:pPr>
        <w:spacing w:after="0"/>
        <w:ind w:left="426"/>
        <w:jc w:val="both"/>
        <w:rPr>
          <w:rFonts w:ascii="Times New Roman" w:hAnsi="Times New Roman" w:cs="Times New Roman"/>
          <w:sz w:val="24"/>
          <w:szCs w:val="24"/>
        </w:rPr>
      </w:pPr>
      <w:r w:rsidRPr="00D17504">
        <w:rPr>
          <w:rFonts w:ascii="Times New Roman" w:hAnsi="Times New Roman" w:cs="Times New Roman"/>
          <w:b/>
          <w:sz w:val="24"/>
          <w:szCs w:val="24"/>
        </w:rPr>
        <w:t>ВНП</w:t>
      </w:r>
      <w:r w:rsidRPr="00804DF1">
        <w:rPr>
          <w:rFonts w:ascii="Times New Roman" w:hAnsi="Times New Roman" w:cs="Times New Roman"/>
          <w:sz w:val="24"/>
          <w:szCs w:val="24"/>
        </w:rPr>
        <w:t xml:space="preserve"> – объем выпуска готовой продукции, произведенной резидентами данной страны за определенный промежуток времени.</w:t>
      </w:r>
    </w:p>
    <w:p w:rsidR="002A3D66" w:rsidRPr="00804DF1" w:rsidRDefault="002A3D66" w:rsidP="00702172">
      <w:pPr>
        <w:spacing w:after="0"/>
        <w:ind w:left="426"/>
        <w:jc w:val="both"/>
        <w:rPr>
          <w:rFonts w:ascii="Times New Roman" w:hAnsi="Times New Roman" w:cs="Times New Roman"/>
          <w:sz w:val="24"/>
          <w:szCs w:val="24"/>
        </w:rPr>
      </w:pPr>
      <w:r w:rsidRPr="00D17504">
        <w:rPr>
          <w:rFonts w:ascii="Times New Roman" w:hAnsi="Times New Roman" w:cs="Times New Roman"/>
          <w:b/>
          <w:sz w:val="24"/>
          <w:szCs w:val="24"/>
        </w:rPr>
        <w:t>Резиденты</w:t>
      </w:r>
      <w:r w:rsidRPr="00804DF1">
        <w:rPr>
          <w:rFonts w:ascii="Times New Roman" w:hAnsi="Times New Roman" w:cs="Times New Roman"/>
          <w:sz w:val="24"/>
          <w:szCs w:val="24"/>
        </w:rPr>
        <w:t xml:space="preserve"> – физические и юридические лица, которые с точки зрения налогообложения и валютного контроля не считаются иностранцами.</w:t>
      </w:r>
    </w:p>
    <w:p w:rsidR="002A3D66" w:rsidRPr="00804DF1" w:rsidRDefault="002A3D66" w:rsidP="00702172">
      <w:pPr>
        <w:spacing w:after="0"/>
        <w:ind w:left="426"/>
        <w:jc w:val="both"/>
        <w:rPr>
          <w:rFonts w:ascii="Times New Roman" w:hAnsi="Times New Roman" w:cs="Times New Roman"/>
          <w:sz w:val="24"/>
          <w:szCs w:val="24"/>
        </w:rPr>
      </w:pPr>
      <w:r w:rsidRPr="00D17504">
        <w:rPr>
          <w:rFonts w:ascii="Times New Roman" w:hAnsi="Times New Roman" w:cs="Times New Roman"/>
          <w:b/>
          <w:sz w:val="24"/>
          <w:szCs w:val="24"/>
        </w:rPr>
        <w:t>Готовая продукция</w:t>
      </w:r>
      <w:r w:rsidRPr="00804DF1">
        <w:rPr>
          <w:rFonts w:ascii="Times New Roman" w:hAnsi="Times New Roman" w:cs="Times New Roman"/>
          <w:sz w:val="24"/>
          <w:szCs w:val="24"/>
        </w:rPr>
        <w:t xml:space="preserve"> – продукция, которая прошла все стадии технологического цикла и всю длину канала товародвижения к потребителю.</w:t>
      </w:r>
    </w:p>
    <w:p w:rsidR="002A3D66" w:rsidRPr="00804DF1" w:rsidRDefault="002A3D66" w:rsidP="00702172">
      <w:pPr>
        <w:spacing w:after="0"/>
        <w:ind w:left="426"/>
        <w:jc w:val="both"/>
        <w:rPr>
          <w:rFonts w:ascii="Times New Roman" w:hAnsi="Times New Roman" w:cs="Times New Roman"/>
          <w:sz w:val="24"/>
          <w:szCs w:val="24"/>
        </w:rPr>
      </w:pPr>
      <w:r w:rsidRPr="00D17504">
        <w:rPr>
          <w:rFonts w:ascii="Times New Roman" w:hAnsi="Times New Roman" w:cs="Times New Roman"/>
          <w:b/>
          <w:sz w:val="24"/>
          <w:szCs w:val="24"/>
        </w:rPr>
        <w:t>Готовая продукция</w:t>
      </w:r>
      <w:r w:rsidRPr="00804DF1">
        <w:rPr>
          <w:rFonts w:ascii="Times New Roman" w:hAnsi="Times New Roman" w:cs="Times New Roman"/>
          <w:sz w:val="24"/>
          <w:szCs w:val="24"/>
        </w:rPr>
        <w:t xml:space="preserve"> – это продукция на последней стадии этой цепочки, на конце канала товародвижения, когда он продается и в тоже  время покупается. Когда он продается, но не покупается – это не готовый продукт. Такой продукт учитывается в составе ВНП как элемент товарно-материальных запасов в составе валовых частных внутренних капиталовложений.</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составе ВНП отражаются доходы резидентов осуществляющих хозяйственную деятельность, как в границах, так и за пределами национального платежного пространства.</w:t>
      </w:r>
    </w:p>
    <w:p w:rsidR="002A3D66" w:rsidRPr="00804DF1" w:rsidRDefault="002A3D66" w:rsidP="00702172">
      <w:pPr>
        <w:spacing w:after="0"/>
        <w:ind w:left="426"/>
        <w:jc w:val="both"/>
        <w:rPr>
          <w:rFonts w:ascii="Times New Roman" w:hAnsi="Times New Roman" w:cs="Times New Roman"/>
          <w:sz w:val="24"/>
          <w:szCs w:val="24"/>
        </w:rPr>
      </w:pPr>
      <w:r w:rsidRPr="004B238E">
        <w:rPr>
          <w:rFonts w:ascii="Times New Roman" w:hAnsi="Times New Roman" w:cs="Times New Roman"/>
          <w:b/>
          <w:sz w:val="24"/>
          <w:szCs w:val="24"/>
        </w:rPr>
        <w:t xml:space="preserve">ВВП </w:t>
      </w:r>
      <w:r w:rsidRPr="00804DF1">
        <w:rPr>
          <w:rFonts w:ascii="Times New Roman" w:hAnsi="Times New Roman" w:cs="Times New Roman"/>
          <w:sz w:val="24"/>
          <w:szCs w:val="24"/>
        </w:rPr>
        <w:t>– объем продукции, производимой на территории данной страны, в пределах национального платежного пространства.</w:t>
      </w:r>
    </w:p>
    <w:p w:rsidR="002A3D66" w:rsidRPr="004B238E" w:rsidRDefault="002A3D66" w:rsidP="00702172">
      <w:pPr>
        <w:spacing w:after="0"/>
        <w:ind w:left="426"/>
        <w:jc w:val="both"/>
        <w:rPr>
          <w:rFonts w:ascii="Times New Roman" w:hAnsi="Times New Roman" w:cs="Times New Roman"/>
          <w:b/>
          <w:sz w:val="24"/>
          <w:szCs w:val="24"/>
        </w:rPr>
      </w:pPr>
      <w:r w:rsidRPr="004B238E">
        <w:rPr>
          <w:rFonts w:ascii="Times New Roman" w:hAnsi="Times New Roman" w:cs="Times New Roman"/>
          <w:b/>
          <w:sz w:val="24"/>
          <w:szCs w:val="24"/>
        </w:rPr>
        <w:t>Рассчитывается в 2-х формах:</w:t>
      </w:r>
    </w:p>
    <w:p w:rsidR="002A3D66" w:rsidRPr="00804DF1" w:rsidRDefault="002A3D66" w:rsidP="00702172">
      <w:pPr>
        <w:pStyle w:val="a3"/>
        <w:numPr>
          <w:ilvl w:val="0"/>
          <w:numId w:val="3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Брутто ВВП – это объем готовой продукции, производимой на территории страны, как ее резидентами, так и не резидентами;</w:t>
      </w:r>
    </w:p>
    <w:p w:rsidR="002A3D66" w:rsidRPr="00804DF1" w:rsidRDefault="002A3D66" w:rsidP="00702172">
      <w:pPr>
        <w:pStyle w:val="a3"/>
        <w:numPr>
          <w:ilvl w:val="0"/>
          <w:numId w:val="3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Нетто ВВП – это объем готовой продукции, производимой на территории данной страны, только ее резидентами.</w:t>
      </w:r>
    </w:p>
    <w:p w:rsidR="004B238E"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Нетто ВВП = ВНП – чистые доходы на факторы производства резидентов, осуществляющих свою деятельность за пределами страны. Эти чистые доходы рассчитываются как разница между всеми доходами резидентов, полученных  за пределами страны – доходами нерезидентов, полученных на территории данной страны, чей чистый нетто ВВП рассчитывается. </w:t>
      </w:r>
    </w:p>
    <w:p w:rsidR="002A3D66" w:rsidRPr="004B238E" w:rsidRDefault="002A3D66" w:rsidP="00702172">
      <w:pPr>
        <w:spacing w:after="0"/>
        <w:ind w:left="426"/>
        <w:jc w:val="both"/>
        <w:rPr>
          <w:rFonts w:ascii="Times New Roman" w:hAnsi="Times New Roman" w:cs="Times New Roman"/>
          <w:b/>
          <w:sz w:val="24"/>
          <w:szCs w:val="24"/>
        </w:rPr>
      </w:pPr>
      <w:r w:rsidRPr="004B238E">
        <w:rPr>
          <w:rFonts w:ascii="Times New Roman" w:hAnsi="Times New Roman" w:cs="Times New Roman"/>
          <w:b/>
          <w:sz w:val="24"/>
          <w:szCs w:val="24"/>
        </w:rPr>
        <w:t>Сам ВНП может быть подсчитан тремя способами:</w:t>
      </w:r>
    </w:p>
    <w:p w:rsidR="002A3D66" w:rsidRPr="00804DF1" w:rsidRDefault="002A3D66" w:rsidP="00702172">
      <w:pPr>
        <w:pStyle w:val="a3"/>
        <w:numPr>
          <w:ilvl w:val="0"/>
          <w:numId w:val="3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 методу отраслевой добавленной стоимости;</w:t>
      </w:r>
    </w:p>
    <w:p w:rsidR="002A3D66" w:rsidRPr="00804DF1" w:rsidRDefault="002A3D66" w:rsidP="00702172">
      <w:pPr>
        <w:pStyle w:val="a3"/>
        <w:numPr>
          <w:ilvl w:val="0"/>
          <w:numId w:val="3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 расходам экономических субъектов;</w:t>
      </w:r>
    </w:p>
    <w:p w:rsidR="002A3D66" w:rsidRPr="00804DF1" w:rsidRDefault="002A3D66" w:rsidP="00702172">
      <w:pPr>
        <w:pStyle w:val="a3"/>
        <w:numPr>
          <w:ilvl w:val="0"/>
          <w:numId w:val="3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 доходам экономических субъектов.</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Расчет ВНП по отраслевой добавленной стоимости. Под отраслевой добавленной стоимостью понимается разница между стоимостью конечной продукции отрасли (готовой) и стоимостью тех ресурсов, которые поступили из других отраслей (затраты на их приобретение отражены в отраслевых расходах).</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ВНП по этому методу рассчитывается как сумма вкладов всех отраслей по созданию совокупного общественного продукта.</w:t>
      </w:r>
    </w:p>
    <w:p w:rsidR="002A3D66" w:rsidRPr="00170E5D" w:rsidRDefault="002A3D66" w:rsidP="00702172">
      <w:pPr>
        <w:spacing w:after="0"/>
        <w:ind w:left="426"/>
        <w:jc w:val="both"/>
        <w:rPr>
          <w:rFonts w:ascii="Times New Roman" w:hAnsi="Times New Roman" w:cs="Times New Roman"/>
          <w:b/>
          <w:sz w:val="24"/>
          <w:szCs w:val="24"/>
        </w:rPr>
      </w:pPr>
      <w:r w:rsidRPr="00170E5D">
        <w:rPr>
          <w:rFonts w:ascii="Times New Roman" w:hAnsi="Times New Roman" w:cs="Times New Roman"/>
          <w:b/>
          <w:sz w:val="24"/>
          <w:szCs w:val="24"/>
        </w:rPr>
        <w:t>Подсчет ВВП по расходам.</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Стоимость продукции всего народного хозяйства может быть рассчитана как сумма всех денежных средств, которые экономические субъекты потратили на ее приобретение, т.е. </w:t>
      </w:r>
      <w:r w:rsidRPr="00804DF1">
        <w:rPr>
          <w:rFonts w:ascii="Times New Roman" w:hAnsi="Times New Roman" w:cs="Times New Roman"/>
          <w:sz w:val="24"/>
          <w:szCs w:val="24"/>
          <w:lang w:val="en-US"/>
        </w:rPr>
        <w:t>C</w:t>
      </w:r>
      <w:r w:rsidRPr="00804DF1">
        <w:rPr>
          <w:rFonts w:ascii="Times New Roman" w:hAnsi="Times New Roman" w:cs="Times New Roman"/>
          <w:sz w:val="24"/>
          <w:szCs w:val="24"/>
        </w:rPr>
        <w:t xml:space="preserve"> (потребительские расходы) + </w:t>
      </w:r>
      <w:r w:rsidRPr="00804DF1">
        <w:rPr>
          <w:rFonts w:ascii="Times New Roman" w:hAnsi="Times New Roman" w:cs="Times New Roman"/>
          <w:sz w:val="24"/>
          <w:szCs w:val="24"/>
          <w:lang w:val="en-US"/>
        </w:rPr>
        <w:t>I</w:t>
      </w:r>
      <w:r w:rsidRPr="00804DF1">
        <w:rPr>
          <w:rFonts w:ascii="Times New Roman" w:hAnsi="Times New Roman" w:cs="Times New Roman"/>
          <w:sz w:val="24"/>
          <w:szCs w:val="24"/>
        </w:rPr>
        <w:t xml:space="preserve"> (валовые чистые внутренние капиталовложения, т.е. расходы предпринимателей на основные средства) + </w:t>
      </w:r>
      <w:r w:rsidRPr="00804DF1">
        <w:rPr>
          <w:rFonts w:ascii="Times New Roman" w:hAnsi="Times New Roman" w:cs="Times New Roman"/>
          <w:sz w:val="24"/>
          <w:szCs w:val="24"/>
          <w:lang w:val="en-US"/>
        </w:rPr>
        <w:t>G</w:t>
      </w:r>
      <w:r w:rsidRPr="00804DF1">
        <w:rPr>
          <w:rFonts w:ascii="Times New Roman" w:hAnsi="Times New Roman" w:cs="Times New Roman"/>
          <w:sz w:val="24"/>
          <w:szCs w:val="24"/>
        </w:rPr>
        <w:t xml:space="preserve"> (государственные расходы по производству общественной продукции). Под общественной продукцией понимается продукция, к потреблению которой имеется свободный (бесплатный) доступ (бесплатное школьное образование, медицинские услуги). Каждый индивид извлекает выгоду из потребления бесплатной общественной продукции.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Для подсчета ВНП по доходам суммируются затраты, связанные с выпуском продукции. Величина этих затрат определяет уровень доходов населения, которые продают экономические ресурсы предпринимателям. Суммируются: выплаты зарплаты и жалования, плюс доходы на различные виды собственности (выплаты дивидендов, проценты, рентные и арендные платежи), плюс платежи, не связанные с формированием доходов (налоговые платежи, амортизационные отчисления), плюс нераспределенные прибыли предприятий.</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ЧНП - показывает, сколько общество может потребить продукции, не ухудшая при этом производственных возможностей последующих лет.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Рассчитывается: ВНП (ВВП) минус амортизационные отчисления = ЧНП (ЧВП).</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Если объем валовых капиталовложений превышает требуемые амортизационные отчисления, то создаются условия для расширенного воспроизводства производимого потенциала. Разница между валовыми капиталовложениями и амортизационными отчислениями называется чистыми инвестициями. Если такая разница будет отрицательной, то она называется </w:t>
      </w:r>
      <w:proofErr w:type="spellStart"/>
      <w:r w:rsidRPr="00804DF1">
        <w:rPr>
          <w:rFonts w:ascii="Times New Roman" w:hAnsi="Times New Roman" w:cs="Times New Roman"/>
          <w:sz w:val="24"/>
          <w:szCs w:val="24"/>
        </w:rPr>
        <w:t>дезивестициями</w:t>
      </w:r>
      <w:proofErr w:type="spellEnd"/>
      <w:r w:rsidRPr="00804DF1">
        <w:rPr>
          <w:rFonts w:ascii="Times New Roman" w:hAnsi="Times New Roman" w:cs="Times New Roman"/>
          <w:sz w:val="24"/>
          <w:szCs w:val="24"/>
        </w:rPr>
        <w:t xml:space="preserve"> и происходит сокращение производственного потенциала.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Национальный доход  – пересчет чистого национального продукта в цены экономических ресурсов, т.е. такие, из которых удалено искажающее влияние косвенных налогов. Национальный доход = ЧНП – косвенные налоги.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Личный доход населения до уплаты налогов. Показывает, сколько средств начислено в качестве доходов различным слоям населения. Рассчитывается: национальный доход – прямые налоги на предприятия – нераспределенные прибыли предприятий + бюджетные трансфертные платежи населению (пенсии, пособия, стипендии).</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Личный доход населения после уплаты налогов показывает, сколько средств остается в окончательном распоряжении населения. Рассчитывается: личный доход населения до уплаты налогов - прямые налоги на население.</w:t>
      </w:r>
    </w:p>
    <w:p w:rsidR="002A3D66" w:rsidRPr="00D41005" w:rsidRDefault="002A3D66" w:rsidP="00702172">
      <w:pPr>
        <w:spacing w:after="0"/>
        <w:ind w:left="426"/>
        <w:jc w:val="both"/>
        <w:rPr>
          <w:rFonts w:ascii="Times New Roman" w:hAnsi="Times New Roman" w:cs="Times New Roman"/>
          <w:b/>
          <w:sz w:val="24"/>
          <w:szCs w:val="24"/>
        </w:rPr>
      </w:pPr>
      <w:r w:rsidRPr="00D41005">
        <w:rPr>
          <w:rFonts w:ascii="Times New Roman" w:hAnsi="Times New Roman" w:cs="Times New Roman"/>
          <w:b/>
          <w:sz w:val="24"/>
          <w:szCs w:val="24"/>
        </w:rPr>
        <w:t>Личный доход населения после уплаты налогов распадается на 2 части:</w:t>
      </w:r>
    </w:p>
    <w:p w:rsidR="002A3D66" w:rsidRPr="00804DF1" w:rsidRDefault="002A3D66" w:rsidP="00702172">
      <w:pPr>
        <w:pStyle w:val="a3"/>
        <w:numPr>
          <w:ilvl w:val="0"/>
          <w:numId w:val="4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Потребление;</w:t>
      </w:r>
    </w:p>
    <w:p w:rsidR="002A3D66" w:rsidRPr="00804DF1" w:rsidRDefault="002A3D66" w:rsidP="00702172">
      <w:pPr>
        <w:pStyle w:val="a3"/>
        <w:numPr>
          <w:ilvl w:val="0"/>
          <w:numId w:val="4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Сбережение в различных формах:</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Наличной денежной форме;</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Средства на банковских счетах;</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Ценных </w:t>
      </w:r>
      <w:proofErr w:type="gramStart"/>
      <w:r w:rsidRPr="00804DF1">
        <w:rPr>
          <w:rFonts w:ascii="Times New Roman" w:hAnsi="Times New Roman" w:cs="Times New Roman"/>
          <w:sz w:val="24"/>
          <w:szCs w:val="24"/>
        </w:rPr>
        <w:t>бумагах</w:t>
      </w:r>
      <w:proofErr w:type="gramEnd"/>
      <w:r w:rsidRPr="00804DF1">
        <w:rPr>
          <w:rFonts w:ascii="Times New Roman" w:hAnsi="Times New Roman" w:cs="Times New Roman"/>
          <w:sz w:val="24"/>
          <w:szCs w:val="24"/>
        </w:rPr>
        <w:t>;</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Иностранной валюте;</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Ювелирных </w:t>
      </w:r>
      <w:proofErr w:type="gramStart"/>
      <w:r w:rsidRPr="00804DF1">
        <w:rPr>
          <w:rFonts w:ascii="Times New Roman" w:hAnsi="Times New Roman" w:cs="Times New Roman"/>
          <w:sz w:val="24"/>
          <w:szCs w:val="24"/>
        </w:rPr>
        <w:t>изделиях</w:t>
      </w:r>
      <w:proofErr w:type="gramEnd"/>
      <w:r w:rsidRPr="00804DF1">
        <w:rPr>
          <w:rFonts w:ascii="Times New Roman" w:hAnsi="Times New Roman" w:cs="Times New Roman"/>
          <w:sz w:val="24"/>
          <w:szCs w:val="24"/>
        </w:rPr>
        <w:t>;</w:t>
      </w:r>
    </w:p>
    <w:p w:rsidR="002A3D66" w:rsidRPr="00804DF1" w:rsidRDefault="002A3D66" w:rsidP="00702172">
      <w:pPr>
        <w:pStyle w:val="a3"/>
        <w:numPr>
          <w:ilvl w:val="0"/>
          <w:numId w:val="4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 xml:space="preserve">Товароматериальных </w:t>
      </w:r>
      <w:proofErr w:type="gramStart"/>
      <w:r w:rsidRPr="00804DF1">
        <w:rPr>
          <w:rFonts w:ascii="Times New Roman" w:hAnsi="Times New Roman" w:cs="Times New Roman"/>
          <w:sz w:val="24"/>
          <w:szCs w:val="24"/>
        </w:rPr>
        <w:t>ценностях</w:t>
      </w:r>
      <w:proofErr w:type="gramEnd"/>
      <w:r w:rsidRPr="00804DF1">
        <w:rPr>
          <w:rFonts w:ascii="Times New Roman" w:hAnsi="Times New Roman" w:cs="Times New Roman"/>
          <w:sz w:val="24"/>
          <w:szCs w:val="24"/>
        </w:rPr>
        <w:t>.</w:t>
      </w:r>
    </w:p>
    <w:p w:rsidR="002A3D66" w:rsidRPr="00D41005" w:rsidRDefault="002A3D66" w:rsidP="00702172">
      <w:pPr>
        <w:spacing w:after="0"/>
        <w:ind w:left="426"/>
        <w:jc w:val="both"/>
        <w:rPr>
          <w:rFonts w:ascii="Times New Roman" w:hAnsi="Times New Roman" w:cs="Times New Roman"/>
          <w:b/>
          <w:sz w:val="24"/>
          <w:szCs w:val="24"/>
        </w:rPr>
      </w:pPr>
      <w:r w:rsidRPr="00D41005">
        <w:rPr>
          <w:rFonts w:ascii="Times New Roman" w:hAnsi="Times New Roman" w:cs="Times New Roman"/>
          <w:b/>
          <w:sz w:val="24"/>
          <w:szCs w:val="24"/>
        </w:rPr>
        <w:t>Практическая значимость расчета макро показателей:</w:t>
      </w:r>
    </w:p>
    <w:p w:rsidR="002A3D66" w:rsidRPr="00804DF1" w:rsidRDefault="002A3D66" w:rsidP="00702172">
      <w:pPr>
        <w:pStyle w:val="a3"/>
        <w:numPr>
          <w:ilvl w:val="0"/>
          <w:numId w:val="4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Сопоставляя разные показатели между собой можно дать оценку изменения доли экономических субъектов в совокупном общественном продукте. Пример: увеличение косвенных и прямых налогов означает возрастание доли государства в совокупном общественном продукте;</w:t>
      </w:r>
    </w:p>
    <w:p w:rsidR="002A3D66" w:rsidRDefault="002A3D66" w:rsidP="00702172">
      <w:pPr>
        <w:pStyle w:val="a3"/>
        <w:numPr>
          <w:ilvl w:val="0"/>
          <w:numId w:val="4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Если скорректировать макроэкономический показатель с учетом инфляции в отчетном периоде и сопоставить его с аналогичным показателем базового периода, то можно дать оценку динамике экономического развития. Если соотношение больше 1, то говорят об экономическом росте. Если равно нулю, то – о депрессии или застое. Если меньше 1, то – об экономическом спаде.</w:t>
      </w:r>
    </w:p>
    <w:p w:rsidR="00FF0B43" w:rsidRPr="00804DF1" w:rsidRDefault="00FF0B43" w:rsidP="00702172">
      <w:pPr>
        <w:pStyle w:val="a3"/>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FF0B43">
        <w:rPr>
          <w:rFonts w:ascii="Times New Roman" w:hAnsi="Times New Roman" w:cs="Times New Roman"/>
          <w:b/>
          <w:sz w:val="24"/>
          <w:szCs w:val="24"/>
        </w:rPr>
        <w:t>2.Совокупный спрос</w:t>
      </w:r>
      <w:r w:rsidRPr="00804DF1">
        <w:rPr>
          <w:rFonts w:ascii="Times New Roman" w:hAnsi="Times New Roman" w:cs="Times New Roman"/>
          <w:sz w:val="24"/>
          <w:szCs w:val="24"/>
        </w:rPr>
        <w:t xml:space="preserve"> – объемы продукции в масштабах всего народного хозяйства, которые могут быть раскуплены при различных значениях среднего уровня цен (показателя роста цен в целом по народному хозяйству).</w:t>
      </w:r>
    </w:p>
    <w:p w:rsidR="002A3D66" w:rsidRPr="00804DF1" w:rsidRDefault="00337767" w:rsidP="00702172">
      <w:pPr>
        <w:spacing w:after="0"/>
        <w:ind w:left="426"/>
        <w:jc w:val="both"/>
        <w:rPr>
          <w:rFonts w:ascii="Times New Roman" w:hAnsi="Times New Roman" w:cs="Times New Roman"/>
          <w:sz w:val="24"/>
          <w:szCs w:val="24"/>
        </w:rPr>
      </w:pPr>
      <w:r>
        <w:rPr>
          <w:rFonts w:ascii="Times New Roman" w:eastAsiaTheme="minorHAnsi" w:hAnsi="Times New Roman" w:cs="Times New Roman"/>
          <w:noProof/>
          <w:sz w:val="24"/>
          <w:szCs w:val="24"/>
        </w:rPr>
        <w:pict>
          <v:group id="_x0000_s1026" style="position:absolute;left:0;text-align:left;margin-left:71.95pt;margin-top:.75pt;width:150.6pt;height:125.75pt;z-index:251660288" coordorigin="2281,6854" coordsize="3012,2515">
            <v:group id="_x0000_s1027" style="position:absolute;left:2776;top:7041;width:2189;height:2001" coordorigin="916,7041" coordsize="2189,2001">
              <v:shapetype id="_x0000_t32" coordsize="21600,21600" o:spt="32" o:oned="t" path="m,l21600,21600e" filled="f">
                <v:path arrowok="t" fillok="f" o:connecttype="none"/>
                <o:lock v:ext="edit" shapetype="t"/>
              </v:shapetype>
              <v:shape id="_x0000_s1028" type="#_x0000_t32" style="position:absolute;left:916;top:7041;width:0;height:2001;flip:y" o:connectortype="straight">
                <v:stroke endarrow="block"/>
              </v:shape>
              <v:shape id="_x0000_s1029" type="#_x0000_t32" style="position:absolute;left:916;top:9042;width:2189;height:0" o:connectortype="straight">
                <v:stroke endarrow="block"/>
              </v:shape>
              <v:shape id="_x0000_s1030" type="#_x0000_t32" style="position:absolute;left:1281;top:7621;width:1384;height:1131" o:connectortype="straight"/>
            </v:group>
            <v:shapetype id="_x0000_t202" coordsize="21600,21600" o:spt="202" path="m,l,21600r21600,l21600,xe">
              <v:stroke joinstyle="miter"/>
              <v:path gradientshapeok="t" o:connecttype="rect"/>
            </v:shapetype>
            <v:shape id="_x0000_s1031" type="#_x0000_t202" style="position:absolute;left:2823;top:8939;width:2189;height:430" filled="f" stroked="f">
              <v:textbox>
                <w:txbxContent>
                  <w:p w:rsidR="00D92E34" w:rsidRPr="009C4765" w:rsidRDefault="00D92E34" w:rsidP="002A3D66">
                    <w:pPr>
                      <w:rPr>
                        <w:sz w:val="20"/>
                      </w:rPr>
                    </w:pPr>
                    <w:r w:rsidRPr="009C4765">
                      <w:t>Совокупный спрос</w:t>
                    </w:r>
                  </w:p>
                </w:txbxContent>
              </v:textbox>
            </v:shape>
            <v:shape id="_x0000_s1032" type="#_x0000_t202" style="position:absolute;left:2281;top:6854;width:542;height:2515;mso-position-horizontal-relative:margin" filled="f" stroked="f">
              <v:textbox style="layout-flow:vertical;mso-layout-flow-alt:bottom-to-top">
                <w:txbxContent>
                  <w:p w:rsidR="00D92E34" w:rsidRPr="00C97103" w:rsidRDefault="00D92E34" w:rsidP="002A3D66">
                    <w:r w:rsidRPr="00C97103">
                      <w:t>Среднее увеличение цен</w:t>
                    </w:r>
                  </w:p>
                </w:txbxContent>
              </v:textbox>
            </v:shape>
            <v:shape id="_x0000_s1033" type="#_x0000_t202" style="position:absolute;left:4424;top:8416;width:869;height:468" filled="f" stroked="f">
              <v:textbox>
                <w:txbxContent>
                  <w:p w:rsidR="00D92E34" w:rsidRDefault="00D92E34" w:rsidP="002A3D66">
                    <w:r>
                      <w:rPr>
                        <w:lang w:val="en-US"/>
                      </w:rPr>
                      <w:t>Da</w:t>
                    </w:r>
                  </w:p>
                </w:txbxContent>
              </v:textbox>
            </v:shape>
          </v:group>
        </w:pict>
      </w:r>
      <w:r>
        <w:rPr>
          <w:rFonts w:ascii="Times New Roman" w:eastAsiaTheme="minorHAnsi" w:hAnsi="Times New Roman" w:cs="Times New Roman"/>
          <w:noProof/>
          <w:sz w:val="24"/>
          <w:szCs w:val="24"/>
        </w:rPr>
        <w:pict>
          <v:group id="_x0000_s1034" style="position:absolute;left:0;text-align:left;margin-left:285.1pt;margin-top:.75pt;width:158.75pt;height:125.75pt;z-index:251661312" coordorigin="5793,7041" coordsize="3175,2515">
            <v:shape id="_x0000_s1035" type="#_x0000_t202" style="position:absolute;left:6167;top:9126;width:2801;height:430" filled="f" stroked="f">
              <v:textbox>
                <w:txbxContent>
                  <w:p w:rsidR="00D92E34" w:rsidRPr="009C4765" w:rsidRDefault="00D92E34" w:rsidP="002A3D66">
                    <w:pPr>
                      <w:rPr>
                        <w:sz w:val="20"/>
                      </w:rPr>
                    </w:pPr>
                    <w:r w:rsidRPr="009C4765">
                      <w:t>Совокупн</w:t>
                    </w:r>
                    <w:r>
                      <w:t>ое предложение</w:t>
                    </w:r>
                  </w:p>
                </w:txbxContent>
              </v:textbox>
            </v:shape>
            <v:shape id="_x0000_s1036" type="#_x0000_t202" style="position:absolute;left:5793;top:7041;width:542;height:2515;mso-position-horizontal-relative:margin" filled="f" stroked="f">
              <v:textbox style="layout-flow:vertical;mso-layout-flow-alt:bottom-to-top">
                <w:txbxContent>
                  <w:p w:rsidR="00D92E34" w:rsidRPr="00C97103" w:rsidRDefault="00D92E34" w:rsidP="002A3D66">
                    <w:r w:rsidRPr="00C97103">
                      <w:t>Среднее увеличение цен</w:t>
                    </w:r>
                  </w:p>
                </w:txbxContent>
              </v:textbox>
            </v:shape>
            <v:shape id="_x0000_s1037" type="#_x0000_t202" style="position:absolute;left:7067;top:7228;width:535;height:468" filled="f" stroked="f">
              <v:textbox>
                <w:txbxContent>
                  <w:p w:rsidR="00D92E34" w:rsidRPr="00C97103" w:rsidRDefault="00D92E34" w:rsidP="002A3D66">
                    <w:pPr>
                      <w:rPr>
                        <w:lang w:val="en-US"/>
                      </w:rPr>
                    </w:pPr>
                    <w:proofErr w:type="gramStart"/>
                    <w:r>
                      <w:rPr>
                        <w:lang w:val="en-US"/>
                      </w:rPr>
                      <w:t>Sa</w:t>
                    </w:r>
                    <w:proofErr w:type="gramEnd"/>
                  </w:p>
                </w:txbxContent>
              </v:textbox>
            </v:shape>
            <v:shape id="_x0000_s1038" type="#_x0000_t32" style="position:absolute;left:6288;top:7228;width:0;height:2001;flip:y" o:connectortype="straight">
              <v:stroke endarrow="block"/>
            </v:shape>
            <v:shape id="_x0000_s1039" type="#_x0000_t32" style="position:absolute;left:6288;top:9229;width:2189;height:0" o:connectortype="straight">
              <v:stroke endarrow="block"/>
            </v:shape>
            <v:shape id="_x0000_s1040" type="#_x0000_t32" style="position:absolute;left:6555;top:7594;width:1000;height:1345;flip:y" o:connectortype="straight"/>
          </v:group>
        </w:pict>
      </w: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FF0B43" w:rsidRDefault="00FF0B43" w:rsidP="00702172">
      <w:pPr>
        <w:spacing w:after="0"/>
        <w:ind w:left="426"/>
        <w:jc w:val="both"/>
        <w:rPr>
          <w:rFonts w:ascii="Times New Roman" w:hAnsi="Times New Roman" w:cs="Times New Roman"/>
          <w:sz w:val="24"/>
          <w:szCs w:val="24"/>
        </w:rPr>
      </w:pPr>
    </w:p>
    <w:p w:rsidR="00FF0B43" w:rsidRDefault="00FF0B43" w:rsidP="00702172">
      <w:pPr>
        <w:spacing w:after="0"/>
        <w:ind w:left="426"/>
        <w:jc w:val="both"/>
        <w:rPr>
          <w:rFonts w:ascii="Times New Roman" w:hAnsi="Times New Roman" w:cs="Times New Roman"/>
          <w:sz w:val="24"/>
          <w:szCs w:val="24"/>
        </w:rPr>
      </w:pPr>
    </w:p>
    <w:p w:rsidR="00FF0B43" w:rsidRDefault="00FF0B43" w:rsidP="00702172">
      <w:pPr>
        <w:spacing w:after="0"/>
        <w:ind w:left="426"/>
        <w:jc w:val="both"/>
        <w:rPr>
          <w:rFonts w:ascii="Times New Roman" w:hAnsi="Times New Roman" w:cs="Times New Roman"/>
          <w:sz w:val="24"/>
          <w:szCs w:val="24"/>
        </w:rPr>
      </w:pPr>
    </w:p>
    <w:p w:rsidR="002A3D66" w:rsidRPr="00FF0B43" w:rsidRDefault="00FF0B43" w:rsidP="00702172">
      <w:pPr>
        <w:spacing w:after="0"/>
        <w:ind w:left="426"/>
        <w:jc w:val="both"/>
        <w:rPr>
          <w:rFonts w:ascii="Times New Roman" w:hAnsi="Times New Roman" w:cs="Times New Roman"/>
          <w:b/>
          <w:sz w:val="24"/>
          <w:szCs w:val="24"/>
        </w:rPr>
      </w:pPr>
      <w:r>
        <w:rPr>
          <w:rFonts w:ascii="Times New Roman" w:hAnsi="Times New Roman" w:cs="Times New Roman"/>
          <w:b/>
          <w:sz w:val="24"/>
          <w:szCs w:val="24"/>
        </w:rPr>
        <w:t>Закон совокупного спроса:</w:t>
      </w:r>
      <w:r>
        <w:rPr>
          <w:rFonts w:ascii="Times New Roman" w:hAnsi="Times New Roman" w:cs="Times New Roman"/>
          <w:sz w:val="24"/>
          <w:szCs w:val="24"/>
        </w:rPr>
        <w:t xml:space="preserve"> с</w:t>
      </w:r>
      <w:r w:rsidR="002A3D66" w:rsidRPr="00804DF1">
        <w:rPr>
          <w:rFonts w:ascii="Times New Roman" w:hAnsi="Times New Roman" w:cs="Times New Roman"/>
          <w:sz w:val="24"/>
          <w:szCs w:val="24"/>
        </w:rPr>
        <w:t>уществует обратная зависимость между изменением среднего уровня цен и величиной совокупного спроса.</w:t>
      </w:r>
    </w:p>
    <w:p w:rsidR="002A3D66" w:rsidRPr="00B60103" w:rsidRDefault="002A3D66" w:rsidP="00702172">
      <w:pPr>
        <w:spacing w:after="0"/>
        <w:ind w:left="426"/>
        <w:jc w:val="both"/>
        <w:rPr>
          <w:rFonts w:ascii="Times New Roman" w:hAnsi="Times New Roman" w:cs="Times New Roman"/>
          <w:b/>
          <w:sz w:val="24"/>
          <w:szCs w:val="24"/>
        </w:rPr>
      </w:pPr>
      <w:r w:rsidRPr="00B60103">
        <w:rPr>
          <w:rFonts w:ascii="Times New Roman" w:hAnsi="Times New Roman" w:cs="Times New Roman"/>
          <w:b/>
          <w:sz w:val="24"/>
          <w:szCs w:val="24"/>
        </w:rPr>
        <w:t>Обоснование закона:</w:t>
      </w:r>
    </w:p>
    <w:p w:rsidR="002A3D66" w:rsidRPr="00804DF1" w:rsidRDefault="002A3D66" w:rsidP="00702172">
      <w:pPr>
        <w:pStyle w:val="a3"/>
        <w:numPr>
          <w:ilvl w:val="0"/>
          <w:numId w:val="4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Эффект процентной ставки. Чем больше средний уровень цен, тем больше денег необходимо экономическим субъектам для заключения сделок. Чем больше спрос на деньги при стабильной денежной массе в краткосрочном периоде, тем больше процентная ставка, тем меньше инвестиционные и потребительские доходы.</w:t>
      </w:r>
    </w:p>
    <w:p w:rsidR="002A3D66" w:rsidRPr="00804DF1" w:rsidRDefault="002A3D66" w:rsidP="00702172">
      <w:pPr>
        <w:pStyle w:val="a3"/>
        <w:numPr>
          <w:ilvl w:val="0"/>
          <w:numId w:val="4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Эффект импортных покупок. Чем </w:t>
      </w:r>
      <w:proofErr w:type="gramStart"/>
      <w:r w:rsidRPr="00804DF1">
        <w:rPr>
          <w:rFonts w:ascii="Times New Roman" w:hAnsi="Times New Roman" w:cs="Times New Roman"/>
          <w:sz w:val="24"/>
          <w:szCs w:val="24"/>
        </w:rPr>
        <w:t>выше средний</w:t>
      </w:r>
      <w:proofErr w:type="gramEnd"/>
      <w:r w:rsidRPr="00804DF1">
        <w:rPr>
          <w:rFonts w:ascii="Times New Roman" w:hAnsi="Times New Roman" w:cs="Times New Roman"/>
          <w:sz w:val="24"/>
          <w:szCs w:val="24"/>
        </w:rPr>
        <w:t xml:space="preserve"> уровень цен при стабильном валютном курсе (или темпы внутренней инфляции опережают темпы обесценивания национальной валюты), то импортная продукция становится дешевле относительно национальной и величина совокупного спроса на национальную продукцию сокращается, а на импортную возрастает.</w:t>
      </w:r>
    </w:p>
    <w:p w:rsidR="002A3D66" w:rsidRDefault="002A3D66" w:rsidP="00702172">
      <w:pPr>
        <w:pStyle w:val="a3"/>
        <w:numPr>
          <w:ilvl w:val="0"/>
          <w:numId w:val="4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Эффект дохода. Чем больше средний уровень цен, тем ниже покупательская способность населения, если доходы населения не изменяются.</w:t>
      </w:r>
    </w:p>
    <w:p w:rsidR="002A3D66" w:rsidRPr="000D05B4" w:rsidRDefault="002A3D66" w:rsidP="00702172">
      <w:pPr>
        <w:spacing w:after="0"/>
        <w:ind w:left="426"/>
        <w:jc w:val="both"/>
        <w:rPr>
          <w:rFonts w:ascii="Times New Roman" w:hAnsi="Times New Roman" w:cs="Times New Roman"/>
          <w:b/>
          <w:sz w:val="24"/>
          <w:szCs w:val="24"/>
        </w:rPr>
      </w:pPr>
      <w:r w:rsidRPr="000D05B4">
        <w:rPr>
          <w:rFonts w:ascii="Times New Roman" w:hAnsi="Times New Roman" w:cs="Times New Roman"/>
          <w:b/>
          <w:sz w:val="24"/>
          <w:szCs w:val="24"/>
        </w:rPr>
        <w:t>Нецен</w:t>
      </w:r>
      <w:r w:rsidR="000D05B4">
        <w:rPr>
          <w:rFonts w:ascii="Times New Roman" w:hAnsi="Times New Roman" w:cs="Times New Roman"/>
          <w:b/>
          <w:sz w:val="24"/>
          <w:szCs w:val="24"/>
        </w:rPr>
        <w:t>овые факторы совокупного спроса:</w:t>
      </w:r>
    </w:p>
    <w:p w:rsidR="002A3D66" w:rsidRPr="00804DF1"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Ценовые ожидания экономических субъектов;</w:t>
      </w:r>
    </w:p>
    <w:p w:rsidR="002A3D66" w:rsidRPr="00804DF1"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Изменения в уровне активов населения, не связанные с изменением цен на конечную продукцию (падение курса ценовых бумаг может привести к тому, что население почувствует себя беднее, если часть сбережений размещена в ценных бумагах и сократит уровень расходов для поддержания прежней доли сбережений);</w:t>
      </w:r>
    </w:p>
    <w:p w:rsidR="002A3D66" w:rsidRPr="00804DF1"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Колебания процентных ставок, не связанные с изменением среднего уровня цен (банк РФ может повысить процентные ставки, что приводит к удорожанию кредитов и может отрицательно повлиять на расходы);</w:t>
      </w:r>
    </w:p>
    <w:p w:rsidR="002A3D66" w:rsidRPr="00804DF1"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w:t>
      </w:r>
      <w:r w:rsidR="00652F72">
        <w:rPr>
          <w:rFonts w:ascii="Times New Roman" w:hAnsi="Times New Roman" w:cs="Times New Roman"/>
          <w:sz w:val="24"/>
          <w:szCs w:val="24"/>
        </w:rPr>
        <w:t>ние уровня доходов населения по</w:t>
      </w:r>
      <w:r w:rsidRPr="00804DF1">
        <w:rPr>
          <w:rFonts w:ascii="Times New Roman" w:hAnsi="Times New Roman" w:cs="Times New Roman"/>
          <w:sz w:val="24"/>
          <w:szCs w:val="24"/>
        </w:rPr>
        <w:t>средством налоговой, социальной политики;</w:t>
      </w:r>
    </w:p>
    <w:p w:rsidR="002A3D66" w:rsidRPr="00804DF1"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Изменения в валютных курсах, не связанные с внутренней инфляцией (банк РФ, осуществляя валютное регулирование, может искусственно стимулировать обесценивание национальной валюты);</w:t>
      </w:r>
    </w:p>
    <w:p w:rsidR="002A3D66" w:rsidRDefault="002A3D66" w:rsidP="00702172">
      <w:pPr>
        <w:pStyle w:val="a3"/>
        <w:numPr>
          <w:ilvl w:val="0"/>
          <w:numId w:val="4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объема внешнеторговых сделок (правительство может сократить квоты на ввоз импортной продукции, ужесточить требования к стандартам ее качества).</w:t>
      </w:r>
    </w:p>
    <w:p w:rsidR="002A3D66" w:rsidRPr="00804DF1" w:rsidRDefault="002A3D66" w:rsidP="00702172">
      <w:pPr>
        <w:spacing w:after="0"/>
        <w:ind w:left="426"/>
        <w:jc w:val="both"/>
        <w:rPr>
          <w:rFonts w:ascii="Times New Roman" w:hAnsi="Times New Roman" w:cs="Times New Roman"/>
          <w:sz w:val="24"/>
          <w:szCs w:val="24"/>
        </w:rPr>
      </w:pPr>
      <w:r w:rsidRPr="00DF6AEB">
        <w:rPr>
          <w:rFonts w:ascii="Times New Roman" w:hAnsi="Times New Roman" w:cs="Times New Roman"/>
          <w:b/>
          <w:sz w:val="24"/>
          <w:szCs w:val="24"/>
        </w:rPr>
        <w:t>Совокупное предложение</w:t>
      </w:r>
      <w:r w:rsidRPr="00804DF1">
        <w:rPr>
          <w:rFonts w:ascii="Times New Roman" w:hAnsi="Times New Roman" w:cs="Times New Roman"/>
          <w:sz w:val="24"/>
          <w:szCs w:val="24"/>
        </w:rPr>
        <w:t xml:space="preserve"> – это объемы продукции в масштабах всего народного хозяйства, которые могут быть предложены к реализации по различным значениям среднего уровня цен.</w:t>
      </w:r>
    </w:p>
    <w:p w:rsidR="002A3D66" w:rsidRPr="00804DF1" w:rsidRDefault="002A3D66" w:rsidP="00702172">
      <w:pPr>
        <w:spacing w:after="0"/>
        <w:ind w:left="426"/>
        <w:jc w:val="both"/>
        <w:rPr>
          <w:rFonts w:ascii="Times New Roman" w:hAnsi="Times New Roman" w:cs="Times New Roman"/>
          <w:sz w:val="24"/>
          <w:szCs w:val="24"/>
        </w:rPr>
      </w:pPr>
      <w:r w:rsidRPr="00DF6AEB">
        <w:rPr>
          <w:rFonts w:ascii="Times New Roman" w:hAnsi="Times New Roman" w:cs="Times New Roman"/>
          <w:b/>
          <w:sz w:val="24"/>
          <w:szCs w:val="24"/>
        </w:rPr>
        <w:t>Закон совокупного предложения</w:t>
      </w:r>
      <w:r w:rsidR="00DF6AEB">
        <w:rPr>
          <w:rFonts w:ascii="Times New Roman" w:hAnsi="Times New Roman" w:cs="Times New Roman"/>
          <w:sz w:val="24"/>
          <w:szCs w:val="24"/>
        </w:rPr>
        <w:t>: с</w:t>
      </w:r>
      <w:r w:rsidRPr="00804DF1">
        <w:rPr>
          <w:rFonts w:ascii="Times New Roman" w:hAnsi="Times New Roman" w:cs="Times New Roman"/>
          <w:sz w:val="24"/>
          <w:szCs w:val="24"/>
        </w:rPr>
        <w:t>уществует прямая зависимость между изменением среднего уровня цен и величиной совокупного предложения, если цены на экономические ресурсы не изменяются.</w:t>
      </w:r>
    </w:p>
    <w:p w:rsidR="002A3D66" w:rsidRPr="00DF6AEB" w:rsidRDefault="002A3D66" w:rsidP="00702172">
      <w:pPr>
        <w:spacing w:after="0"/>
        <w:ind w:left="426"/>
        <w:jc w:val="both"/>
        <w:rPr>
          <w:rFonts w:ascii="Times New Roman" w:hAnsi="Times New Roman" w:cs="Times New Roman"/>
          <w:b/>
          <w:sz w:val="24"/>
          <w:szCs w:val="24"/>
        </w:rPr>
      </w:pPr>
      <w:r w:rsidRPr="00DF6AEB">
        <w:rPr>
          <w:rFonts w:ascii="Times New Roman" w:hAnsi="Times New Roman" w:cs="Times New Roman"/>
          <w:b/>
          <w:sz w:val="24"/>
          <w:szCs w:val="24"/>
        </w:rPr>
        <w:t>Неценовые факторы совокупного предложения</w:t>
      </w:r>
      <w:r w:rsidR="00DF6AEB">
        <w:rPr>
          <w:rFonts w:ascii="Times New Roman" w:hAnsi="Times New Roman" w:cs="Times New Roman"/>
          <w:b/>
          <w:sz w:val="24"/>
          <w:szCs w:val="24"/>
        </w:rPr>
        <w:t>:</w:t>
      </w:r>
    </w:p>
    <w:p w:rsidR="002A3D66" w:rsidRPr="00804DF1" w:rsidRDefault="002A3D66" w:rsidP="00702172">
      <w:pPr>
        <w:pStyle w:val="a3"/>
        <w:numPr>
          <w:ilvl w:val="0"/>
          <w:numId w:val="4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Состояние инвестиционного климата (условия налогообложения, эффективность функционирования финансового рынка, качество производственной и социальной инфраструктуры, качество нормативной базы).</w:t>
      </w:r>
    </w:p>
    <w:p w:rsidR="002A3D66" w:rsidRPr="00804DF1" w:rsidRDefault="002A3D66" w:rsidP="00702172">
      <w:pPr>
        <w:pStyle w:val="a3"/>
        <w:numPr>
          <w:ilvl w:val="0"/>
          <w:numId w:val="4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Пессимистические или оптимистические ожидания предпринимателей относительно капиталовложений в будущем (политические аспекты).</w:t>
      </w:r>
    </w:p>
    <w:p w:rsidR="002A3D66" w:rsidRPr="00804DF1" w:rsidRDefault="002A3D66" w:rsidP="00702172">
      <w:pPr>
        <w:pStyle w:val="a3"/>
        <w:numPr>
          <w:ilvl w:val="0"/>
          <w:numId w:val="4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См. 2 тему</w:t>
      </w:r>
    </w:p>
    <w:p w:rsidR="002A3D66" w:rsidRPr="00080FCD" w:rsidRDefault="002A3D66" w:rsidP="00702172">
      <w:pPr>
        <w:spacing w:after="0"/>
        <w:ind w:left="426"/>
        <w:jc w:val="both"/>
        <w:rPr>
          <w:rFonts w:ascii="Times New Roman" w:hAnsi="Times New Roman" w:cs="Times New Roman"/>
          <w:b/>
          <w:sz w:val="24"/>
          <w:szCs w:val="24"/>
        </w:rPr>
      </w:pPr>
      <w:r w:rsidRPr="00080FCD">
        <w:rPr>
          <w:rFonts w:ascii="Times New Roman" w:hAnsi="Times New Roman" w:cs="Times New Roman"/>
          <w:b/>
          <w:sz w:val="24"/>
          <w:szCs w:val="24"/>
        </w:rPr>
        <w:t>Существуют различн</w:t>
      </w:r>
      <w:r w:rsidR="00080FCD">
        <w:rPr>
          <w:rFonts w:ascii="Times New Roman" w:hAnsi="Times New Roman" w:cs="Times New Roman"/>
          <w:b/>
          <w:sz w:val="24"/>
          <w:szCs w:val="24"/>
        </w:rPr>
        <w:t>ые типы совокупного предложения:</w:t>
      </w:r>
    </w:p>
    <w:p w:rsidR="002A3D66" w:rsidRPr="00804DF1" w:rsidRDefault="002A3D66" w:rsidP="00702172">
      <w:pPr>
        <w:pStyle w:val="a3"/>
        <w:numPr>
          <w:ilvl w:val="0"/>
          <w:numId w:val="4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Классический тип</w:t>
      </w:r>
    </w:p>
    <w:p w:rsidR="002A3D66" w:rsidRPr="00804DF1" w:rsidRDefault="002A3D66" w:rsidP="00702172">
      <w:pPr>
        <w:pStyle w:val="a3"/>
        <w:numPr>
          <w:ilvl w:val="0"/>
          <w:numId w:val="4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Кейнсианский тип</w:t>
      </w:r>
    </w:p>
    <w:p w:rsidR="002A3D66" w:rsidRPr="00804DF1" w:rsidRDefault="002A3D66" w:rsidP="00702172">
      <w:pPr>
        <w:pStyle w:val="a3"/>
        <w:numPr>
          <w:ilvl w:val="0"/>
          <w:numId w:val="4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Промежуточный тип</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Кейнсианский тип совокупного предложения – эта такая ситуация в народном хозяйстве, когда во всех отраслях существует не полная занятость и не полная загрузка производственных мощностей.</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Промежуточный тип совокупного предложения – эта такая ситуация в народном хозяйстве, когда в одних отраслях существует полная занятость и полная загрузка мощностей, а в других  существуют технологические резервы роста производства.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Классический тип совокупного предложения – эта такая ситуация в народном хозяйстве, когда во всех отраслях существует полная занятость и полная загрузка мощностей.</w:t>
      </w:r>
    </w:p>
    <w:p w:rsidR="002A3D66" w:rsidRPr="00804DF1" w:rsidRDefault="00337767"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pict>
          <v:group id="_x0000_s1041" style="position:absolute;left:0;text-align:left;margin-left:102.95pt;margin-top:10.8pt;width:294.8pt;height:159.6pt;z-index:251662336" coordorigin="3763,13514" coordsize="5896,3192">
            <v:group id="_x0000_s1042" style="position:absolute;left:3763;top:13514;width:5585;height:3192" coordorigin="3566,13514" coordsize="5585,3192">
              <v:shape id="_x0000_s1043" type="#_x0000_t32" style="position:absolute;left:3983;top:13699;width:19;height:2590;flip:y" o:connectortype="straight">
                <v:stroke endarrow="block"/>
              </v:shape>
              <v:shape id="_x0000_s1044" type="#_x0000_t32" style="position:absolute;left:4002;top:16289;width:3983;height:0" o:connectortype="straight">
                <v:stroke endarrow="block"/>
              </v:shape>
              <v:shape id="_x0000_s1045" type="#_x0000_t32" style="position:absolute;left:4357;top:15578;width:1338;height:0" o:connectortype="straight"/>
              <v:shape id="_x0000_s1046" type="#_x0000_t32" style="position:absolute;left:5695;top:14961;width:953;height:617;flip:y" o:connectortype="straight"/>
              <v:shape id="_x0000_s1047" type="#_x0000_t32" style="position:absolute;left:6648;top:13764;width:0;height:1197;flip:y"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8" type="#_x0000_t19" style="position:absolute;left:4079;top:14082;width:2569;height:1998;rotation:180" coordsize="21481,21600" adj=",-395126" path="wr-21600,,21600,43200,,,21481,19331nfewr-21600,,21600,43200,,,21481,19331l,21600nsxe">
                <v:shadow offset="1pt" offset2="-2pt"/>
                <v:path o:connectlocs="0,0;21481,19331;0,21600"/>
              </v:shape>
              <v:shape id="_x0000_s1049" type="#_x0000_t19" style="position:absolute;left:4628;top:14153;width:2569;height:1998;rotation:180" coordsize="21481,21600" adj=",-395126" path="wr-21600,,21600,43200,,,21481,19331nfewr-21600,,21600,43200,,,21481,19331l,21600nsxe">
                <v:shadow offset="1pt" offset2="-2pt"/>
                <v:path o:connectlocs="0,0;21481,19331;0,21600"/>
              </v:shape>
              <v:shape id="_x0000_s1050" type="#_x0000_t19" style="position:absolute;left:5198;top:14153;width:2569;height:1998;rotation:180" coordsize="21481,21600" adj=",-395126" path="wr-21600,,21600,43200,,,21481,19331nfewr-21600,,21600,43200,,,21481,19331l,21600nsxe">
                <v:shadow offset="1pt" offset2="-2pt"/>
                <v:path o:connectlocs="0,0;21481,19331;0,21600"/>
              </v:shape>
              <v:shape id="_x0000_s1051" type="#_x0000_t19" style="position:absolute;left:5872;top:14082;width:2569;height:1998;rotation:180" coordsize="21481,21600" adj=",-395126" path="wr-21600,,21600,43200,,,21481,19331nfewr-21600,,21600,43200,,,21481,19331l,21600nsxe">
                <v:shadow offset="1pt" offset2="-2pt"/>
                <v:path o:connectlocs="0,0;21481,19331;0,21600"/>
              </v:shape>
              <v:shape id="_x0000_s1052" type="#_x0000_t19" style="position:absolute;left:6498;top:14082;width:2569;height:1998;rotation:180" coordsize="21481,21600" adj=",-395126" path="wr-21600,,21600,43200,,,21481,19331nfewr-21600,,21600,43200,,,21481,19331l,21600nsxe">
                <v:shadow offset="1pt" offset2="-2pt"/>
                <v:path o:connectlocs="0,0;21481,19331;0,21600"/>
              </v:shape>
              <v:shape id="_x0000_s1053" type="#_x0000_t19" style="position:absolute;left:6582;top:13699;width:2569;height:2291;rotation:180" coordsize="21481,21600" adj=",-395126" path="wr-21600,,21600,43200,,,21481,19331nfewr-21600,,21600,43200,,,21481,19331l,21600nsxe">
                <v:shadow offset="1pt" offset2="-2pt"/>
                <v:path o:connectlocs="0,0;21481,19331;0,21600"/>
              </v:shape>
              <v:shape id="_x0000_s1054" type="#_x0000_t32" style="position:absolute;left:4937;top:15578;width:0;height:711" o:connectortype="straight">
                <v:stroke dashstyle="dash"/>
              </v:shape>
              <v:shape id="_x0000_s1055" type="#_x0000_t32" style="position:absolute;left:5377;top:15578;width:0;height:711" o:connectortype="straight">
                <v:stroke dashstyle="dash"/>
              </v:shape>
              <v:shape id="_x0000_s1056" type="#_x0000_t32" style="position:absolute;left:3983;top:14764;width:2656;height:1" o:connectortype="straight">
                <v:stroke dashstyle="dash"/>
              </v:shape>
              <v:shape id="_x0000_s1057" type="#_x0000_t32" style="position:absolute;left:4002;top:14278;width:2656;height:1" o:connectortype="straight">
                <v:stroke dashstyle="dash"/>
              </v:shape>
              <v:shape id="_x0000_s1058" type="#_x0000_t202" style="position:absolute;left:4685;top:16151;width:513;height:493" filled="f" stroked="f">
                <v:textbox style="mso-next-textbox:#_x0000_s1058">
                  <w:txbxContent>
                    <w:p w:rsidR="00D92E34" w:rsidRDefault="00337767" w:rsidP="002A3D66">
                      <m:oMathPara>
                        <m:oMath>
                          <m:sSub>
                            <m:sSubPr>
                              <m:ctrlPr>
                                <w:rPr>
                                  <w:rFonts w:ascii="Cambria Math" w:hAnsi="Cambria Math"/>
                                  <w:i/>
                                </w:rPr>
                              </m:ctrlPr>
                            </m:sSubPr>
                            <m:e>
                              <m:r>
                                <w:rPr>
                                  <w:rFonts w:ascii="Cambria Math" w:hAnsi="Cambria Math"/>
                                  <w:lang w:val="en-US"/>
                                </w:rPr>
                                <m:t>y</m:t>
                              </m:r>
                            </m:e>
                            <m:sub>
                              <m:r>
                                <w:rPr>
                                  <w:rFonts w:ascii="Cambria Math" w:hAnsi="Cambria Math"/>
                                </w:rPr>
                                <m:t>1</m:t>
                              </m:r>
                            </m:sub>
                          </m:sSub>
                        </m:oMath>
                      </m:oMathPara>
                    </w:p>
                  </w:txbxContent>
                </v:textbox>
              </v:shape>
              <v:shape id="_x0000_s1059" type="#_x0000_t202" style="position:absolute;left:5103;top:16151;width:513;height:493" filled="f" stroked="f">
                <v:textbox style="mso-next-textbox:#_x0000_s1059">
                  <w:txbxContent>
                    <w:p w:rsidR="00D92E34" w:rsidRDefault="00337767" w:rsidP="002A3D66">
                      <m:oMathPara>
                        <m:oMath>
                          <m:sSub>
                            <m:sSubPr>
                              <m:ctrlPr>
                                <w:rPr>
                                  <w:rFonts w:ascii="Cambria Math" w:hAnsi="Cambria Math"/>
                                  <w:i/>
                                </w:rPr>
                              </m:ctrlPr>
                            </m:sSubPr>
                            <m:e>
                              <m:r>
                                <w:rPr>
                                  <w:rFonts w:ascii="Cambria Math" w:hAnsi="Cambria Math"/>
                                  <w:lang w:val="en-US"/>
                                </w:rPr>
                                <m:t>y</m:t>
                              </m:r>
                            </m:e>
                            <m:sub>
                              <m:r>
                                <w:rPr>
                                  <w:rFonts w:ascii="Cambria Math" w:hAnsi="Cambria Math"/>
                                </w:rPr>
                                <m:t>2</m:t>
                              </m:r>
                            </m:sub>
                          </m:sSub>
                        </m:oMath>
                      </m:oMathPara>
                    </w:p>
                  </w:txbxContent>
                </v:textbox>
              </v:shape>
              <v:shape id="_x0000_s1060" type="#_x0000_t202" style="position:absolute;left:3637;top:14559;width:513;height:493" filled="f" stroked="f">
                <v:textbox style="mso-next-textbox:#_x0000_s1060">
                  <w:txbxContent>
                    <w:p w:rsidR="00D92E34" w:rsidRDefault="00337767" w:rsidP="002A3D66">
                      <m:oMathPara>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P</m:t>
                                  </m:r>
                                </m:e>
                              </m:acc>
                            </m:e>
                            <m:sub>
                              <m:r>
                                <w:rPr>
                                  <w:rFonts w:ascii="Cambria Math" w:hAnsi="Cambria Math"/>
                                </w:rPr>
                                <m:t>1</m:t>
                              </m:r>
                            </m:sub>
                          </m:sSub>
                        </m:oMath>
                      </m:oMathPara>
                    </w:p>
                  </w:txbxContent>
                </v:textbox>
              </v:shape>
              <v:shape id="_x0000_s1061" type="#_x0000_t202" style="position:absolute;left:3566;top:14007;width:513;height:493" filled="f" stroked="f">
                <v:textbox style="mso-next-textbox:#_x0000_s1061">
                  <w:txbxContent>
                    <w:p w:rsidR="00D92E34" w:rsidRDefault="00337767" w:rsidP="002A3D66">
                      <m:oMathPara>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P</m:t>
                                  </m:r>
                                </m:e>
                              </m:acc>
                            </m:e>
                            <m:sub>
                              <m:eqArr>
                                <m:eqArrPr>
                                  <m:ctrlPr>
                                    <w:rPr>
                                      <w:rFonts w:ascii="Cambria Math" w:hAnsi="Cambria Math"/>
                                      <w:i/>
                                    </w:rPr>
                                  </m:ctrlPr>
                                </m:eqArrPr>
                                <m:e>
                                  <m:r>
                                    <w:rPr>
                                      <w:rFonts w:ascii="Cambria Math" w:hAnsi="Cambria Math"/>
                                    </w:rPr>
                                    <m:t>2</m:t>
                                  </m:r>
                                </m:e>
                                <m:e/>
                              </m:eqArr>
                            </m:sub>
                          </m:sSub>
                        </m:oMath>
                      </m:oMathPara>
                    </w:p>
                  </w:txbxContent>
                </v:textbox>
              </v:shape>
              <v:shape id="_x0000_s1062" type="#_x0000_t202" style="position:absolute;left:3566;top:13514;width:513;height:493" filled="f" stroked="f">
                <v:textbox style="mso-next-textbox:#_x0000_s1062">
                  <w:txbxContent>
                    <w:p w:rsidR="00D92E34" w:rsidRDefault="00337767" w:rsidP="002A3D66">
                      <m:oMathPara>
                        <m:oMath>
                          <m:acc>
                            <m:accPr>
                              <m:chr m:val="̅"/>
                              <m:ctrlPr>
                                <w:rPr>
                                  <w:rFonts w:ascii="Cambria Math" w:hAnsi="Cambria Math"/>
                                  <w:i/>
                                </w:rPr>
                              </m:ctrlPr>
                            </m:accPr>
                            <m:e>
                              <m:r>
                                <w:rPr>
                                  <w:rFonts w:ascii="Cambria Math" w:hAnsi="Cambria Math"/>
                                </w:rPr>
                                <m:t>P</m:t>
                              </m:r>
                            </m:e>
                          </m:acc>
                        </m:oMath>
                      </m:oMathPara>
                    </w:p>
                  </w:txbxContent>
                </v:textbox>
              </v:shape>
              <v:shape id="_x0000_s1063" type="#_x0000_t202" style="position:absolute;left:7716;top:16213;width:513;height:493" filled="f" stroked="f">
                <v:textbox style="mso-next-textbox:#_x0000_s1063">
                  <w:txbxContent>
                    <w:p w:rsidR="00D92E34" w:rsidRPr="00FB6334" w:rsidRDefault="00D92E34" w:rsidP="002A3D66">
                      <w:pPr>
                        <w:rPr>
                          <w:lang w:val="en-US"/>
                        </w:rPr>
                      </w:pPr>
                      <m:oMathPara>
                        <m:oMath>
                          <m:r>
                            <w:rPr>
                              <w:rFonts w:ascii="Cambria Math" w:hAnsi="Cambria Math"/>
                              <w:lang w:val="en-US"/>
                            </w:rPr>
                            <m:t>y</m:t>
                          </m:r>
                        </m:oMath>
                      </m:oMathPara>
                    </w:p>
                    <w:p w:rsidR="00D92E34" w:rsidRPr="00FB6334" w:rsidRDefault="00D92E34" w:rsidP="002A3D66">
                      <w:pPr>
                        <w:rPr>
                          <w:lang w:val="en-US"/>
                        </w:rPr>
                      </w:pPr>
                    </w:p>
                  </w:txbxContent>
                </v:textbox>
              </v:shape>
            </v:group>
            <v:shape id="_x0000_s1064" type="#_x0000_t202" style="position:absolute;left:8986;top:15644;width:673;height:436" filled="f" stroked="f">
              <v:textbox style="mso-next-textbox:#_x0000_s1064">
                <w:txbxContent>
                  <w:p w:rsidR="00D92E34" w:rsidRPr="00FB6334" w:rsidRDefault="00D92E34" w:rsidP="002A3D66">
                    <w:pPr>
                      <w:rPr>
                        <w:lang w:val="en-US"/>
                      </w:rPr>
                    </w:pPr>
                    <w:r>
                      <w:rPr>
                        <w:lang w:val="en-US"/>
                      </w:rPr>
                      <w:t>Da</w:t>
                    </w:r>
                  </w:p>
                </w:txbxContent>
              </v:textbox>
            </v:shape>
          </v:group>
        </w:pict>
      </w:r>
      <w:r>
        <w:rPr>
          <w:rFonts w:ascii="Times New Roman" w:hAnsi="Times New Roman" w:cs="Times New Roman"/>
          <w:noProof/>
          <w:sz w:val="24"/>
          <w:szCs w:val="24"/>
        </w:rPr>
        <w:pict>
          <v:shape id="_x0000_s1067" type="#_x0000_t202" style="position:absolute;left:0;text-align:left;margin-left:306.75pt;margin-top:13.9pt;width:25.25pt;height:19.15pt;z-index:251665408" filled="f" stroked="f">
            <v:textbox>
              <w:txbxContent>
                <w:p w:rsidR="00D92E34" w:rsidRDefault="00D92E34" w:rsidP="002A3D66">
                  <w:r>
                    <w:t>3</w:t>
                  </w:r>
                </w:p>
                <w:p w:rsidR="00D92E34" w:rsidRDefault="00D92E34" w:rsidP="002A3D66"/>
              </w:txbxContent>
            </v:textbox>
          </v:shape>
        </w:pict>
      </w:r>
    </w:p>
    <w:p w:rsidR="002A3D66" w:rsidRPr="00804DF1" w:rsidRDefault="00337767"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pict>
          <v:shape id="_x0000_s1068" type="#_x0000_t202" style="position:absolute;left:0;text-align:left;margin-left:357.55pt;margin-top:7.3pt;width:185.75pt;height:79pt;z-index:251666432" stroked="f">
            <v:textbox>
              <w:txbxContent>
                <w:p w:rsidR="00D92E34" w:rsidRDefault="00D92E34" w:rsidP="002A3D66">
                  <w:r>
                    <w:t>1 – Кейнсианский тип</w:t>
                  </w:r>
                </w:p>
                <w:p w:rsidR="00D92E34" w:rsidRDefault="00D92E34" w:rsidP="002A3D66">
                  <w:r>
                    <w:t>2 – Промежуточный тип</w:t>
                  </w:r>
                </w:p>
                <w:p w:rsidR="00D92E34" w:rsidRDefault="00D92E34" w:rsidP="002A3D66">
                  <w:r>
                    <w:t>3 – Классический тип</w:t>
                  </w:r>
                </w:p>
              </w:txbxContent>
            </v:textbox>
          </v:shape>
        </w:pict>
      </w:r>
    </w:p>
    <w:p w:rsidR="002A3D66" w:rsidRPr="00804DF1" w:rsidRDefault="00337767"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264.9pt;margin-top:10.7pt;width:25.25pt;height:19.15pt;z-index:251664384" filled="f" stroked="f">
            <v:textbox>
              <w:txbxContent>
                <w:p w:rsidR="00D92E34" w:rsidRDefault="00D92E34" w:rsidP="002A3D66">
                  <w:r>
                    <w:t>2</w:t>
                  </w:r>
                </w:p>
              </w:txbxContent>
            </v:textbox>
          </v:shape>
        </w:pict>
      </w:r>
      <w:r>
        <w:rPr>
          <w:rFonts w:ascii="Times New Roman" w:hAnsi="Times New Roman" w:cs="Times New Roman"/>
          <w:noProof/>
          <w:sz w:val="24"/>
          <w:szCs w:val="24"/>
        </w:rPr>
        <w:pict>
          <v:shape id="_x0000_s1065" type="#_x0000_t202" style="position:absolute;left:0;text-align:left;margin-left:191.7pt;margin-top:22.4pt;width:25.25pt;height:19.15pt;z-index:251663360" filled="f" stroked="f">
            <v:textbox>
              <w:txbxContent>
                <w:p w:rsidR="00D92E34" w:rsidRDefault="00D92E34" w:rsidP="002A3D66">
                  <w:r>
                    <w:t>1</w:t>
                  </w:r>
                </w:p>
              </w:txbxContent>
            </v:textbox>
          </v:shape>
        </w:pict>
      </w: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080FCD" w:rsidRDefault="00080FCD" w:rsidP="00702172">
      <w:pPr>
        <w:spacing w:after="0"/>
        <w:ind w:left="426"/>
        <w:jc w:val="both"/>
        <w:rPr>
          <w:rFonts w:ascii="Times New Roman" w:hAnsi="Times New Roman" w:cs="Times New Roman"/>
          <w:sz w:val="24"/>
          <w:szCs w:val="24"/>
        </w:rPr>
      </w:pPr>
    </w:p>
    <w:p w:rsidR="00080FCD" w:rsidRDefault="00080FCD" w:rsidP="00702172">
      <w:pPr>
        <w:spacing w:after="0"/>
        <w:ind w:left="426"/>
        <w:jc w:val="both"/>
        <w:rPr>
          <w:rFonts w:ascii="Times New Roman" w:hAnsi="Times New Roman" w:cs="Times New Roman"/>
          <w:sz w:val="24"/>
          <w:szCs w:val="24"/>
        </w:rPr>
      </w:pPr>
    </w:p>
    <w:p w:rsidR="00080FCD" w:rsidRDefault="00080FCD" w:rsidP="00702172">
      <w:pPr>
        <w:spacing w:after="0"/>
        <w:ind w:left="426"/>
        <w:jc w:val="both"/>
        <w:rPr>
          <w:rFonts w:ascii="Times New Roman" w:hAnsi="Times New Roman" w:cs="Times New Roman"/>
          <w:sz w:val="24"/>
          <w:szCs w:val="24"/>
        </w:rPr>
      </w:pPr>
    </w:p>
    <w:p w:rsidR="00080FCD" w:rsidRDefault="00080FCD"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Влияние изменения совокупного спроса на средний уровень цен в различных типах совокупного предложения. Если совокупный спрос возрастает на первом отрезке совокупного предложения, то средний уровень не изменяется, т.к. нет оснований для роста удельных затрат. На промежуточном участке рост совокупного спроса приводит к росту среднего уровня цен и росту реальных объемов производства, на третьем участке рост совокупного спроса приводит к росту цен при неизменном объеме производства.</w:t>
      </w: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D64261" w:rsidP="00702172">
      <w:pPr>
        <w:spacing w:after="0"/>
        <w:ind w:left="426"/>
        <w:jc w:val="both"/>
        <w:rPr>
          <w:rFonts w:ascii="Times New Roman" w:hAnsi="Times New Roman" w:cs="Times New Roman"/>
          <w:b/>
          <w:sz w:val="24"/>
          <w:szCs w:val="24"/>
        </w:rPr>
      </w:pPr>
      <w:r w:rsidRPr="00D64261">
        <w:rPr>
          <w:rFonts w:ascii="Times New Roman" w:hAnsi="Times New Roman" w:cs="Times New Roman"/>
          <w:b/>
          <w:sz w:val="24"/>
          <w:szCs w:val="24"/>
          <w:u w:val="single"/>
        </w:rPr>
        <w:lastRenderedPageBreak/>
        <w:t>Тема №7</w:t>
      </w:r>
      <w:r>
        <w:rPr>
          <w:rFonts w:ascii="Times New Roman" w:hAnsi="Times New Roman" w:cs="Times New Roman"/>
          <w:b/>
          <w:sz w:val="24"/>
          <w:szCs w:val="24"/>
        </w:rPr>
        <w:t xml:space="preserve"> </w:t>
      </w:r>
      <w:r w:rsidR="002A3D66" w:rsidRPr="00804DF1">
        <w:rPr>
          <w:rFonts w:ascii="Times New Roman" w:hAnsi="Times New Roman" w:cs="Times New Roman"/>
          <w:b/>
          <w:sz w:val="24"/>
          <w:szCs w:val="24"/>
        </w:rPr>
        <w:t>Альтернативные концепции макроэкономического развития.</w:t>
      </w:r>
    </w:p>
    <w:p w:rsidR="002A3D66" w:rsidRPr="00804DF1" w:rsidRDefault="002A3D66" w:rsidP="00702172">
      <w:pPr>
        <w:pStyle w:val="a3"/>
        <w:numPr>
          <w:ilvl w:val="0"/>
          <w:numId w:val="4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Классическая концепция макроэкономического развития</w:t>
      </w:r>
    </w:p>
    <w:p w:rsidR="002A3D66" w:rsidRDefault="002A3D66" w:rsidP="00702172">
      <w:pPr>
        <w:pStyle w:val="a3"/>
        <w:numPr>
          <w:ilvl w:val="0"/>
          <w:numId w:val="4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Концепция равновесия Дж. </w:t>
      </w:r>
      <w:proofErr w:type="spellStart"/>
      <w:r w:rsidRPr="00804DF1">
        <w:rPr>
          <w:rFonts w:ascii="Times New Roman" w:hAnsi="Times New Roman" w:cs="Times New Roman"/>
          <w:sz w:val="24"/>
          <w:szCs w:val="24"/>
        </w:rPr>
        <w:t>Кейнса</w:t>
      </w:r>
      <w:proofErr w:type="spellEnd"/>
    </w:p>
    <w:p w:rsidR="00080FCD" w:rsidRPr="00804DF1" w:rsidRDefault="00080FCD" w:rsidP="00702172">
      <w:pPr>
        <w:pStyle w:val="a3"/>
        <w:spacing w:after="0"/>
        <w:ind w:left="426"/>
        <w:jc w:val="both"/>
        <w:rPr>
          <w:rFonts w:ascii="Times New Roman" w:hAnsi="Times New Roman" w:cs="Times New Roman"/>
          <w:sz w:val="24"/>
          <w:szCs w:val="24"/>
        </w:rPr>
      </w:pPr>
    </w:p>
    <w:p w:rsidR="002A3D66" w:rsidRDefault="002A3D66" w:rsidP="00702172">
      <w:pPr>
        <w:spacing w:after="0"/>
        <w:ind w:left="426"/>
        <w:jc w:val="both"/>
        <w:rPr>
          <w:rFonts w:ascii="Times New Roman" w:hAnsi="Times New Roman" w:cs="Times New Roman"/>
          <w:sz w:val="24"/>
          <w:szCs w:val="24"/>
        </w:rPr>
      </w:pPr>
      <w:r w:rsidRPr="00AD05D8">
        <w:rPr>
          <w:rFonts w:ascii="Times New Roman" w:hAnsi="Times New Roman" w:cs="Times New Roman"/>
          <w:b/>
          <w:sz w:val="24"/>
          <w:szCs w:val="24"/>
        </w:rPr>
        <w:t>1.</w:t>
      </w:r>
      <w:r w:rsidRPr="00804DF1">
        <w:rPr>
          <w:rFonts w:ascii="Times New Roman" w:hAnsi="Times New Roman" w:cs="Times New Roman"/>
          <w:sz w:val="24"/>
          <w:szCs w:val="24"/>
        </w:rPr>
        <w:t>Рыночная система способна к саморегулированию, поскольку в ней действуют механизмы, обеспечивающие ее стабильность. Инфляция и безработица являются следствием ошибочной политики государства. Государству должна быть отведена роль «ночного сторожа».</w:t>
      </w:r>
    </w:p>
    <w:p w:rsidR="002A3D66" w:rsidRPr="00AD05D8" w:rsidRDefault="002A3D66" w:rsidP="00702172">
      <w:pPr>
        <w:spacing w:after="0"/>
        <w:ind w:left="426"/>
        <w:jc w:val="both"/>
        <w:rPr>
          <w:rFonts w:ascii="Times New Roman" w:hAnsi="Times New Roman" w:cs="Times New Roman"/>
          <w:b/>
          <w:sz w:val="24"/>
          <w:szCs w:val="24"/>
        </w:rPr>
      </w:pPr>
      <w:r w:rsidRPr="00AD05D8">
        <w:rPr>
          <w:rFonts w:ascii="Times New Roman" w:hAnsi="Times New Roman" w:cs="Times New Roman"/>
          <w:b/>
          <w:sz w:val="24"/>
          <w:szCs w:val="24"/>
        </w:rPr>
        <w:t>Основные посылки классической концепции:</w:t>
      </w:r>
    </w:p>
    <w:p w:rsidR="002A3D66" w:rsidRPr="00804DF1" w:rsidRDefault="002A3D66" w:rsidP="00702172">
      <w:pPr>
        <w:pStyle w:val="a3"/>
        <w:numPr>
          <w:ilvl w:val="0"/>
          <w:numId w:val="4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Догма Жана Батиста </w:t>
      </w:r>
      <w:proofErr w:type="spellStart"/>
      <w:r w:rsidRPr="00804DF1">
        <w:rPr>
          <w:rFonts w:ascii="Times New Roman" w:hAnsi="Times New Roman" w:cs="Times New Roman"/>
          <w:sz w:val="24"/>
          <w:szCs w:val="24"/>
        </w:rPr>
        <w:t>Сэя</w:t>
      </w:r>
      <w:proofErr w:type="spellEnd"/>
      <w:r w:rsidRPr="00804DF1">
        <w:rPr>
          <w:rFonts w:ascii="Times New Roman" w:hAnsi="Times New Roman" w:cs="Times New Roman"/>
          <w:sz w:val="24"/>
          <w:szCs w:val="24"/>
        </w:rPr>
        <w:t xml:space="preserve"> (закон рынка);</w:t>
      </w:r>
    </w:p>
    <w:p w:rsidR="002A3D66" w:rsidRPr="00804DF1" w:rsidRDefault="002A3D66" w:rsidP="00702172">
      <w:pPr>
        <w:pStyle w:val="a3"/>
        <w:numPr>
          <w:ilvl w:val="0"/>
          <w:numId w:val="4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Механизм взаимодействия между сбережениями, инвестициями и процентной ставкой;</w:t>
      </w:r>
    </w:p>
    <w:p w:rsidR="002A3D66" w:rsidRDefault="002A3D66" w:rsidP="00702172">
      <w:pPr>
        <w:pStyle w:val="a3"/>
        <w:numPr>
          <w:ilvl w:val="0"/>
          <w:numId w:val="4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Механизм взаимодействия между спросом, предложением труда и средней ставкой заработной платы.</w:t>
      </w:r>
    </w:p>
    <w:p w:rsidR="003505EC" w:rsidRPr="00804DF1" w:rsidRDefault="003505EC" w:rsidP="00702172">
      <w:pPr>
        <w:pStyle w:val="a3"/>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AD05D8">
        <w:rPr>
          <w:rFonts w:ascii="Times New Roman" w:hAnsi="Times New Roman" w:cs="Times New Roman"/>
          <w:b/>
          <w:sz w:val="24"/>
          <w:szCs w:val="24"/>
        </w:rPr>
        <w:t>Догма (синоним - аксиома)</w:t>
      </w:r>
      <w:r w:rsidRPr="00804DF1">
        <w:rPr>
          <w:rFonts w:ascii="Times New Roman" w:hAnsi="Times New Roman" w:cs="Times New Roman"/>
          <w:sz w:val="24"/>
          <w:szCs w:val="24"/>
        </w:rPr>
        <w:t xml:space="preserve"> – утверждение, которое не требует доказательств в силу своей очевидной бесспорности.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Совокупное предложение создает адекватную себе величину совокупного спроса. Поэтому кризисы перепроизводства не возможны.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Это утверждение означает, что уровень издержек производства определяет уровень доходов населения, которое продает свои экономические ресурсы пред</w:t>
      </w:r>
      <w:r w:rsidR="003505EC">
        <w:rPr>
          <w:rFonts w:ascii="Times New Roman" w:hAnsi="Times New Roman" w:cs="Times New Roman"/>
          <w:sz w:val="24"/>
          <w:szCs w:val="24"/>
        </w:rPr>
        <w:t>принимателям. Поэтому стоимостны</w:t>
      </w:r>
      <w:r w:rsidRPr="00804DF1">
        <w:rPr>
          <w:rFonts w:ascii="Times New Roman" w:hAnsi="Times New Roman" w:cs="Times New Roman"/>
          <w:sz w:val="24"/>
          <w:szCs w:val="24"/>
        </w:rPr>
        <w:t>й объем продукции, который предлагается на рынке населению, сталкивается с адекватной себе величиной совокупного спроса, в основе которого лежат доходы населения.</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Проблема: если население страны в основном бедное, то оно действительно весь доход тратит на текущие потребности, но по мере роста дохода часть его может сберегаться, тогда возникают кризисы перепроизводства (с 1825 г. они становятся регулярными вследствие развития промышленного производства, при котором рост производительности труда опережал рост затрат). В конце 18 века последователи классической политэкономии разработали теоретические положения, которые направлены на то, чтобы обосновать</w:t>
      </w:r>
      <w:r w:rsidR="003505EC">
        <w:rPr>
          <w:rFonts w:ascii="Times New Roman" w:hAnsi="Times New Roman" w:cs="Times New Roman"/>
          <w:sz w:val="24"/>
          <w:szCs w:val="24"/>
        </w:rPr>
        <w:t>,</w:t>
      </w:r>
      <w:r w:rsidRPr="00804DF1">
        <w:rPr>
          <w:rFonts w:ascii="Times New Roman" w:hAnsi="Times New Roman" w:cs="Times New Roman"/>
          <w:sz w:val="24"/>
          <w:szCs w:val="24"/>
        </w:rPr>
        <w:t xml:space="preserve"> что рыночный механизм способен к саморегулированию.</w:t>
      </w:r>
    </w:p>
    <w:p w:rsidR="002A3D66" w:rsidRPr="00027A97" w:rsidRDefault="002A3D66" w:rsidP="00702172">
      <w:pPr>
        <w:spacing w:after="0"/>
        <w:ind w:left="426"/>
        <w:jc w:val="both"/>
        <w:rPr>
          <w:rFonts w:ascii="Times New Roman" w:hAnsi="Times New Roman" w:cs="Times New Roman"/>
          <w:b/>
          <w:sz w:val="24"/>
          <w:szCs w:val="24"/>
        </w:rPr>
      </w:pPr>
      <w:r w:rsidRPr="00027A97">
        <w:rPr>
          <w:rFonts w:ascii="Times New Roman" w:hAnsi="Times New Roman" w:cs="Times New Roman"/>
          <w:b/>
          <w:sz w:val="24"/>
          <w:szCs w:val="24"/>
        </w:rPr>
        <w:t>Краткосрочный период.</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этом периоде относительное перепроизводство продукции вследствие роста сбережений должно привести к падению среднего уровня цен вследствие действия закона совокупного спроса. Это снижение приводит к возрастанию величины совокупного спроса и запасы не реализованной продукции рассасываются</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Проблема: снижение цен на конечную продукцию при прежнем уровне затрат снижает эффективность хозяйственной деятельности. Нарастание убыточности производства подтолкнет предпринимателей к его сокращению и возникнет угроза спада.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Вывод: движение цен на конечную продукцию должно повлечь изменение цен на экономические ресурсы в той же степени.</w:t>
      </w:r>
    </w:p>
    <w:p w:rsidR="002A3D66" w:rsidRPr="00027A97" w:rsidRDefault="002A3D66" w:rsidP="00702172">
      <w:pPr>
        <w:spacing w:after="0"/>
        <w:ind w:left="426"/>
        <w:jc w:val="both"/>
        <w:rPr>
          <w:rFonts w:ascii="Times New Roman" w:hAnsi="Times New Roman" w:cs="Times New Roman"/>
          <w:b/>
          <w:sz w:val="24"/>
          <w:szCs w:val="24"/>
        </w:rPr>
      </w:pPr>
      <w:r w:rsidRPr="00027A97">
        <w:rPr>
          <w:rFonts w:ascii="Times New Roman" w:hAnsi="Times New Roman" w:cs="Times New Roman"/>
          <w:b/>
          <w:sz w:val="24"/>
          <w:szCs w:val="24"/>
        </w:rPr>
        <w:t>Долгосрочный период.</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этом периоде цены на экономические ресурсы приводятся в соответствие с ценами готовой продукции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Механизм взаимодействия сбережений, инвестиций и процентной ставки на финансовом рынке.</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Финансовый рынок – рынок по аккумуляции сбережений и их мобилизации в виде капиталовложений по отраслям народного хозяйства.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Формы сбережений в народном хозяйстве: это не потребляемая часть доходов населения, амортизационные отчисления и нераспределенные прибыли предприятия.</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Существует прямая зависимость между изменением процентной ставки и величиной сбережений.</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Процентная ставка – это вознаграждение за отказ от текущего потребления.</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Чем выше доля сбережений в доходе экономического субъекта, тем больше издержек несет субъект за отказ от полного расходования своего дохода, тем выше должно быть вознаграждение, компенсирующее эти издержки.</w:t>
      </w:r>
    </w:p>
    <w:p w:rsidR="00027A97" w:rsidRPr="00804DF1" w:rsidRDefault="00027A97" w:rsidP="00702172">
      <w:pPr>
        <w:spacing w:after="0"/>
        <w:ind w:left="426"/>
        <w:jc w:val="both"/>
        <w:rPr>
          <w:rFonts w:ascii="Times New Roman" w:hAnsi="Times New Roman" w:cs="Times New Roman"/>
          <w:sz w:val="24"/>
          <w:szCs w:val="24"/>
        </w:rPr>
      </w:pPr>
    </w:p>
    <w:p w:rsidR="002A3D66" w:rsidRPr="00804DF1" w:rsidRDefault="00337767"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pict>
          <v:group id="_x0000_s1069" style="position:absolute;left:0;text-align:left;margin-left:194.6pt;margin-top:1.85pt;width:134.2pt;height:116.4pt;z-index:251667456" coordorigin="4498,5869" coordsize="2684,2328">
            <v:shape id="_x0000_s1070" type="#_x0000_t202" style="position:absolute;left:5040;top:7767;width:1749;height:430" filled="f" stroked="f">
              <v:textbox style="mso-next-textbox:#_x0000_s1070">
                <w:txbxContent>
                  <w:p w:rsidR="00D92E34" w:rsidRPr="009C4765" w:rsidRDefault="00D92E34" w:rsidP="002A3D66">
                    <w:pPr>
                      <w:rPr>
                        <w:sz w:val="20"/>
                      </w:rPr>
                    </w:pPr>
                    <w:r>
                      <w:t>Сбережения</w:t>
                    </w:r>
                    <w:r>
                      <w:rPr>
                        <w:lang w:val="en-US"/>
                      </w:rPr>
                      <w:t xml:space="preserve"> (s)</w:t>
                    </w:r>
                    <w:r>
                      <w:t xml:space="preserve"> </w:t>
                    </w:r>
                  </w:p>
                </w:txbxContent>
              </v:textbox>
            </v:shape>
            <v:shape id="_x0000_s1071" type="#_x0000_t202" style="position:absolute;left:4498;top:5869;width:542;height:2188;mso-position-horizontal-relative:margin" filled="f" stroked="f">
              <v:textbox style="layout-flow:vertical;mso-layout-flow-alt:bottom-to-top;mso-next-textbox:#_x0000_s1071">
                <w:txbxContent>
                  <w:p w:rsidR="00D92E34" w:rsidRPr="00A31AAF" w:rsidRDefault="00D92E34" w:rsidP="002A3D66">
                    <w:pPr>
                      <w:rPr>
                        <w:lang w:val="en-US"/>
                      </w:rPr>
                    </w:pPr>
                    <w:r>
                      <w:t>Процентная ставка (</w:t>
                    </w:r>
                    <w:r>
                      <w:rPr>
                        <w:lang w:val="en-US"/>
                      </w:rPr>
                      <w:t>r)</w:t>
                    </w:r>
                  </w:p>
                </w:txbxContent>
              </v:textbox>
            </v:shape>
            <v:shape id="_x0000_s1072" type="#_x0000_t32" style="position:absolute;left:4993;top:5869;width:0;height:2001;flip:y" o:connectortype="straight">
              <v:stroke endarrow="block"/>
            </v:shape>
            <v:shape id="_x0000_s1073" type="#_x0000_t32" style="position:absolute;left:4993;top:7870;width:2189;height:0" o:connectortype="straight">
              <v:stroke endarrow="block"/>
            </v:shape>
            <v:shape id="_x0000_s1074" type="#_x0000_t32" style="position:absolute;left:5255;top:6088;width:1075;height:1492;flip:y" o:connectortype="straight"/>
          </v:group>
        </w:pict>
      </w: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Существует обратная зависимость между изменением процентной ставки и величиной спроса на сбережения (инвестиции).</w:t>
      </w:r>
    </w:p>
    <w:p w:rsidR="002A3D66" w:rsidRPr="00804DF1" w:rsidRDefault="00337767"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pict>
          <v:group id="_x0000_s1075" style="position:absolute;left:0;text-align:left;margin-left:182pt;margin-top:54.8pt;width:134.2pt;height:116.4pt;z-index:251668480" coordorigin="4049,10931" coordsize="2684,2328">
            <v:shape id="_x0000_s1076" type="#_x0000_t202" style="position:absolute;left:4591;top:12829;width:1749;height:430" filled="f" stroked="f">
              <v:textbox style="mso-next-textbox:#_x0000_s1076">
                <w:txbxContent>
                  <w:p w:rsidR="00D92E34" w:rsidRPr="009C4765" w:rsidRDefault="00D92E34" w:rsidP="002A3D66">
                    <w:pPr>
                      <w:jc w:val="center"/>
                      <w:rPr>
                        <w:sz w:val="20"/>
                      </w:rPr>
                    </w:pPr>
                    <w:r>
                      <w:t>Инвестиции</w:t>
                    </w:r>
                    <w:r>
                      <w:rPr>
                        <w:lang w:val="en-US"/>
                      </w:rPr>
                      <w:t xml:space="preserve"> (s)</w:t>
                    </w:r>
                  </w:p>
                </w:txbxContent>
              </v:textbox>
            </v:shape>
            <v:shape id="_x0000_s1077" type="#_x0000_t202" style="position:absolute;left:4049;top:10931;width:542;height:2188;mso-position-horizontal-relative:margin" filled="f" stroked="f">
              <v:textbox style="layout-flow:vertical;mso-layout-flow-alt:bottom-to-top;mso-next-textbox:#_x0000_s1077">
                <w:txbxContent>
                  <w:p w:rsidR="00D92E34" w:rsidRPr="00A31AAF" w:rsidRDefault="00D92E34" w:rsidP="002A3D66">
                    <w:pPr>
                      <w:rPr>
                        <w:lang w:val="en-US"/>
                      </w:rPr>
                    </w:pPr>
                    <w:r>
                      <w:t>Процентная ставка (</w:t>
                    </w:r>
                    <w:r>
                      <w:rPr>
                        <w:lang w:val="en-US"/>
                      </w:rPr>
                      <w:t>r)</w:t>
                    </w:r>
                  </w:p>
                </w:txbxContent>
              </v:textbox>
            </v:shape>
            <v:shape id="_x0000_s1078" type="#_x0000_t32" style="position:absolute;left:4544;top:10931;width:0;height:2001;flip:y" o:connectortype="straight">
              <v:stroke endarrow="block"/>
            </v:shape>
            <v:shape id="_x0000_s1079" type="#_x0000_t32" style="position:absolute;left:4544;top:12932;width:2189;height:0" o:connectortype="straight">
              <v:stroke endarrow="block"/>
            </v:shape>
            <v:shape id="_x0000_s1080" type="#_x0000_t32" style="position:absolute;left:4993;top:11285;width:1515;height:1358" o:connectortype="straight"/>
          </v:group>
        </w:pict>
      </w:r>
      <w:r w:rsidR="002A3D66" w:rsidRPr="00804DF1">
        <w:rPr>
          <w:rFonts w:ascii="Times New Roman" w:hAnsi="Times New Roman" w:cs="Times New Roman"/>
          <w:sz w:val="24"/>
          <w:szCs w:val="24"/>
        </w:rPr>
        <w:t>Обоснования: в силу действия закона убывающей доходности, дополнительные капиталовложения в краткосрочном периоде дают все меньший и меньший эффект. Предприниматели готовы увеличить спрос на сбережения только если  динамика процентной ставки будет составлять эффект снижения капиталовложений.</w:t>
      </w: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027A97" w:rsidRDefault="00027A97"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0E45AE">
        <w:rPr>
          <w:rFonts w:ascii="Times New Roman" w:hAnsi="Times New Roman" w:cs="Times New Roman"/>
          <w:b/>
          <w:sz w:val="24"/>
          <w:szCs w:val="24"/>
        </w:rPr>
        <w:t>Равновесная процентная ставка</w:t>
      </w:r>
      <w:r w:rsidRPr="00804DF1">
        <w:rPr>
          <w:rFonts w:ascii="Times New Roman" w:hAnsi="Times New Roman" w:cs="Times New Roman"/>
          <w:sz w:val="24"/>
          <w:szCs w:val="24"/>
        </w:rPr>
        <w:t xml:space="preserve"> – это такая ставка, при которой намерения сберегать прежних объемов совпадает с намерением инвестировать в прежних объемах.</w:t>
      </w:r>
    </w:p>
    <w:p w:rsidR="002A3D66" w:rsidRPr="00804DF1" w:rsidRDefault="002A3D66" w:rsidP="00702172">
      <w:pPr>
        <w:spacing w:after="0"/>
        <w:ind w:left="426"/>
        <w:jc w:val="both"/>
        <w:rPr>
          <w:rFonts w:ascii="Times New Roman" w:hAnsi="Times New Roman" w:cs="Times New Roman"/>
          <w:sz w:val="24"/>
          <w:szCs w:val="24"/>
        </w:rPr>
      </w:pPr>
      <w:r w:rsidRPr="000E45AE">
        <w:rPr>
          <w:rFonts w:ascii="Times New Roman" w:hAnsi="Times New Roman" w:cs="Times New Roman"/>
          <w:b/>
          <w:sz w:val="24"/>
          <w:szCs w:val="24"/>
        </w:rPr>
        <w:t>Высокая процентная ставка</w:t>
      </w:r>
      <w:r w:rsidRPr="00804DF1">
        <w:rPr>
          <w:rFonts w:ascii="Times New Roman" w:hAnsi="Times New Roman" w:cs="Times New Roman"/>
          <w:sz w:val="24"/>
          <w:szCs w:val="24"/>
        </w:rPr>
        <w:t xml:space="preserve"> – это такая ставка, при которой величина сбережений превышает величину инвестиций</w:t>
      </w:r>
    </w:p>
    <w:p w:rsidR="002A3D66" w:rsidRDefault="002A3D66" w:rsidP="00702172">
      <w:pPr>
        <w:spacing w:after="0"/>
        <w:ind w:left="426"/>
        <w:jc w:val="both"/>
        <w:rPr>
          <w:rFonts w:ascii="Times New Roman" w:hAnsi="Times New Roman" w:cs="Times New Roman"/>
          <w:sz w:val="24"/>
          <w:szCs w:val="24"/>
        </w:rPr>
      </w:pPr>
      <w:r w:rsidRPr="005F28C1">
        <w:rPr>
          <w:rFonts w:ascii="Times New Roman" w:hAnsi="Times New Roman" w:cs="Times New Roman"/>
          <w:b/>
          <w:sz w:val="24"/>
          <w:szCs w:val="24"/>
        </w:rPr>
        <w:t>Низкая процентная ставка</w:t>
      </w:r>
      <w:r w:rsidRPr="00804DF1">
        <w:rPr>
          <w:rFonts w:ascii="Times New Roman" w:hAnsi="Times New Roman" w:cs="Times New Roman"/>
          <w:sz w:val="24"/>
          <w:szCs w:val="24"/>
        </w:rPr>
        <w:t xml:space="preserve"> – это такая ставка, при которой намерение инвестировать превышает намерения сберегать.</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Диспропорции на </w:t>
      </w:r>
      <w:r w:rsidR="007D402D">
        <w:rPr>
          <w:rFonts w:ascii="Times New Roman" w:hAnsi="Times New Roman" w:cs="Times New Roman"/>
          <w:sz w:val="24"/>
          <w:szCs w:val="24"/>
        </w:rPr>
        <w:t>финансовом рынке устраняются по</w:t>
      </w:r>
      <w:r w:rsidRPr="00804DF1">
        <w:rPr>
          <w:rFonts w:ascii="Times New Roman" w:hAnsi="Times New Roman" w:cs="Times New Roman"/>
          <w:sz w:val="24"/>
          <w:szCs w:val="24"/>
        </w:rPr>
        <w:t xml:space="preserve">средством конкуренции инвесторов друг с другом и сберегающих субъектов между собой. </w:t>
      </w:r>
    </w:p>
    <w:p w:rsidR="002A3D66" w:rsidRPr="00804DF1" w:rsidRDefault="007D402D"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Если </w:t>
      </w:r>
      <w:r w:rsidR="002A3D66" w:rsidRPr="00804DF1">
        <w:rPr>
          <w:rFonts w:ascii="Times New Roman" w:hAnsi="Times New Roman" w:cs="Times New Roman"/>
          <w:sz w:val="24"/>
          <w:szCs w:val="24"/>
        </w:rPr>
        <w:t>спрос на конечную продукцию упадет, то спрос на сбережения со сторо</w:t>
      </w:r>
      <w:r w:rsidR="002A674D">
        <w:rPr>
          <w:rFonts w:ascii="Times New Roman" w:hAnsi="Times New Roman" w:cs="Times New Roman"/>
          <w:sz w:val="24"/>
          <w:szCs w:val="24"/>
        </w:rPr>
        <w:t>ны предпринимателей сократится. Т</w:t>
      </w:r>
      <w:r w:rsidR="002A3D66" w:rsidRPr="00804DF1">
        <w:rPr>
          <w:rFonts w:ascii="Times New Roman" w:hAnsi="Times New Roman" w:cs="Times New Roman"/>
          <w:sz w:val="24"/>
          <w:szCs w:val="24"/>
        </w:rPr>
        <w:t xml:space="preserve">огда равновесная процентная ставка </w:t>
      </w:r>
      <w:r w:rsidR="002A674D">
        <w:rPr>
          <w:rFonts w:ascii="Times New Roman" w:hAnsi="Times New Roman" w:cs="Times New Roman"/>
          <w:sz w:val="24"/>
          <w:szCs w:val="24"/>
        </w:rPr>
        <w:t xml:space="preserve">на финансовом рынке превратится </w:t>
      </w:r>
      <w:r w:rsidR="002A3D66" w:rsidRPr="00804DF1">
        <w:rPr>
          <w:rFonts w:ascii="Times New Roman" w:hAnsi="Times New Roman" w:cs="Times New Roman"/>
          <w:sz w:val="24"/>
          <w:szCs w:val="24"/>
        </w:rPr>
        <w:t xml:space="preserve"> в высокую</w:t>
      </w:r>
      <w:r w:rsidR="002A674D">
        <w:rPr>
          <w:rFonts w:ascii="Times New Roman" w:hAnsi="Times New Roman" w:cs="Times New Roman"/>
          <w:sz w:val="24"/>
          <w:szCs w:val="24"/>
        </w:rPr>
        <w:t xml:space="preserve"> ставку</w:t>
      </w:r>
      <w:r w:rsidR="002A3D66" w:rsidRPr="00804DF1">
        <w:rPr>
          <w:rFonts w:ascii="Times New Roman" w:hAnsi="Times New Roman" w:cs="Times New Roman"/>
          <w:sz w:val="24"/>
          <w:szCs w:val="24"/>
        </w:rPr>
        <w:t xml:space="preserve"> и механизм конкуренции между сберегающими субъектами приве</w:t>
      </w:r>
      <w:r w:rsidR="002A674D">
        <w:rPr>
          <w:rFonts w:ascii="Times New Roman" w:hAnsi="Times New Roman" w:cs="Times New Roman"/>
          <w:sz w:val="24"/>
          <w:szCs w:val="24"/>
        </w:rPr>
        <w:t>дет</w:t>
      </w:r>
      <w:r w:rsidR="002A3D66" w:rsidRPr="00804DF1">
        <w:rPr>
          <w:rFonts w:ascii="Times New Roman" w:hAnsi="Times New Roman" w:cs="Times New Roman"/>
          <w:sz w:val="24"/>
          <w:szCs w:val="24"/>
        </w:rPr>
        <w:t xml:space="preserve"> к снижению до нового равновесного уровня.</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Если бы спрос на конечную продукцию возрос вследствие сокращения сбережений, то инвестиции возросли бы, и произошло бы повышение процентной ставки до нового равновесного уровня. </w:t>
      </w:r>
    </w:p>
    <w:p w:rsidR="002A3D66" w:rsidRDefault="002A3D66" w:rsidP="00702172">
      <w:pPr>
        <w:spacing w:after="0"/>
        <w:ind w:left="426"/>
        <w:jc w:val="both"/>
        <w:rPr>
          <w:rFonts w:ascii="Times New Roman" w:hAnsi="Times New Roman" w:cs="Times New Roman"/>
          <w:sz w:val="24"/>
          <w:szCs w:val="24"/>
        </w:rPr>
      </w:pPr>
      <w:r w:rsidRPr="0075231D">
        <w:rPr>
          <w:rFonts w:ascii="Times New Roman" w:hAnsi="Times New Roman" w:cs="Times New Roman"/>
          <w:b/>
          <w:sz w:val="24"/>
          <w:szCs w:val="24"/>
        </w:rPr>
        <w:t>Вывод:</w:t>
      </w:r>
      <w:r w:rsidRPr="00804DF1">
        <w:rPr>
          <w:rFonts w:ascii="Times New Roman" w:hAnsi="Times New Roman" w:cs="Times New Roman"/>
          <w:sz w:val="24"/>
          <w:szCs w:val="24"/>
        </w:rPr>
        <w:t xml:space="preserve"> если инфраструктура финансового рынка работает эффективно (существует конкуренция между банками, население доверяет финансовым инструментам, государство обеспечивает соблюдение законности финансовых операций, нормативная база изменяется </w:t>
      </w:r>
      <w:r w:rsidRPr="00804DF1">
        <w:rPr>
          <w:rFonts w:ascii="Times New Roman" w:hAnsi="Times New Roman" w:cs="Times New Roman"/>
          <w:sz w:val="24"/>
          <w:szCs w:val="24"/>
        </w:rPr>
        <w:lastRenderedPageBreak/>
        <w:t>адекватно экономической ситуации), то финансовый рынок обеспечивает синхронизацию цен готовой продукции и экономических ресурсов.</w:t>
      </w:r>
    </w:p>
    <w:p w:rsidR="0075231D" w:rsidRPr="00804DF1" w:rsidRDefault="0075231D" w:rsidP="00702172">
      <w:pPr>
        <w:spacing w:after="0"/>
        <w:ind w:left="426"/>
        <w:jc w:val="both"/>
        <w:rPr>
          <w:rFonts w:ascii="Times New Roman" w:hAnsi="Times New Roman" w:cs="Times New Roman"/>
          <w:sz w:val="24"/>
          <w:szCs w:val="24"/>
        </w:rPr>
      </w:pPr>
    </w:p>
    <w:p w:rsidR="002A3D66" w:rsidRPr="0075231D" w:rsidRDefault="000A4756" w:rsidP="00702172">
      <w:pPr>
        <w:spacing w:after="0"/>
        <w:ind w:left="426"/>
        <w:jc w:val="both"/>
        <w:rPr>
          <w:rFonts w:ascii="Times New Roman" w:hAnsi="Times New Roman" w:cs="Times New Roman"/>
          <w:b/>
          <w:sz w:val="24"/>
          <w:szCs w:val="24"/>
        </w:rPr>
      </w:pPr>
      <w:r>
        <w:rPr>
          <w:rFonts w:ascii="Times New Roman" w:hAnsi="Times New Roman" w:cs="Times New Roman"/>
          <w:b/>
          <w:sz w:val="24"/>
          <w:szCs w:val="24"/>
        </w:rPr>
        <w:t>Взаимодействие</w:t>
      </w:r>
      <w:r w:rsidR="002A3D66" w:rsidRPr="0075231D">
        <w:rPr>
          <w:rFonts w:ascii="Times New Roman" w:hAnsi="Times New Roman" w:cs="Times New Roman"/>
          <w:b/>
          <w:sz w:val="24"/>
          <w:szCs w:val="24"/>
        </w:rPr>
        <w:t xml:space="preserve"> между спросом, предложением труда и средней ставкой зарплаты.</w:t>
      </w:r>
    </w:p>
    <w:p w:rsidR="002A3D66" w:rsidRPr="00804DF1" w:rsidRDefault="002A3D66" w:rsidP="00702172">
      <w:pPr>
        <w:spacing w:after="0"/>
        <w:ind w:left="426"/>
        <w:jc w:val="both"/>
        <w:rPr>
          <w:rFonts w:ascii="Times New Roman" w:hAnsi="Times New Roman" w:cs="Times New Roman"/>
          <w:sz w:val="24"/>
          <w:szCs w:val="24"/>
        </w:rPr>
      </w:pPr>
      <w:r w:rsidRPr="0075231D">
        <w:rPr>
          <w:rFonts w:ascii="Times New Roman" w:hAnsi="Times New Roman" w:cs="Times New Roman"/>
          <w:b/>
          <w:sz w:val="24"/>
          <w:szCs w:val="24"/>
        </w:rPr>
        <w:t>Средняя ставка зарплаты</w:t>
      </w:r>
      <w:r w:rsidRPr="00804DF1">
        <w:rPr>
          <w:rFonts w:ascii="Times New Roman" w:hAnsi="Times New Roman" w:cs="Times New Roman"/>
          <w:sz w:val="24"/>
          <w:szCs w:val="24"/>
        </w:rPr>
        <w:t xml:space="preserve"> – это показатель роста средней зарплаты.</w:t>
      </w:r>
    </w:p>
    <w:p w:rsidR="002A3D66" w:rsidRPr="00804DF1" w:rsidRDefault="002A3D66" w:rsidP="00702172">
      <w:pPr>
        <w:spacing w:after="0"/>
        <w:ind w:left="426"/>
        <w:jc w:val="both"/>
        <w:rPr>
          <w:rFonts w:ascii="Times New Roman" w:hAnsi="Times New Roman" w:cs="Times New Roman"/>
          <w:sz w:val="24"/>
          <w:szCs w:val="24"/>
        </w:rPr>
      </w:pPr>
      <w:r w:rsidRPr="0075231D">
        <w:rPr>
          <w:rFonts w:ascii="Times New Roman" w:hAnsi="Times New Roman" w:cs="Times New Roman"/>
          <w:b/>
          <w:sz w:val="24"/>
          <w:szCs w:val="24"/>
        </w:rPr>
        <w:t>Реальная зарплата</w:t>
      </w:r>
      <w:r w:rsidRPr="00804DF1">
        <w:rPr>
          <w:rFonts w:ascii="Times New Roman" w:hAnsi="Times New Roman" w:cs="Times New Roman"/>
          <w:sz w:val="24"/>
          <w:szCs w:val="24"/>
        </w:rPr>
        <w:t xml:space="preserve"> – это номинальная зарплата, деленная на индекс роста цен. Существует прямая зависимость между изменением зарплаты и величиной предложения труда. Зарплата – это плата или вознаграждение за отказ от свободного времени. Чем больше продолжительность рабочего дня, тем меньше свободного времени и тем выше его ценность. Существует обратная зависимость между изменением средней зарплаты и величиной спроса на труд. </w:t>
      </w:r>
    </w:p>
    <w:p w:rsidR="00AE6655"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Обоснование: в силу действия закона убывающей доходности дополнительный наем рабочей силы сопряжен со снижением производительности труда. Поэтому вовлечение дополнительного труда выгодно для предпринимателей по более низкой ставке зарплаты. </w:t>
      </w:r>
    </w:p>
    <w:p w:rsidR="00AE6655" w:rsidRDefault="002A3D66" w:rsidP="00702172">
      <w:pPr>
        <w:spacing w:after="0"/>
        <w:ind w:left="426"/>
        <w:jc w:val="both"/>
        <w:rPr>
          <w:rFonts w:ascii="Times New Roman" w:hAnsi="Times New Roman" w:cs="Times New Roman"/>
          <w:sz w:val="24"/>
          <w:szCs w:val="24"/>
        </w:rPr>
      </w:pPr>
      <w:r w:rsidRPr="00AE6655">
        <w:rPr>
          <w:rFonts w:ascii="Times New Roman" w:hAnsi="Times New Roman" w:cs="Times New Roman"/>
          <w:b/>
          <w:sz w:val="24"/>
          <w:szCs w:val="24"/>
        </w:rPr>
        <w:t>Равновесная ставка зарплаты</w:t>
      </w:r>
      <w:r w:rsidRPr="00804DF1">
        <w:rPr>
          <w:rFonts w:ascii="Times New Roman" w:hAnsi="Times New Roman" w:cs="Times New Roman"/>
          <w:sz w:val="24"/>
          <w:szCs w:val="24"/>
        </w:rPr>
        <w:t xml:space="preserve"> – это такая ставка, при которой намерение продавать труд в прежних объемах совпадает с намерением покупать его в прежних объемах. </w:t>
      </w:r>
    </w:p>
    <w:p w:rsidR="00AE6655" w:rsidRDefault="002A3D66" w:rsidP="00702172">
      <w:pPr>
        <w:spacing w:after="0"/>
        <w:ind w:left="426"/>
        <w:jc w:val="both"/>
        <w:rPr>
          <w:rFonts w:ascii="Times New Roman" w:hAnsi="Times New Roman" w:cs="Times New Roman"/>
          <w:sz w:val="24"/>
          <w:szCs w:val="24"/>
        </w:rPr>
      </w:pPr>
      <w:r w:rsidRPr="00AE6655">
        <w:rPr>
          <w:rFonts w:ascii="Times New Roman" w:hAnsi="Times New Roman" w:cs="Times New Roman"/>
          <w:b/>
          <w:sz w:val="24"/>
          <w:szCs w:val="24"/>
        </w:rPr>
        <w:t>Высокая ставка зарплаты</w:t>
      </w:r>
      <w:r w:rsidRPr="00804DF1">
        <w:rPr>
          <w:rFonts w:ascii="Times New Roman" w:hAnsi="Times New Roman" w:cs="Times New Roman"/>
          <w:sz w:val="24"/>
          <w:szCs w:val="24"/>
        </w:rPr>
        <w:t xml:space="preserve"> – это такая ставка, при которой намерение предлагать труд превышает намерение покупать его, что приводит к возникновению безработицы сверх ее естественного уровня безработицы (структурная, технологическая, добровольная). Высокая ставка зарплаты на конкурентном рынке устраняется посредством конкуренции между работниками к рабочим местам. </w:t>
      </w:r>
    </w:p>
    <w:p w:rsidR="002A3D66" w:rsidRDefault="002A3D66" w:rsidP="00702172">
      <w:pPr>
        <w:spacing w:after="0"/>
        <w:ind w:left="426"/>
        <w:jc w:val="both"/>
        <w:rPr>
          <w:rFonts w:ascii="Times New Roman" w:hAnsi="Times New Roman" w:cs="Times New Roman"/>
          <w:sz w:val="24"/>
          <w:szCs w:val="24"/>
        </w:rPr>
      </w:pPr>
      <w:r w:rsidRPr="00AE6655">
        <w:rPr>
          <w:rFonts w:ascii="Times New Roman" w:hAnsi="Times New Roman" w:cs="Times New Roman"/>
          <w:b/>
          <w:sz w:val="24"/>
          <w:szCs w:val="24"/>
        </w:rPr>
        <w:t>Низкая ставка зарплаты</w:t>
      </w:r>
      <w:r w:rsidRPr="00804DF1">
        <w:rPr>
          <w:rFonts w:ascii="Times New Roman" w:hAnsi="Times New Roman" w:cs="Times New Roman"/>
          <w:sz w:val="24"/>
          <w:szCs w:val="24"/>
        </w:rPr>
        <w:t xml:space="preserve"> – это такая ставка, при которой намерение покупать труд превышает намерение продавать его. Устраняется посредством конкуренции между работодателями за доступ к рабочей силе.</w:t>
      </w:r>
    </w:p>
    <w:p w:rsidR="000F1DF4" w:rsidRDefault="000F1DF4" w:rsidP="00702172">
      <w:pPr>
        <w:spacing w:after="0"/>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BD396B" wp14:editId="30507133">
            <wp:extent cx="2799715" cy="1828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9715" cy="1828800"/>
                    </a:xfrm>
                    <a:prstGeom prst="rect">
                      <a:avLst/>
                    </a:prstGeom>
                    <a:noFill/>
                  </pic:spPr>
                </pic:pic>
              </a:graphicData>
            </a:graphic>
          </wp:inline>
        </w:drawing>
      </w:r>
    </w:p>
    <w:p w:rsidR="000F1DF4" w:rsidRPr="00804DF1" w:rsidRDefault="000F1DF4" w:rsidP="00702172">
      <w:pPr>
        <w:spacing w:after="0"/>
        <w:ind w:left="426"/>
        <w:jc w:val="both"/>
        <w:rPr>
          <w:rFonts w:ascii="Times New Roman" w:hAnsi="Times New Roman" w:cs="Times New Roman"/>
          <w:sz w:val="24"/>
          <w:szCs w:val="24"/>
        </w:rPr>
      </w:pPr>
    </w:p>
    <w:p w:rsidR="002A3D66" w:rsidRPr="00804DF1" w:rsidRDefault="002A3D66" w:rsidP="00702172">
      <w:pPr>
        <w:spacing w:after="0"/>
        <w:ind w:left="426"/>
        <w:jc w:val="both"/>
        <w:rPr>
          <w:rFonts w:ascii="Times New Roman" w:hAnsi="Times New Roman" w:cs="Times New Roman"/>
          <w:sz w:val="24"/>
          <w:szCs w:val="24"/>
        </w:rPr>
      </w:pPr>
      <w:r w:rsidRPr="00AE6655">
        <w:rPr>
          <w:rFonts w:ascii="Times New Roman" w:hAnsi="Times New Roman" w:cs="Times New Roman"/>
          <w:b/>
          <w:sz w:val="24"/>
          <w:szCs w:val="24"/>
        </w:rPr>
        <w:t>Вывод:</w:t>
      </w:r>
      <w:r w:rsidRPr="00804DF1">
        <w:rPr>
          <w:rFonts w:ascii="Times New Roman" w:hAnsi="Times New Roman" w:cs="Times New Roman"/>
          <w:sz w:val="24"/>
          <w:szCs w:val="24"/>
        </w:rPr>
        <w:t xml:space="preserve"> если бы спрос на конечную продукцию упал, то спрос на труд снизился бы, равновесная ставка зарплаты превратилась бы </w:t>
      </w:r>
      <w:proofErr w:type="gramStart"/>
      <w:r w:rsidRPr="00804DF1">
        <w:rPr>
          <w:rFonts w:ascii="Times New Roman" w:hAnsi="Times New Roman" w:cs="Times New Roman"/>
          <w:sz w:val="24"/>
          <w:szCs w:val="24"/>
        </w:rPr>
        <w:t>в</w:t>
      </w:r>
      <w:proofErr w:type="gramEnd"/>
      <w:r w:rsidRPr="00804DF1">
        <w:rPr>
          <w:rFonts w:ascii="Times New Roman" w:hAnsi="Times New Roman" w:cs="Times New Roman"/>
          <w:sz w:val="24"/>
          <w:szCs w:val="24"/>
        </w:rPr>
        <w:t xml:space="preserve"> высокую, что повлекло бы ее к снижению. И наоборот: если бы спрос на конечную продукцию возрос, то и цена труда возросла бы в той же степени, что и цена на готовую продукцию. </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Таким образом, цены на экономические ресурсы изменяются в том же самом направлении, что и цены на конечную продукцию. Если в экономике существует высокий уровень конкуренции, эффективно функционирует инфраструктура финансового и товарного рынка, то государству должна быть отведена роль «ночного сторожа». </w:t>
      </w:r>
    </w:p>
    <w:p w:rsidR="002A3D66" w:rsidRPr="00AE6655" w:rsidRDefault="002A3D66" w:rsidP="00702172">
      <w:pPr>
        <w:spacing w:after="0"/>
        <w:ind w:left="426"/>
        <w:jc w:val="both"/>
        <w:rPr>
          <w:rFonts w:ascii="Times New Roman" w:hAnsi="Times New Roman" w:cs="Times New Roman"/>
          <w:b/>
          <w:sz w:val="24"/>
          <w:szCs w:val="24"/>
        </w:rPr>
      </w:pPr>
      <w:r w:rsidRPr="00AE6655">
        <w:rPr>
          <w:rFonts w:ascii="Times New Roman" w:hAnsi="Times New Roman" w:cs="Times New Roman"/>
          <w:b/>
          <w:sz w:val="24"/>
          <w:szCs w:val="24"/>
        </w:rPr>
        <w:t>Критика классич</w:t>
      </w:r>
      <w:r w:rsidR="00AE6655">
        <w:rPr>
          <w:rFonts w:ascii="Times New Roman" w:hAnsi="Times New Roman" w:cs="Times New Roman"/>
          <w:b/>
          <w:sz w:val="24"/>
          <w:szCs w:val="24"/>
        </w:rPr>
        <w:t>еской или либеральной концепции:</w:t>
      </w:r>
    </w:p>
    <w:p w:rsidR="002A3D66" w:rsidRPr="00804DF1" w:rsidRDefault="002A3D66" w:rsidP="00702172">
      <w:pPr>
        <w:pStyle w:val="a3"/>
        <w:numPr>
          <w:ilvl w:val="0"/>
          <w:numId w:val="4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Хотя в экономике могут действовать адаптационные процессы, но могут пройти десятилетия, в течение которых будет сохраняться не полная загрузка мощностей и высокая безработица;</w:t>
      </w:r>
    </w:p>
    <w:p w:rsidR="002A3D66" w:rsidRPr="00804DF1" w:rsidRDefault="002A3D66" w:rsidP="00702172">
      <w:pPr>
        <w:pStyle w:val="a3"/>
        <w:numPr>
          <w:ilvl w:val="0"/>
          <w:numId w:val="4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Отсутствует автоматическое превращение сбережений в инвестиции т.к. инвесторы и сберегающие субъекты руководствуются не только изменением процентной ставки;</w:t>
      </w:r>
    </w:p>
    <w:p w:rsidR="002A3D66" w:rsidRDefault="002A3D66" w:rsidP="00702172">
      <w:pPr>
        <w:pStyle w:val="a3"/>
        <w:numPr>
          <w:ilvl w:val="0"/>
          <w:numId w:val="4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 xml:space="preserve">На рынке готовой продукции существуют монополии, которые не допустят снижения цен на готовую продукцию, а на рынке труда действуют профсоюзы, которые не допустят снижения зарплаты. </w:t>
      </w:r>
    </w:p>
    <w:p w:rsidR="002A3D66" w:rsidRPr="00813962" w:rsidRDefault="002A3D66" w:rsidP="00702172">
      <w:pPr>
        <w:spacing w:after="0"/>
        <w:ind w:left="426"/>
        <w:jc w:val="both"/>
        <w:rPr>
          <w:rFonts w:ascii="Times New Roman" w:hAnsi="Times New Roman" w:cs="Times New Roman"/>
          <w:b/>
          <w:sz w:val="24"/>
          <w:szCs w:val="24"/>
        </w:rPr>
      </w:pPr>
      <w:r w:rsidRPr="00813962">
        <w:rPr>
          <w:rFonts w:ascii="Times New Roman" w:hAnsi="Times New Roman" w:cs="Times New Roman"/>
          <w:b/>
          <w:sz w:val="24"/>
          <w:szCs w:val="24"/>
        </w:rPr>
        <w:t xml:space="preserve">2. Общая характеристика Кейнсианской концепции </w:t>
      </w:r>
      <w:proofErr w:type="spellStart"/>
      <w:r w:rsidRPr="00813962">
        <w:rPr>
          <w:rFonts w:ascii="Times New Roman" w:hAnsi="Times New Roman" w:cs="Times New Roman"/>
          <w:b/>
          <w:sz w:val="24"/>
          <w:szCs w:val="24"/>
        </w:rPr>
        <w:t>макроравновесия</w:t>
      </w:r>
      <w:proofErr w:type="spellEnd"/>
      <w:r w:rsidRPr="00813962">
        <w:rPr>
          <w:rFonts w:ascii="Times New Roman" w:hAnsi="Times New Roman" w:cs="Times New Roman"/>
          <w:b/>
          <w:sz w:val="24"/>
          <w:szCs w:val="24"/>
        </w:rPr>
        <w:t>:</w:t>
      </w:r>
    </w:p>
    <w:p w:rsidR="002A3D66" w:rsidRPr="00804DF1" w:rsidRDefault="002A3D66" w:rsidP="00702172">
      <w:pPr>
        <w:pStyle w:val="a3"/>
        <w:numPr>
          <w:ilvl w:val="0"/>
          <w:numId w:val="5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Рыночная система не способна к саморегулированию, поэтому инфляция и безработица ее постоянные атрибуты;</w:t>
      </w:r>
    </w:p>
    <w:p w:rsidR="002A3D66" w:rsidRPr="00804DF1" w:rsidRDefault="002A3D66" w:rsidP="00702172">
      <w:pPr>
        <w:pStyle w:val="a3"/>
        <w:numPr>
          <w:ilvl w:val="0"/>
          <w:numId w:val="5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Государство должно вмешиваться в </w:t>
      </w:r>
      <w:proofErr w:type="gramStart"/>
      <w:r w:rsidRPr="00804DF1">
        <w:rPr>
          <w:rFonts w:ascii="Times New Roman" w:hAnsi="Times New Roman" w:cs="Times New Roman"/>
          <w:sz w:val="24"/>
          <w:szCs w:val="24"/>
        </w:rPr>
        <w:t>экономические процессы</w:t>
      </w:r>
      <w:proofErr w:type="gramEnd"/>
      <w:r w:rsidRPr="00804DF1">
        <w:rPr>
          <w:rFonts w:ascii="Times New Roman" w:hAnsi="Times New Roman" w:cs="Times New Roman"/>
          <w:sz w:val="24"/>
          <w:szCs w:val="24"/>
        </w:rPr>
        <w:t xml:space="preserve"> для обеспечения полной занятости и полной загрузки производственных мощностей.</w:t>
      </w:r>
    </w:p>
    <w:p w:rsidR="002A3D66" w:rsidRPr="00E104F0" w:rsidRDefault="002A3D66" w:rsidP="00702172">
      <w:pPr>
        <w:spacing w:after="0"/>
        <w:ind w:left="426"/>
        <w:jc w:val="both"/>
        <w:rPr>
          <w:rFonts w:ascii="Times New Roman" w:hAnsi="Times New Roman" w:cs="Times New Roman"/>
          <w:b/>
          <w:sz w:val="24"/>
          <w:szCs w:val="24"/>
        </w:rPr>
      </w:pPr>
      <w:r w:rsidRPr="00E104F0">
        <w:rPr>
          <w:rFonts w:ascii="Times New Roman" w:hAnsi="Times New Roman" w:cs="Times New Roman"/>
          <w:b/>
          <w:sz w:val="24"/>
          <w:szCs w:val="24"/>
        </w:rPr>
        <w:t>Исходные посылки:</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Уровень сбережений и инвестиций предопределяется не столько уровнем процентных ставок, сколько уровнем доходов экономических субъектов.</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инвестиций и сбережений напрямую связано с уровнем доходов. Чем выше уровень дохода, тем больше финансовых возможностей инвестировать и сберегать.</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Удельный вес сбережений в доходах населения возрастает при увеличении дохода. Доля совокупных расходов снижается (основной психологический закон).</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Инвестиции также возрастают при росте дохода, но на поведение инвесторов оказывают влияние и другие факторы (ожидания, изменение процентных ставок по банковским кредитам, налогообложение, изменение валютного курса). Если сбережения населения относительно стабильны (в том смысле, что предсказуемы), то поведение инвесторов трудно прогнозировать. Это означает что даже при эффективной структуре финансового рынка возможно не совпадение динамики сбережений и инвестиций. </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Несовпадение сбережений и инвестиций может быть двух видов:</w:t>
      </w:r>
    </w:p>
    <w:p w:rsidR="002A3D66" w:rsidRPr="00804DF1" w:rsidRDefault="002A3D66" w:rsidP="00702172">
      <w:pPr>
        <w:pStyle w:val="a3"/>
        <w:numPr>
          <w:ilvl w:val="0"/>
          <w:numId w:val="7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Дуга депрессии (</w:t>
      </w:r>
      <w:proofErr w:type="spellStart"/>
      <w:r w:rsidRPr="00804DF1">
        <w:rPr>
          <w:rFonts w:ascii="Times New Roman" w:hAnsi="Times New Roman" w:cs="Times New Roman"/>
          <w:sz w:val="24"/>
          <w:szCs w:val="24"/>
        </w:rPr>
        <w:t>рецессионный</w:t>
      </w:r>
      <w:proofErr w:type="spellEnd"/>
      <w:r w:rsidRPr="00804DF1">
        <w:rPr>
          <w:rFonts w:ascii="Times New Roman" w:hAnsi="Times New Roman" w:cs="Times New Roman"/>
          <w:sz w:val="24"/>
          <w:szCs w:val="24"/>
        </w:rPr>
        <w:t xml:space="preserve"> разрыв) – это такая ситуация, при которой потоки сбережений превышают потоки инвестиций. Рост сбережений означает сокращение потребление. Сокращение потребления приводит к возрастанию запасов нереализованной продукции. Это ухудшает финансовое положение предприятий по урегулированию обязательств. В результате сокращается объем производства и возрастает безработица, что усугубляет сокращение потребления.</w:t>
      </w:r>
    </w:p>
    <w:p w:rsidR="002A3D66" w:rsidRPr="00804DF1" w:rsidRDefault="002A3D66" w:rsidP="00702172">
      <w:pPr>
        <w:pStyle w:val="a3"/>
        <w:numPr>
          <w:ilvl w:val="0"/>
          <w:numId w:val="7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Дуга экспансии (инфляционный разрыв) – это такая ситуация, при которой потоки инвестиций превышают потоки сбережений. Относительное сокращение сбережений означает рост потребления, что приводит к рассасыванию запасов нереализованной продукции, улучшается финансовое положение предприятий, возрастает производство и занятость, что еще более стимулирует потребление.</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Парадокс бережливости. В условиях экономического кризиса, сокращение расходов населения является «национальным самоубийством».</w:t>
      </w:r>
    </w:p>
    <w:p w:rsidR="002A3D66"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Государство должно вмешиваться в динамику совокупных расходов, чтобы воздействовать на объемы внутреннего производства и занятости. </w:t>
      </w:r>
    </w:p>
    <w:p w:rsidR="002A3D66" w:rsidRPr="00E104F0" w:rsidRDefault="002A3D66" w:rsidP="00702172">
      <w:pPr>
        <w:spacing w:after="0"/>
        <w:ind w:left="426"/>
        <w:jc w:val="both"/>
        <w:rPr>
          <w:rFonts w:ascii="Times New Roman" w:hAnsi="Times New Roman" w:cs="Times New Roman"/>
          <w:b/>
          <w:sz w:val="24"/>
          <w:szCs w:val="24"/>
        </w:rPr>
      </w:pPr>
      <w:r w:rsidRPr="00E104F0">
        <w:rPr>
          <w:rFonts w:ascii="Times New Roman" w:hAnsi="Times New Roman" w:cs="Times New Roman"/>
          <w:b/>
          <w:sz w:val="24"/>
          <w:szCs w:val="24"/>
        </w:rPr>
        <w:t>Количественные параметры вмешательства государства в динамику совокупных расходов:</w:t>
      </w:r>
    </w:p>
    <w:p w:rsidR="002A3D66" w:rsidRPr="00804DF1" w:rsidRDefault="002A3D66" w:rsidP="00702172">
      <w:pPr>
        <w:pStyle w:val="a3"/>
        <w:numPr>
          <w:ilvl w:val="0"/>
          <w:numId w:val="5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Предельная склонность к потреблению – это отношение прироста населения к приросту дохода. Пример: пусть доход</w:t>
      </w:r>
      <w:proofErr w:type="gramStart"/>
      <w:r w:rsidRPr="00804DF1">
        <w:rPr>
          <w:rFonts w:ascii="Times New Roman" w:hAnsi="Times New Roman" w:cs="Times New Roman"/>
          <w:sz w:val="24"/>
          <w:szCs w:val="24"/>
        </w:rPr>
        <w:t xml:space="preserve"> А</w:t>
      </w:r>
      <w:proofErr w:type="gramEnd"/>
      <w:r w:rsidRPr="00804DF1">
        <w:rPr>
          <w:rFonts w:ascii="Times New Roman" w:hAnsi="Times New Roman" w:cs="Times New Roman"/>
          <w:sz w:val="24"/>
          <w:szCs w:val="24"/>
        </w:rPr>
        <w:t xml:space="preserve"> возрос на 1000 д.е. Если потребление возросло на 800 д.е., то предельная склонность к потреблению</w:t>
      </w:r>
    </w:p>
    <w:p w:rsidR="002A3D66" w:rsidRPr="00804DF1" w:rsidRDefault="002A3D66" w:rsidP="00702172">
      <w:pPr>
        <w:pStyle w:val="a3"/>
        <w:spacing w:after="0"/>
        <w:ind w:left="426"/>
        <w:jc w:val="both"/>
        <w:rPr>
          <w:rFonts w:ascii="Times New Roman" w:hAnsi="Times New Roman" w:cs="Times New Roman"/>
          <w:sz w:val="24"/>
          <w:szCs w:val="24"/>
        </w:rPr>
      </w:pPr>
      <m:oMath>
        <m:r>
          <w:rPr>
            <w:rFonts w:ascii="Cambria Math" w:hAnsi="Cambria Math" w:cs="Times New Roman"/>
            <w:sz w:val="24"/>
            <w:szCs w:val="24"/>
          </w:rPr>
          <m:t>МРС=</m:t>
        </m:r>
        <m:f>
          <m:fPr>
            <m:ctrlPr>
              <w:rPr>
                <w:rFonts w:ascii="Cambria Math" w:hAnsi="Cambria Math" w:cs="Times New Roman"/>
                <w:i/>
                <w:sz w:val="24"/>
                <w:szCs w:val="24"/>
              </w:rPr>
            </m:ctrlPr>
          </m:fPr>
          <m:num>
            <m:r>
              <w:rPr>
                <w:rFonts w:ascii="Cambria Math" w:hAnsi="Cambria Math" w:cs="Times New Roman"/>
                <w:sz w:val="24"/>
                <w:szCs w:val="24"/>
              </w:rPr>
              <m:t>800</m:t>
            </m:r>
          </m:num>
          <m:den>
            <m:r>
              <w:rPr>
                <w:rFonts w:ascii="Cambria Math" w:hAnsi="Cambria Math" w:cs="Times New Roman"/>
                <w:sz w:val="24"/>
                <w:szCs w:val="24"/>
              </w:rPr>
              <m:t>1000</m:t>
            </m:r>
          </m:den>
        </m:f>
        <m:r>
          <w:rPr>
            <w:rFonts w:ascii="Cambria Math" w:hAnsi="Cambria Math" w:cs="Times New Roman"/>
            <w:sz w:val="24"/>
            <w:szCs w:val="24"/>
          </w:rPr>
          <m:t>=0,8</m:t>
        </m:r>
      </m:oMath>
      <w:r w:rsidRPr="00804DF1">
        <w:rPr>
          <w:rFonts w:ascii="Times New Roman" w:hAnsi="Times New Roman" w:cs="Times New Roman"/>
          <w:sz w:val="24"/>
          <w:szCs w:val="24"/>
        </w:rPr>
        <w:t>.</w:t>
      </w:r>
    </w:p>
    <w:p w:rsidR="002A3D66" w:rsidRPr="00804DF1" w:rsidRDefault="002A3D66" w:rsidP="00702172">
      <w:pPr>
        <w:pStyle w:val="a3"/>
        <w:numPr>
          <w:ilvl w:val="0"/>
          <w:numId w:val="5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Мультипликатор вторичных расходов – это коэффициент, показывающий</w:t>
      </w:r>
      <w:r w:rsidR="00E104F0">
        <w:rPr>
          <w:rFonts w:ascii="Times New Roman" w:hAnsi="Times New Roman" w:cs="Times New Roman"/>
          <w:sz w:val="24"/>
          <w:szCs w:val="24"/>
        </w:rPr>
        <w:t>,</w:t>
      </w:r>
      <w:r w:rsidRPr="00804DF1">
        <w:rPr>
          <w:rFonts w:ascii="Times New Roman" w:hAnsi="Times New Roman" w:cs="Times New Roman"/>
          <w:sz w:val="24"/>
          <w:szCs w:val="24"/>
        </w:rPr>
        <w:t xml:space="preserve"> во сколько раз возросли совокупные расходы по сравнению с их перв</w:t>
      </w:r>
      <w:r w:rsidR="0040470B">
        <w:rPr>
          <w:rFonts w:ascii="Times New Roman" w:hAnsi="Times New Roman" w:cs="Times New Roman"/>
          <w:sz w:val="24"/>
          <w:szCs w:val="24"/>
        </w:rPr>
        <w:t xml:space="preserve">оначальным изменением. Пример: </w:t>
      </w:r>
      <w:r w:rsidRPr="00804DF1">
        <w:rPr>
          <w:rFonts w:ascii="Times New Roman" w:hAnsi="Times New Roman" w:cs="Times New Roman"/>
          <w:sz w:val="24"/>
          <w:szCs w:val="24"/>
        </w:rPr>
        <w:t>если</w:t>
      </w:r>
      <w:proofErr w:type="gramStart"/>
      <w:r w:rsidRPr="00804DF1">
        <w:rPr>
          <w:rFonts w:ascii="Times New Roman" w:hAnsi="Times New Roman" w:cs="Times New Roman"/>
          <w:sz w:val="24"/>
          <w:szCs w:val="24"/>
        </w:rPr>
        <w:t xml:space="preserve"> А</w:t>
      </w:r>
      <w:proofErr w:type="gramEnd"/>
      <w:r w:rsidRPr="00804DF1">
        <w:rPr>
          <w:rFonts w:ascii="Times New Roman" w:hAnsi="Times New Roman" w:cs="Times New Roman"/>
          <w:sz w:val="24"/>
          <w:szCs w:val="24"/>
        </w:rPr>
        <w:t xml:space="preserve"> увеличит свои расходы на 800 д.е., то это значит, что Б, удовлетворяющий его возросшие потребления, получит дополнительный доход в 800 д.е. Если предположить, что предельная </w:t>
      </w:r>
      <w:r w:rsidRPr="00804DF1">
        <w:rPr>
          <w:rFonts w:ascii="Times New Roman" w:hAnsi="Times New Roman" w:cs="Times New Roman"/>
          <w:sz w:val="24"/>
          <w:szCs w:val="24"/>
        </w:rPr>
        <w:lastRenderedPageBreak/>
        <w:t xml:space="preserve">склонность к потреблению всех субъектов одинаково, то Б увеличит свое потребление на </w:t>
      </w:r>
      <m:oMath>
        <m:r>
          <w:rPr>
            <w:rFonts w:ascii="Cambria Math" w:hAnsi="Cambria Math" w:cs="Times New Roman"/>
            <w:sz w:val="24"/>
            <w:szCs w:val="24"/>
          </w:rPr>
          <m:t>0,8*800 = 640 д.е.</m:t>
        </m:r>
      </m:oMath>
      <w:r w:rsidRPr="00804DF1">
        <w:rPr>
          <w:rFonts w:ascii="Times New Roman" w:hAnsi="Times New Roman" w:cs="Times New Roman"/>
          <w:sz w:val="24"/>
          <w:szCs w:val="24"/>
        </w:rPr>
        <w:t xml:space="preserve"> (и сберегает 160 д.е.), но если В удовлетворил возросшие потребности Б то он получил дополнительный доход в 640 д.е., из </w:t>
      </w:r>
      <w:proofErr w:type="gramStart"/>
      <w:r w:rsidRPr="00804DF1">
        <w:rPr>
          <w:rFonts w:ascii="Times New Roman" w:hAnsi="Times New Roman" w:cs="Times New Roman"/>
          <w:sz w:val="24"/>
          <w:szCs w:val="24"/>
        </w:rPr>
        <w:t>которых</w:t>
      </w:r>
      <w:proofErr w:type="gramEnd"/>
      <w:r w:rsidRPr="00804DF1">
        <w:rPr>
          <w:rFonts w:ascii="Times New Roman" w:hAnsi="Times New Roman" w:cs="Times New Roman"/>
          <w:sz w:val="24"/>
          <w:szCs w:val="24"/>
        </w:rPr>
        <w:t xml:space="preserve"> прирост потребления составил </w:t>
      </w:r>
      <m:oMath>
        <m:r>
          <w:rPr>
            <w:rFonts w:ascii="Cambria Math" w:hAnsi="Cambria Math" w:cs="Times New Roman"/>
            <w:sz w:val="24"/>
            <w:szCs w:val="24"/>
          </w:rPr>
          <m:t>512= (0,8*640)</m:t>
        </m:r>
      </m:oMath>
      <w:r w:rsidRPr="00804DF1">
        <w:rPr>
          <w:rFonts w:ascii="Times New Roman" w:hAnsi="Times New Roman" w:cs="Times New Roman"/>
          <w:sz w:val="24"/>
          <w:szCs w:val="24"/>
        </w:rPr>
        <w:t xml:space="preserve"> и т.д.</w:t>
      </w:r>
    </w:p>
    <w:p w:rsidR="002A3D66" w:rsidRPr="00804DF1" w:rsidRDefault="002A3D66" w:rsidP="00702172">
      <w:pPr>
        <w:pStyle w:val="a3"/>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 </w:t>
      </w:r>
    </w:p>
    <w:p w:rsidR="002A3D66" w:rsidRPr="000F1DF4" w:rsidRDefault="002A3D66" w:rsidP="00702172">
      <w:pPr>
        <w:spacing w:after="0"/>
        <w:ind w:left="426"/>
        <w:jc w:val="both"/>
        <w:rPr>
          <w:rFonts w:ascii="Times New Roman" w:hAnsi="Times New Roman" w:cs="Times New Roman"/>
          <w:sz w:val="24"/>
          <w:szCs w:val="24"/>
        </w:rPr>
      </w:pPr>
      <w:r w:rsidRPr="0040470B">
        <w:rPr>
          <w:rFonts w:ascii="Times New Roman" w:hAnsi="Times New Roman" w:cs="Times New Roman"/>
          <w:b/>
          <w:sz w:val="24"/>
          <w:szCs w:val="24"/>
        </w:rPr>
        <w:t>Вывод</w:t>
      </w:r>
      <w:r w:rsidRPr="00804DF1">
        <w:rPr>
          <w:rFonts w:ascii="Times New Roman" w:hAnsi="Times New Roman" w:cs="Times New Roman"/>
          <w:sz w:val="24"/>
          <w:szCs w:val="24"/>
        </w:rPr>
        <w:t>: возникает цепочка вторичных расходов</w:t>
      </w:r>
      <w:r w:rsidR="0040470B">
        <w:rPr>
          <w:rFonts w:ascii="Times New Roman" w:hAnsi="Times New Roman" w:cs="Times New Roman"/>
          <w:sz w:val="24"/>
          <w:szCs w:val="24"/>
        </w:rPr>
        <w:t>,</w:t>
      </w:r>
      <w:r w:rsidRPr="00804DF1">
        <w:rPr>
          <w:rFonts w:ascii="Times New Roman" w:hAnsi="Times New Roman" w:cs="Times New Roman"/>
          <w:sz w:val="24"/>
          <w:szCs w:val="24"/>
        </w:rPr>
        <w:t xml:space="preserve"> индуцированная первоначальным приростом потребления: </w:t>
      </w:r>
      <m:oMath>
        <m:r>
          <w:rPr>
            <w:rFonts w:ascii="Cambria Math" w:hAnsi="Cambria Math" w:cs="Times New Roman"/>
            <w:sz w:val="24"/>
            <w:szCs w:val="24"/>
          </w:rPr>
          <m:t>0,8*1000+</m:t>
        </m:r>
        <m:sSup>
          <m:sSupPr>
            <m:ctrlPr>
              <w:rPr>
                <w:rFonts w:ascii="Cambria Math" w:hAnsi="Cambria Math" w:cs="Times New Roman"/>
                <w:i/>
                <w:sz w:val="24"/>
                <w:szCs w:val="24"/>
              </w:rPr>
            </m:ctrlPr>
          </m:sSupPr>
          <m:e>
            <m:r>
              <w:rPr>
                <w:rFonts w:ascii="Cambria Math" w:hAnsi="Cambria Math" w:cs="Times New Roman"/>
                <w:sz w:val="24"/>
                <w:szCs w:val="24"/>
              </w:rPr>
              <m:t>0,8</m:t>
            </m:r>
          </m:e>
          <m:sup>
            <m:r>
              <w:rPr>
                <w:rFonts w:ascii="Cambria Math" w:hAnsi="Cambria Math" w:cs="Times New Roman"/>
                <w:sz w:val="24"/>
                <w:szCs w:val="24"/>
              </w:rPr>
              <m:t>2</m:t>
            </m:r>
          </m:sup>
        </m:sSup>
        <m:r>
          <w:rPr>
            <w:rFonts w:ascii="Cambria Math" w:hAnsi="Cambria Math" w:cs="Times New Roman"/>
            <w:sz w:val="24"/>
            <w:szCs w:val="24"/>
          </w:rPr>
          <m:t>*1000+…+</m:t>
        </m:r>
        <m:sSup>
          <m:sSupPr>
            <m:ctrlPr>
              <w:rPr>
                <w:rFonts w:ascii="Cambria Math" w:hAnsi="Cambria Math" w:cs="Times New Roman"/>
                <w:i/>
                <w:sz w:val="24"/>
                <w:szCs w:val="24"/>
              </w:rPr>
            </m:ctrlPr>
          </m:sSupPr>
          <m:e>
            <m:r>
              <w:rPr>
                <w:rFonts w:ascii="Cambria Math" w:hAnsi="Cambria Math" w:cs="Times New Roman"/>
                <w:sz w:val="24"/>
                <w:szCs w:val="24"/>
              </w:rPr>
              <m:t>0,8</m:t>
            </m:r>
          </m:e>
          <m:sup>
            <m:r>
              <w:rPr>
                <w:rFonts w:ascii="Cambria Math" w:hAnsi="Cambria Math" w:cs="Times New Roman"/>
                <w:sz w:val="24"/>
                <w:szCs w:val="24"/>
              </w:rPr>
              <m:t>n</m:t>
            </m:r>
          </m:sup>
        </m:sSup>
        <m:r>
          <w:rPr>
            <w:rFonts w:ascii="Cambria Math" w:hAnsi="Cambria Math" w:cs="Times New Roman"/>
            <w:sz w:val="24"/>
            <w:szCs w:val="24"/>
          </w:rPr>
          <m:t>*1000+т.д.</m:t>
        </m:r>
      </m:oMath>
      <w:r w:rsidRPr="00804DF1">
        <w:rPr>
          <w:rFonts w:ascii="Times New Roman" w:hAnsi="Times New Roman" w:cs="Times New Roman"/>
          <w:sz w:val="24"/>
          <w:szCs w:val="24"/>
        </w:rPr>
        <w:t xml:space="preserve"> Данный числовой ряд есть сумма членов убывающей геометрической прогрессии, которая имеет свой предел. Этот предел рассчитывается посредством умножения первого изменения в расходах А на коэффициент (мультипликатор) </w:t>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1-МРС</m:t>
            </m:r>
          </m:den>
        </m:f>
      </m:oMath>
      <w:proofErr w:type="gramStart"/>
      <w:r w:rsidRPr="00804DF1">
        <w:rPr>
          <w:rFonts w:ascii="Times New Roman" w:hAnsi="Times New Roman" w:cs="Times New Roman"/>
          <w:sz w:val="24"/>
          <w:szCs w:val="24"/>
        </w:rPr>
        <w:t xml:space="preserve"> .</w:t>
      </w:r>
      <w:proofErr w:type="gramEnd"/>
      <w:r w:rsidRPr="00804DF1">
        <w:rPr>
          <w:rFonts w:ascii="Times New Roman" w:hAnsi="Times New Roman" w:cs="Times New Roman"/>
          <w:sz w:val="24"/>
          <w:szCs w:val="24"/>
        </w:rPr>
        <w:t xml:space="preserve"> В нашем примере </w:t>
      </w: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1-0,8</m:t>
            </m:r>
          </m:den>
        </m:f>
        <m:r>
          <w:rPr>
            <w:rFonts w:ascii="Cambria Math" w:hAnsi="Cambria Math" w:cs="Times New Roman"/>
            <w:sz w:val="24"/>
            <w:szCs w:val="24"/>
          </w:rPr>
          <m:t>=5</m:t>
        </m:r>
      </m:oMath>
      <w:r w:rsidRPr="00804DF1">
        <w:rPr>
          <w:rFonts w:ascii="Times New Roman" w:hAnsi="Times New Roman" w:cs="Times New Roman"/>
          <w:sz w:val="24"/>
          <w:szCs w:val="24"/>
        </w:rPr>
        <w:t>. От того, что</w:t>
      </w:r>
      <w:proofErr w:type="gramStart"/>
      <w:r w:rsidRPr="00804DF1">
        <w:rPr>
          <w:rFonts w:ascii="Times New Roman" w:hAnsi="Times New Roman" w:cs="Times New Roman"/>
          <w:sz w:val="24"/>
          <w:szCs w:val="24"/>
        </w:rPr>
        <w:t xml:space="preserve"> А</w:t>
      </w:r>
      <w:proofErr w:type="gramEnd"/>
      <w:r w:rsidRPr="00804DF1">
        <w:rPr>
          <w:rFonts w:ascii="Times New Roman" w:hAnsi="Times New Roman" w:cs="Times New Roman"/>
          <w:sz w:val="24"/>
          <w:szCs w:val="24"/>
        </w:rPr>
        <w:t xml:space="preserve"> увеличил свои доходы на 800 в целом все расходы возросли на </w:t>
      </w:r>
      <m:oMath>
        <m:r>
          <w:rPr>
            <w:rFonts w:ascii="Cambria Math" w:hAnsi="Cambria Math" w:cs="Times New Roman"/>
            <w:sz w:val="24"/>
            <w:szCs w:val="24"/>
          </w:rPr>
          <m:t>5*800=4000</m:t>
        </m:r>
      </m:oMath>
      <w:r w:rsidRPr="00804DF1">
        <w:rPr>
          <w:rFonts w:ascii="Times New Roman" w:hAnsi="Times New Roman" w:cs="Times New Roman"/>
          <w:sz w:val="24"/>
          <w:szCs w:val="24"/>
        </w:rPr>
        <w:t>д.е., т.е. реальное возрастание расходов означает реа</w:t>
      </w:r>
      <w:r w:rsidR="000F1DF4">
        <w:rPr>
          <w:rFonts w:ascii="Times New Roman" w:hAnsi="Times New Roman" w:cs="Times New Roman"/>
          <w:sz w:val="24"/>
          <w:szCs w:val="24"/>
        </w:rPr>
        <w:t xml:space="preserve">льное возрастание производства. </w:t>
      </w:r>
      <w:r w:rsidRPr="000F1DF4">
        <w:rPr>
          <w:rFonts w:ascii="Times New Roman" w:hAnsi="Times New Roman" w:cs="Times New Roman"/>
          <w:sz w:val="24"/>
          <w:szCs w:val="24"/>
        </w:rPr>
        <w:t>Практическая значимость расчета мультипликатора вторичных расходов заключается в том, что посредством этого коэффициента можно определить государственную инъекцию в совокупные расходы. Пример: пусть ожидается, что ВНП страны Х составляет 4 млрд. д.е. Ожидается, что лишь половина этого ВНП может быть реализована, тогда дефицит спроса составляет 2 млрд. д.е. Государственная инъекция (какая доля совокупных расходов должна быть инициирована государством) равняется:</w:t>
      </w:r>
    </w:p>
    <w:p w:rsidR="002A3D66" w:rsidRPr="00804DF1" w:rsidRDefault="00337767" w:rsidP="00702172">
      <w:pPr>
        <w:spacing w:after="0"/>
        <w:ind w:left="426"/>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 млрд.д.е.</m:t>
              </m:r>
            </m:num>
            <m:den>
              <m:r>
                <w:rPr>
                  <w:rFonts w:ascii="Cambria Math" w:hAnsi="Cambria Math" w:cs="Times New Roman"/>
                  <w:sz w:val="24"/>
                  <w:szCs w:val="24"/>
                </w:rPr>
                <m:t>5 млрд.д.е.</m:t>
              </m:r>
            </m:den>
          </m:f>
          <m:r>
            <w:rPr>
              <w:rFonts w:ascii="Cambria Math" w:hAnsi="Cambria Math" w:cs="Times New Roman"/>
              <w:sz w:val="24"/>
              <w:szCs w:val="24"/>
            </w:rPr>
            <m:t>=0,4 млрд. д.е.</m:t>
          </m:r>
        </m:oMath>
      </m:oMathPara>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Это означает, что для того чтобы весь ВНП был раскуплен необходимо со стороны государства простимулировать совокупные расходы в размере 0,4 млрд. д.е.</w:t>
      </w:r>
    </w:p>
    <w:p w:rsidR="002A3D66" w:rsidRPr="00804DF1" w:rsidRDefault="002A3D66" w:rsidP="00702172">
      <w:pPr>
        <w:pStyle w:val="a3"/>
        <w:numPr>
          <w:ilvl w:val="0"/>
          <w:numId w:val="51"/>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Формами стимулирования совокупных расходов могут быть</w:t>
      </w:r>
    </w:p>
    <w:p w:rsidR="002A3D66" w:rsidRPr="00804DF1" w:rsidRDefault="002A3D66" w:rsidP="00702172">
      <w:pPr>
        <w:pStyle w:val="a3"/>
        <w:numPr>
          <w:ilvl w:val="0"/>
          <w:numId w:val="70"/>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Социальная политика (индексация минимальной зарплаты, повышение пенсий, стипендий);</w:t>
      </w:r>
    </w:p>
    <w:p w:rsidR="002A3D66" w:rsidRPr="00804DF1" w:rsidRDefault="002A3D66" w:rsidP="00702172">
      <w:pPr>
        <w:pStyle w:val="a3"/>
        <w:numPr>
          <w:ilvl w:val="0"/>
          <w:numId w:val="70"/>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Бюджетно-налоговая политика (расширение бюджетных расходов, сокращение налогов);</w:t>
      </w:r>
    </w:p>
    <w:p w:rsidR="002A3D66" w:rsidRPr="00804DF1" w:rsidRDefault="002A3D66" w:rsidP="00702172">
      <w:pPr>
        <w:pStyle w:val="a3"/>
        <w:numPr>
          <w:ilvl w:val="0"/>
          <w:numId w:val="70"/>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Денежно-кредитная политика (снижение процентных ставок);</w:t>
      </w:r>
    </w:p>
    <w:p w:rsidR="002A3D66" w:rsidRPr="00804DF1" w:rsidRDefault="002A3D66" w:rsidP="00702172">
      <w:pPr>
        <w:pStyle w:val="a3"/>
        <w:numPr>
          <w:ilvl w:val="0"/>
          <w:numId w:val="70"/>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Внешнеторговая политика (сокращение импортных квот);</w:t>
      </w:r>
    </w:p>
    <w:p w:rsidR="002A3D66" w:rsidRPr="00804DF1" w:rsidRDefault="002A3D66" w:rsidP="00702172">
      <w:pPr>
        <w:pStyle w:val="a3"/>
        <w:numPr>
          <w:ilvl w:val="0"/>
          <w:numId w:val="70"/>
        </w:numPr>
        <w:spacing w:after="0"/>
        <w:ind w:left="426" w:firstLine="0"/>
        <w:jc w:val="both"/>
        <w:rPr>
          <w:rFonts w:ascii="Times New Roman" w:hAnsi="Times New Roman" w:cs="Times New Roman"/>
          <w:i/>
          <w:sz w:val="24"/>
          <w:szCs w:val="24"/>
        </w:rPr>
      </w:pPr>
      <w:r w:rsidRPr="00804DF1">
        <w:rPr>
          <w:rFonts w:ascii="Times New Roman" w:hAnsi="Times New Roman" w:cs="Times New Roman"/>
          <w:sz w:val="24"/>
          <w:szCs w:val="24"/>
        </w:rPr>
        <w:t>Валютное регулирование (обесценивание национальной валюты).</w:t>
      </w:r>
    </w:p>
    <w:p w:rsidR="002A3D66" w:rsidRPr="00804DF1" w:rsidRDefault="002A3D66" w:rsidP="00702172">
      <w:pPr>
        <w:pStyle w:val="a3"/>
        <w:numPr>
          <w:ilvl w:val="0"/>
          <w:numId w:val="5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Инструменты воздействия на совокупные расходы могут применяться с противоположной целью. Если экономика находится в условиях инфляции, вызванной чрезмерными расходами при отсутствии их товароматериального обеспечения.</w:t>
      </w:r>
    </w:p>
    <w:p w:rsidR="002A3D66" w:rsidRDefault="002A3D66" w:rsidP="00702172">
      <w:pPr>
        <w:spacing w:after="0"/>
        <w:ind w:left="426"/>
        <w:jc w:val="both"/>
        <w:rPr>
          <w:rFonts w:ascii="Times New Roman" w:hAnsi="Times New Roman" w:cs="Times New Roman"/>
          <w:sz w:val="24"/>
          <w:szCs w:val="24"/>
        </w:rPr>
      </w:pPr>
    </w:p>
    <w:p w:rsidR="00127C5A" w:rsidRPr="00804DF1" w:rsidRDefault="00127C5A" w:rsidP="00702172">
      <w:pPr>
        <w:spacing w:after="0"/>
        <w:ind w:left="426"/>
        <w:jc w:val="both"/>
        <w:rPr>
          <w:rFonts w:ascii="Times New Roman" w:hAnsi="Times New Roman" w:cs="Times New Roman"/>
          <w:sz w:val="24"/>
          <w:szCs w:val="24"/>
        </w:rPr>
      </w:pPr>
    </w:p>
    <w:p w:rsidR="002A3D66" w:rsidRPr="00804DF1" w:rsidRDefault="00D64261" w:rsidP="00702172">
      <w:pPr>
        <w:spacing w:after="0"/>
        <w:ind w:left="426"/>
        <w:jc w:val="both"/>
        <w:rPr>
          <w:rFonts w:ascii="Times New Roman" w:hAnsi="Times New Roman" w:cs="Times New Roman"/>
          <w:b/>
          <w:sz w:val="24"/>
          <w:szCs w:val="24"/>
        </w:rPr>
      </w:pPr>
      <w:r w:rsidRPr="00D64261">
        <w:rPr>
          <w:rFonts w:ascii="Times New Roman" w:hAnsi="Times New Roman" w:cs="Times New Roman"/>
          <w:b/>
          <w:sz w:val="24"/>
          <w:szCs w:val="24"/>
          <w:u w:val="single"/>
        </w:rPr>
        <w:t>Тема №8</w:t>
      </w:r>
      <w:r>
        <w:rPr>
          <w:rFonts w:ascii="Times New Roman" w:hAnsi="Times New Roman" w:cs="Times New Roman"/>
          <w:b/>
          <w:sz w:val="24"/>
          <w:szCs w:val="24"/>
        </w:rPr>
        <w:t xml:space="preserve">  </w:t>
      </w:r>
      <w:r w:rsidR="002A3D66" w:rsidRPr="00804DF1">
        <w:rPr>
          <w:rFonts w:ascii="Times New Roman" w:hAnsi="Times New Roman" w:cs="Times New Roman"/>
          <w:b/>
          <w:sz w:val="24"/>
          <w:szCs w:val="24"/>
        </w:rPr>
        <w:t>Денежно-кредитная система и монетарная политика</w:t>
      </w:r>
    </w:p>
    <w:p w:rsidR="002A3D66" w:rsidRPr="00804DF1" w:rsidRDefault="002A3D66" w:rsidP="00702172">
      <w:pPr>
        <w:pStyle w:val="a3"/>
        <w:numPr>
          <w:ilvl w:val="0"/>
          <w:numId w:val="5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Функции денег. Финансовый рынок</w:t>
      </w:r>
    </w:p>
    <w:p w:rsidR="002A3D66" w:rsidRPr="00804DF1" w:rsidRDefault="002A3D66" w:rsidP="00702172">
      <w:pPr>
        <w:pStyle w:val="a3"/>
        <w:numPr>
          <w:ilvl w:val="0"/>
          <w:numId w:val="5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Коммерческие банки и процесс многодепозитного расширения</w:t>
      </w:r>
    </w:p>
    <w:p w:rsidR="002A3D66" w:rsidRDefault="002A3D66" w:rsidP="00702172">
      <w:pPr>
        <w:pStyle w:val="a3"/>
        <w:numPr>
          <w:ilvl w:val="0"/>
          <w:numId w:val="5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Виды монетарной политики и проблемы ее реализации</w:t>
      </w:r>
    </w:p>
    <w:p w:rsidR="002A3D66" w:rsidRPr="000F1DF4" w:rsidRDefault="002A3D66" w:rsidP="00702172">
      <w:pPr>
        <w:pStyle w:val="a3"/>
        <w:numPr>
          <w:ilvl w:val="0"/>
          <w:numId w:val="147"/>
        </w:numPr>
        <w:spacing w:after="0"/>
        <w:ind w:left="426" w:firstLine="0"/>
        <w:jc w:val="both"/>
        <w:rPr>
          <w:rFonts w:ascii="Times New Roman" w:hAnsi="Times New Roman" w:cs="Times New Roman"/>
          <w:sz w:val="24"/>
          <w:szCs w:val="24"/>
        </w:rPr>
      </w:pPr>
      <w:r w:rsidRPr="000F1DF4">
        <w:rPr>
          <w:rFonts w:ascii="Times New Roman" w:hAnsi="Times New Roman" w:cs="Times New Roman"/>
          <w:b/>
          <w:sz w:val="24"/>
          <w:szCs w:val="24"/>
        </w:rPr>
        <w:t>Деньги</w:t>
      </w:r>
      <w:r w:rsidRPr="000F1DF4">
        <w:rPr>
          <w:rFonts w:ascii="Times New Roman" w:hAnsi="Times New Roman" w:cs="Times New Roman"/>
          <w:sz w:val="24"/>
          <w:szCs w:val="24"/>
        </w:rPr>
        <w:t xml:space="preserve"> – любое законное средство обмена или платежа, по средство которого урегулируется финансовое обязательство относительно бюджета, выплаты процентов, относительно поставщика ресурсов, по выплате зарплаты и т.д.</w:t>
      </w:r>
    </w:p>
    <w:p w:rsidR="002A3D66" w:rsidRPr="00D97D53" w:rsidRDefault="002A3D66" w:rsidP="00702172">
      <w:pPr>
        <w:spacing w:after="0"/>
        <w:ind w:left="426"/>
        <w:jc w:val="both"/>
        <w:rPr>
          <w:rFonts w:ascii="Times New Roman" w:hAnsi="Times New Roman" w:cs="Times New Roman"/>
          <w:b/>
          <w:sz w:val="24"/>
          <w:szCs w:val="24"/>
        </w:rPr>
      </w:pPr>
      <w:r w:rsidRPr="00D97D53">
        <w:rPr>
          <w:rFonts w:ascii="Times New Roman" w:hAnsi="Times New Roman" w:cs="Times New Roman"/>
          <w:b/>
          <w:sz w:val="24"/>
          <w:szCs w:val="24"/>
        </w:rPr>
        <w:t>Функции денег:</w:t>
      </w:r>
    </w:p>
    <w:p w:rsidR="002A3D66" w:rsidRPr="00804DF1" w:rsidRDefault="002A3D66" w:rsidP="00702172">
      <w:pPr>
        <w:pStyle w:val="a3"/>
        <w:numPr>
          <w:ilvl w:val="0"/>
          <w:numId w:val="5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Мера стоимости. Посредством денег можно измерить ценность какого-либо блага;</w:t>
      </w:r>
    </w:p>
    <w:p w:rsidR="002A3D66" w:rsidRPr="00804DF1" w:rsidRDefault="002A3D66" w:rsidP="00702172">
      <w:pPr>
        <w:pStyle w:val="a3"/>
        <w:numPr>
          <w:ilvl w:val="0"/>
          <w:numId w:val="5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Средство обращения и платежа. Посредством денег урегулируются взаимные обязательства покупателя и продавца, кредитора и заемщика;</w:t>
      </w:r>
    </w:p>
    <w:p w:rsidR="002A3D66" w:rsidRPr="00804DF1" w:rsidRDefault="002A3D66" w:rsidP="00702172">
      <w:pPr>
        <w:pStyle w:val="a3"/>
        <w:numPr>
          <w:ilvl w:val="0"/>
          <w:numId w:val="5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Средство накопления. Деньги являются средством регулирования международных расчетов за пределами национального пространства;</w:t>
      </w:r>
    </w:p>
    <w:p w:rsidR="002A3D66" w:rsidRPr="00804DF1" w:rsidRDefault="002A3D66" w:rsidP="00702172">
      <w:pPr>
        <w:pStyle w:val="a3"/>
        <w:numPr>
          <w:ilvl w:val="0"/>
          <w:numId w:val="5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Средство для урегулирования международных расчетов за пределами национального платежного пространства</w:t>
      </w:r>
    </w:p>
    <w:p w:rsidR="002A3D66" w:rsidRPr="00804DF1" w:rsidRDefault="002A3D66" w:rsidP="00702172">
      <w:pPr>
        <w:spacing w:after="0"/>
        <w:ind w:left="426"/>
        <w:jc w:val="both"/>
        <w:rPr>
          <w:rFonts w:ascii="Times New Roman" w:hAnsi="Times New Roman" w:cs="Times New Roman"/>
          <w:sz w:val="24"/>
          <w:szCs w:val="24"/>
        </w:rPr>
      </w:pPr>
      <w:r w:rsidRPr="00D97D53">
        <w:rPr>
          <w:rFonts w:ascii="Times New Roman" w:hAnsi="Times New Roman" w:cs="Times New Roman"/>
          <w:b/>
          <w:sz w:val="24"/>
          <w:szCs w:val="24"/>
        </w:rPr>
        <w:t>Экономическое определение денег</w:t>
      </w:r>
      <w:r w:rsidRPr="00804DF1">
        <w:rPr>
          <w:rFonts w:ascii="Times New Roman" w:hAnsi="Times New Roman" w:cs="Times New Roman"/>
          <w:sz w:val="24"/>
          <w:szCs w:val="24"/>
        </w:rPr>
        <w:t xml:space="preserve">: это высоколиквидное средство, </w:t>
      </w:r>
      <w:proofErr w:type="gramStart"/>
      <w:r w:rsidRPr="00804DF1">
        <w:rPr>
          <w:rFonts w:ascii="Times New Roman" w:hAnsi="Times New Roman" w:cs="Times New Roman"/>
          <w:sz w:val="24"/>
          <w:szCs w:val="24"/>
        </w:rPr>
        <w:t>издержки</w:t>
      </w:r>
      <w:proofErr w:type="gramEnd"/>
      <w:r w:rsidRPr="00804DF1">
        <w:rPr>
          <w:rFonts w:ascii="Times New Roman" w:hAnsi="Times New Roman" w:cs="Times New Roman"/>
          <w:sz w:val="24"/>
          <w:szCs w:val="24"/>
        </w:rPr>
        <w:t xml:space="preserve"> обращения которого равняются нулю.</w:t>
      </w:r>
    </w:p>
    <w:p w:rsidR="002A3D66" w:rsidRPr="00804DF1" w:rsidRDefault="002A3D66" w:rsidP="00702172">
      <w:pPr>
        <w:spacing w:after="0"/>
        <w:ind w:left="426"/>
        <w:jc w:val="both"/>
        <w:rPr>
          <w:rFonts w:ascii="Times New Roman" w:hAnsi="Times New Roman" w:cs="Times New Roman"/>
          <w:sz w:val="24"/>
          <w:szCs w:val="24"/>
        </w:rPr>
      </w:pPr>
      <w:r w:rsidRPr="00D97D53">
        <w:rPr>
          <w:rFonts w:ascii="Times New Roman" w:hAnsi="Times New Roman" w:cs="Times New Roman"/>
          <w:b/>
          <w:sz w:val="24"/>
          <w:szCs w:val="24"/>
        </w:rPr>
        <w:t>Ликвидность</w:t>
      </w:r>
      <w:r w:rsidRPr="00804DF1">
        <w:rPr>
          <w:rFonts w:ascii="Times New Roman" w:hAnsi="Times New Roman" w:cs="Times New Roman"/>
          <w:sz w:val="24"/>
          <w:szCs w:val="24"/>
        </w:rPr>
        <w:t xml:space="preserve"> – это скорость доступа к деньгам, а также возможность их использования как платежного средства.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 точки зрения ликвидности выделяют следующие виды денег: </w:t>
      </w:r>
      <m:oMath>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oMath>
      <w:r w:rsidRPr="00804DF1">
        <w:rPr>
          <w:rFonts w:ascii="Times New Roman" w:hAnsi="Times New Roman" w:cs="Times New Roman"/>
          <w:sz w:val="24"/>
          <w:szCs w:val="24"/>
        </w:rPr>
        <w:t xml:space="preserve">. </w:t>
      </w:r>
    </w:p>
    <w:p w:rsidR="002A3D66" w:rsidRPr="00804DF1" w:rsidRDefault="00337767" w:rsidP="00702172">
      <w:pPr>
        <w:spacing w:after="0"/>
        <w:ind w:left="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2A3D66" w:rsidRPr="00804DF1">
        <w:rPr>
          <w:rFonts w:ascii="Times New Roman" w:hAnsi="Times New Roman" w:cs="Times New Roman"/>
          <w:sz w:val="24"/>
          <w:szCs w:val="24"/>
        </w:rPr>
        <w:t xml:space="preserve"> – банковские билеты, плюс металлическая разменная монета. Не вся денежная масса (наличная) является деньгами с экономической точки зрения. Банкноты лишь тогда являются деньгами, когда они находятся на руках населения. </w:t>
      </w:r>
    </w:p>
    <w:p w:rsidR="002A3D66" w:rsidRPr="00804DF1" w:rsidRDefault="00337767" w:rsidP="00702172">
      <w:pPr>
        <w:spacing w:after="0"/>
        <w:ind w:left="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1</m:t>
            </m:r>
          </m:sub>
        </m:sSub>
      </m:oMath>
      <w:r w:rsidR="002A3D66" w:rsidRPr="00804DF1">
        <w:rPr>
          <w:rFonts w:ascii="Times New Roman" w:hAnsi="Times New Roman" w:cs="Times New Roman"/>
          <w:sz w:val="24"/>
          <w:szCs w:val="24"/>
        </w:rPr>
        <w:t xml:space="preserve"> включает в себя </w:t>
      </w:r>
      <m:oMath>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2A3D66" w:rsidRPr="00804DF1">
        <w:rPr>
          <w:rFonts w:ascii="Times New Roman" w:hAnsi="Times New Roman" w:cs="Times New Roman"/>
          <w:sz w:val="24"/>
          <w:szCs w:val="24"/>
        </w:rPr>
        <w:t>, плюс средства, размещенные на счетах до востребования физических и юридических лиц. Но такие вклады могут выставляться платежные документы, которые являются средствами передачи собственности на деньги, размещенные на текущих расчетных счетах.</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M</m:t>
            </m:r>
          </m:e>
          <m:sub>
            <m:r>
              <w:rPr>
                <w:rFonts w:ascii="Cambria Math" w:hAnsi="Cambria Math" w:cs="Times New Roman"/>
                <w:sz w:val="24"/>
                <w:szCs w:val="24"/>
              </w:rPr>
              <m:t>1</m:t>
            </m:r>
          </m:sub>
        </m:sSub>
        <m:r>
          <w:rPr>
            <w:rFonts w:ascii="Cambria Math" w:hAnsi="Cambria Math" w:cs="Times New Roman"/>
            <w:sz w:val="24"/>
            <w:szCs w:val="24"/>
          </w:rPr>
          <m:t>+ средства, размещенные на срочных банковских счетах</m:t>
        </m:r>
      </m:oMath>
      <w:r w:rsidRPr="00804DF1">
        <w:rPr>
          <w:rFonts w:ascii="Times New Roman" w:hAnsi="Times New Roman" w:cs="Times New Roman"/>
          <w:sz w:val="24"/>
          <w:szCs w:val="24"/>
        </w:rPr>
        <w:t>. Это менее ликвидные средства, использование этих сре</w:t>
      </w:r>
      <w:proofErr w:type="gramStart"/>
      <w:r w:rsidRPr="00804DF1">
        <w:rPr>
          <w:rFonts w:ascii="Times New Roman" w:hAnsi="Times New Roman" w:cs="Times New Roman"/>
          <w:sz w:val="24"/>
          <w:szCs w:val="24"/>
        </w:rPr>
        <w:t>дств пр</w:t>
      </w:r>
      <w:proofErr w:type="gramEnd"/>
      <w:r w:rsidRPr="00804DF1">
        <w:rPr>
          <w:rFonts w:ascii="Times New Roman" w:hAnsi="Times New Roman" w:cs="Times New Roman"/>
          <w:sz w:val="24"/>
          <w:szCs w:val="24"/>
        </w:rPr>
        <w:t xml:space="preserve">едполагает нарушения условий  срочного банковского договора. </w:t>
      </w:r>
    </w:p>
    <w:p w:rsidR="002A3D66" w:rsidRPr="00804DF1" w:rsidRDefault="002A3D66" w:rsidP="00702172">
      <w:pPr>
        <w:spacing w:after="0"/>
        <w:ind w:left="426"/>
        <w:jc w:val="both"/>
        <w:rPr>
          <w:rFonts w:ascii="Times New Roman" w:hAnsi="Times New Roman" w:cs="Times New Roman"/>
          <w:sz w:val="24"/>
          <w:szCs w:val="24"/>
        </w:rPr>
      </w:pPr>
      <m:oMath>
        <m:r>
          <w:rPr>
            <w:rFonts w:ascii="Cambria Math" w:hAnsi="Cambria Math" w:cs="Times New Roman"/>
            <w:sz w:val="24"/>
            <w:szCs w:val="24"/>
          </w:rPr>
          <m:t>M3=M2+высоко ликвидные ценные бумаги</m:t>
        </m:r>
      </m:oMath>
      <w:r w:rsidRPr="00804DF1">
        <w:rPr>
          <w:rFonts w:ascii="Times New Roman" w:hAnsi="Times New Roman" w:cs="Times New Roman"/>
          <w:sz w:val="24"/>
          <w:szCs w:val="24"/>
        </w:rPr>
        <w:t xml:space="preserve"> (банковские сертификаты, ГКО).</w:t>
      </w:r>
    </w:p>
    <w:p w:rsidR="002A3D66" w:rsidRPr="00804DF1" w:rsidRDefault="002A3D66" w:rsidP="00702172">
      <w:pPr>
        <w:spacing w:after="0"/>
        <w:ind w:left="426"/>
        <w:jc w:val="both"/>
        <w:rPr>
          <w:rFonts w:ascii="Times New Roman" w:hAnsi="Times New Roman" w:cs="Times New Roman"/>
          <w:sz w:val="24"/>
          <w:szCs w:val="24"/>
        </w:rPr>
      </w:pPr>
      <w:r w:rsidRPr="007109B7">
        <w:rPr>
          <w:rFonts w:ascii="Times New Roman" w:hAnsi="Times New Roman" w:cs="Times New Roman"/>
          <w:b/>
          <w:sz w:val="24"/>
          <w:szCs w:val="24"/>
        </w:rPr>
        <w:t>Итог:</w:t>
      </w:r>
      <w:r w:rsidRPr="00804DF1">
        <w:rPr>
          <w:rFonts w:ascii="Times New Roman" w:hAnsi="Times New Roman" w:cs="Times New Roman"/>
          <w:sz w:val="24"/>
          <w:szCs w:val="24"/>
        </w:rPr>
        <w:t xml:space="preserve"> дать точную количественную оценку денежной массы в обращении затруднительно. Чем длительнее период, в течение которого необходимо дать эту оценку, тем сложнее это сделать. В рамках долгосрочного периода будет наблюдаться трансферт части средств из одной группы в другую.</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Деньги являются объектом купли – продажи на финансовом рынке.</w:t>
      </w:r>
    </w:p>
    <w:p w:rsidR="002A3D66" w:rsidRPr="00804DF1" w:rsidRDefault="002A3D66" w:rsidP="00702172">
      <w:pPr>
        <w:spacing w:after="0"/>
        <w:ind w:left="426"/>
        <w:jc w:val="both"/>
        <w:rPr>
          <w:rFonts w:ascii="Times New Roman" w:hAnsi="Times New Roman" w:cs="Times New Roman"/>
          <w:sz w:val="24"/>
          <w:szCs w:val="24"/>
        </w:rPr>
      </w:pPr>
      <w:r w:rsidRPr="007109B7">
        <w:rPr>
          <w:rFonts w:ascii="Times New Roman" w:hAnsi="Times New Roman" w:cs="Times New Roman"/>
          <w:b/>
          <w:sz w:val="24"/>
          <w:szCs w:val="24"/>
        </w:rPr>
        <w:t>Финансовый рынок</w:t>
      </w:r>
      <w:r w:rsidRPr="00804DF1">
        <w:rPr>
          <w:rFonts w:ascii="Times New Roman" w:hAnsi="Times New Roman" w:cs="Times New Roman"/>
          <w:sz w:val="24"/>
          <w:szCs w:val="24"/>
        </w:rPr>
        <w:t xml:space="preserve"> – это рынок по аккумуляции и мобилизации сбережений.</w:t>
      </w:r>
    </w:p>
    <w:p w:rsidR="002A3D66" w:rsidRPr="007109B7" w:rsidRDefault="002A3D66" w:rsidP="00702172">
      <w:pPr>
        <w:spacing w:after="0"/>
        <w:ind w:left="426"/>
        <w:jc w:val="both"/>
        <w:rPr>
          <w:rFonts w:ascii="Times New Roman" w:hAnsi="Times New Roman" w:cs="Times New Roman"/>
          <w:b/>
          <w:sz w:val="24"/>
          <w:szCs w:val="24"/>
        </w:rPr>
      </w:pPr>
      <w:r w:rsidRPr="007109B7">
        <w:rPr>
          <w:rFonts w:ascii="Times New Roman" w:hAnsi="Times New Roman" w:cs="Times New Roman"/>
          <w:b/>
          <w:sz w:val="24"/>
          <w:szCs w:val="24"/>
        </w:rPr>
        <w:t>Структура финансового рынка:</w:t>
      </w:r>
    </w:p>
    <w:p w:rsidR="002A3D66" w:rsidRPr="00804DF1" w:rsidRDefault="002A3D66" w:rsidP="00702172">
      <w:pPr>
        <w:pStyle w:val="a3"/>
        <w:numPr>
          <w:ilvl w:val="0"/>
          <w:numId w:val="5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Денежный рынок</w:t>
      </w:r>
    </w:p>
    <w:p w:rsidR="002A3D66" w:rsidRPr="00804DF1" w:rsidRDefault="002A3D66" w:rsidP="00702172">
      <w:pPr>
        <w:pStyle w:val="a3"/>
        <w:numPr>
          <w:ilvl w:val="0"/>
          <w:numId w:val="5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Рынок капиталов</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Каждый сектор включает в себя сегменты. </w:t>
      </w:r>
    </w:p>
    <w:p w:rsidR="002A3D66" w:rsidRPr="00611982" w:rsidRDefault="002A3D66" w:rsidP="00702172">
      <w:pPr>
        <w:spacing w:after="0"/>
        <w:ind w:left="426"/>
        <w:jc w:val="both"/>
        <w:rPr>
          <w:rFonts w:ascii="Times New Roman" w:hAnsi="Times New Roman" w:cs="Times New Roman"/>
          <w:b/>
          <w:sz w:val="24"/>
          <w:szCs w:val="24"/>
        </w:rPr>
      </w:pPr>
      <w:r w:rsidRPr="00611982">
        <w:rPr>
          <w:rFonts w:ascii="Times New Roman" w:hAnsi="Times New Roman" w:cs="Times New Roman"/>
          <w:b/>
          <w:sz w:val="24"/>
          <w:szCs w:val="24"/>
        </w:rPr>
        <w:t>Денежный рынок включает в себя:</w:t>
      </w:r>
    </w:p>
    <w:p w:rsidR="002A3D66" w:rsidRPr="00804DF1" w:rsidRDefault="002A3D66" w:rsidP="00702172">
      <w:pPr>
        <w:pStyle w:val="a3"/>
        <w:numPr>
          <w:ilvl w:val="0"/>
          <w:numId w:val="6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Учетный рынок;</w:t>
      </w:r>
    </w:p>
    <w:p w:rsidR="002A3D66" w:rsidRPr="00804DF1" w:rsidRDefault="002A3D66" w:rsidP="00702172">
      <w:pPr>
        <w:pStyle w:val="a3"/>
        <w:numPr>
          <w:ilvl w:val="0"/>
          <w:numId w:val="6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Межбанковский рынок;</w:t>
      </w:r>
    </w:p>
    <w:p w:rsidR="002A3D66" w:rsidRPr="00804DF1" w:rsidRDefault="002A3D66" w:rsidP="00702172">
      <w:pPr>
        <w:pStyle w:val="a3"/>
        <w:numPr>
          <w:ilvl w:val="0"/>
          <w:numId w:val="6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Валютный рынок;</w:t>
      </w:r>
    </w:p>
    <w:p w:rsidR="002A3D66" w:rsidRPr="002A3F16" w:rsidRDefault="002A3D66" w:rsidP="00702172">
      <w:pPr>
        <w:spacing w:after="0"/>
        <w:ind w:left="426"/>
        <w:jc w:val="both"/>
        <w:rPr>
          <w:rFonts w:ascii="Times New Roman" w:hAnsi="Times New Roman" w:cs="Times New Roman"/>
          <w:b/>
          <w:sz w:val="24"/>
          <w:szCs w:val="24"/>
        </w:rPr>
      </w:pPr>
      <w:r w:rsidRPr="002A3F16">
        <w:rPr>
          <w:rFonts w:ascii="Times New Roman" w:hAnsi="Times New Roman" w:cs="Times New Roman"/>
          <w:b/>
          <w:sz w:val="24"/>
          <w:szCs w:val="24"/>
        </w:rPr>
        <w:t>Рынок капиталов состоит:</w:t>
      </w:r>
    </w:p>
    <w:p w:rsidR="002A3D66" w:rsidRPr="00804DF1" w:rsidRDefault="002A3D66" w:rsidP="00702172">
      <w:pPr>
        <w:pStyle w:val="a3"/>
        <w:numPr>
          <w:ilvl w:val="0"/>
          <w:numId w:val="6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Рынок ценных бумаг (внебиржевой оборот ценных бумаг, фондовая торговля ценными бумагами);</w:t>
      </w:r>
    </w:p>
    <w:p w:rsidR="002A3D66" w:rsidRPr="00804DF1" w:rsidRDefault="002A3D66" w:rsidP="00702172">
      <w:pPr>
        <w:pStyle w:val="a3"/>
        <w:numPr>
          <w:ilvl w:val="0"/>
          <w:numId w:val="6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Рынок  средне и долгосрочных банковских кредитов.</w:t>
      </w:r>
    </w:p>
    <w:p w:rsidR="002A3D66" w:rsidRPr="002A3F16" w:rsidRDefault="002A3D66" w:rsidP="00702172">
      <w:pPr>
        <w:spacing w:after="0"/>
        <w:ind w:left="426"/>
        <w:jc w:val="both"/>
        <w:rPr>
          <w:rFonts w:ascii="Times New Roman" w:hAnsi="Times New Roman" w:cs="Times New Roman"/>
          <w:b/>
          <w:sz w:val="24"/>
          <w:szCs w:val="24"/>
        </w:rPr>
      </w:pPr>
      <w:r w:rsidRPr="002A3F16">
        <w:rPr>
          <w:rFonts w:ascii="Times New Roman" w:hAnsi="Times New Roman" w:cs="Times New Roman"/>
          <w:b/>
          <w:sz w:val="24"/>
          <w:szCs w:val="24"/>
        </w:rPr>
        <w:t>Признаки денежного рынка:</w:t>
      </w:r>
    </w:p>
    <w:p w:rsidR="002A3D66" w:rsidRPr="00804DF1" w:rsidRDefault="002A3D66" w:rsidP="00702172">
      <w:pPr>
        <w:pStyle w:val="a3"/>
        <w:numPr>
          <w:ilvl w:val="0"/>
          <w:numId w:val="5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Ориентация на краткосрочное кредитование;</w:t>
      </w:r>
    </w:p>
    <w:p w:rsidR="002A3D66" w:rsidRPr="00804DF1" w:rsidRDefault="002A3D66" w:rsidP="00702172">
      <w:pPr>
        <w:pStyle w:val="a3"/>
        <w:numPr>
          <w:ilvl w:val="0"/>
          <w:numId w:val="5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Отсутствие определенного географического местонахождения;</w:t>
      </w:r>
    </w:p>
    <w:p w:rsidR="002A3D66" w:rsidRDefault="002A3D66" w:rsidP="00702172">
      <w:pPr>
        <w:pStyle w:val="a3"/>
        <w:numPr>
          <w:ilvl w:val="0"/>
          <w:numId w:val="5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Достаточно однородный состав участников рынка (центральный банк, министерство финансов, крупные коммерческие банки).</w:t>
      </w:r>
    </w:p>
    <w:p w:rsidR="002A3D66" w:rsidRPr="00804DF1" w:rsidRDefault="002A3D66" w:rsidP="00702172">
      <w:pPr>
        <w:spacing w:after="0"/>
        <w:ind w:left="426"/>
        <w:jc w:val="both"/>
        <w:rPr>
          <w:rFonts w:ascii="Times New Roman" w:hAnsi="Times New Roman" w:cs="Times New Roman"/>
          <w:sz w:val="24"/>
          <w:szCs w:val="24"/>
        </w:rPr>
      </w:pPr>
      <w:r w:rsidRPr="002A3F16">
        <w:rPr>
          <w:rFonts w:ascii="Times New Roman" w:hAnsi="Times New Roman" w:cs="Times New Roman"/>
          <w:b/>
          <w:sz w:val="24"/>
          <w:szCs w:val="24"/>
        </w:rPr>
        <w:t>Учетный рынок</w:t>
      </w:r>
      <w:r w:rsidRPr="00804DF1">
        <w:rPr>
          <w:rFonts w:ascii="Times New Roman" w:hAnsi="Times New Roman" w:cs="Times New Roman"/>
          <w:sz w:val="24"/>
          <w:szCs w:val="24"/>
        </w:rPr>
        <w:t xml:space="preserve"> – это рынок, на котором ЦБ регулярно проводит операции по централизованному кредитованию коммерческих банков, а также дисконтированию долговых обязательств.</w:t>
      </w:r>
    </w:p>
    <w:p w:rsidR="002A3D66" w:rsidRPr="00804DF1" w:rsidRDefault="002A3D66" w:rsidP="00702172">
      <w:pPr>
        <w:spacing w:after="0"/>
        <w:ind w:left="426"/>
        <w:jc w:val="both"/>
        <w:rPr>
          <w:rFonts w:ascii="Times New Roman" w:hAnsi="Times New Roman" w:cs="Times New Roman"/>
          <w:sz w:val="24"/>
          <w:szCs w:val="24"/>
        </w:rPr>
      </w:pPr>
      <w:r w:rsidRPr="002A3F16">
        <w:rPr>
          <w:rFonts w:ascii="Times New Roman" w:hAnsi="Times New Roman" w:cs="Times New Roman"/>
          <w:b/>
          <w:sz w:val="24"/>
          <w:szCs w:val="24"/>
        </w:rPr>
        <w:t>Централизованное кредитование</w:t>
      </w:r>
      <w:r w:rsidRPr="00804DF1">
        <w:rPr>
          <w:rFonts w:ascii="Times New Roman" w:hAnsi="Times New Roman" w:cs="Times New Roman"/>
          <w:sz w:val="24"/>
          <w:szCs w:val="24"/>
        </w:rPr>
        <w:t xml:space="preserve"> – это кредитование центральным банком коммерческих банков под залоговое обеспечение в виде ценных бумаг. Ставка процентов по </w:t>
      </w:r>
      <w:r w:rsidRPr="00804DF1">
        <w:rPr>
          <w:rFonts w:ascii="Times New Roman" w:hAnsi="Times New Roman" w:cs="Times New Roman"/>
          <w:sz w:val="24"/>
          <w:szCs w:val="24"/>
        </w:rPr>
        <w:lastRenderedPageBreak/>
        <w:t>централизованному кредиту называется ставкой рефинансирования. Эта ставка служит индикатором изменения стоимости кредитов коммерческих банков.</w:t>
      </w:r>
    </w:p>
    <w:p w:rsidR="002A3D66" w:rsidRPr="00804DF1" w:rsidRDefault="002A3D66" w:rsidP="00702172">
      <w:pPr>
        <w:spacing w:after="0"/>
        <w:ind w:left="426"/>
        <w:jc w:val="both"/>
        <w:rPr>
          <w:rFonts w:ascii="Times New Roman" w:hAnsi="Times New Roman" w:cs="Times New Roman"/>
          <w:sz w:val="24"/>
          <w:szCs w:val="24"/>
        </w:rPr>
      </w:pPr>
      <w:r w:rsidRPr="002A3F16">
        <w:rPr>
          <w:rFonts w:ascii="Times New Roman" w:hAnsi="Times New Roman" w:cs="Times New Roman"/>
          <w:b/>
          <w:sz w:val="24"/>
          <w:szCs w:val="24"/>
        </w:rPr>
        <w:t>Дисконтирование</w:t>
      </w:r>
      <w:r w:rsidRPr="00804DF1">
        <w:rPr>
          <w:rFonts w:ascii="Times New Roman" w:hAnsi="Times New Roman" w:cs="Times New Roman"/>
          <w:sz w:val="24"/>
          <w:szCs w:val="24"/>
        </w:rPr>
        <w:t xml:space="preserve"> - покупка долгового обязательства до истечения срока его урегулирования.</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Разница между номинальной и фактической стоимостью называется учетным процентом. Отношение учетного процента к номиналу, выраженного в процентах называется ставкой учетного процента.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Ставка рефинансирования и ставка учетного процента имеют приблизительно одинаковую динамику, поэтому часто употребляется как синонимы в экономическом отношении, но имеют разную юридическую природу.</w:t>
      </w:r>
    </w:p>
    <w:p w:rsidR="002A3D66" w:rsidRPr="00804DF1" w:rsidRDefault="002A3D66" w:rsidP="00702172">
      <w:pPr>
        <w:spacing w:after="0"/>
        <w:ind w:left="426"/>
        <w:jc w:val="both"/>
        <w:rPr>
          <w:rFonts w:ascii="Times New Roman" w:hAnsi="Times New Roman" w:cs="Times New Roman"/>
          <w:sz w:val="24"/>
          <w:szCs w:val="24"/>
        </w:rPr>
      </w:pPr>
      <w:r w:rsidRPr="001F0A0D">
        <w:rPr>
          <w:rFonts w:ascii="Times New Roman" w:hAnsi="Times New Roman" w:cs="Times New Roman"/>
          <w:b/>
          <w:sz w:val="24"/>
          <w:szCs w:val="24"/>
        </w:rPr>
        <w:t>Межбанковский рынок</w:t>
      </w:r>
      <w:r w:rsidRPr="00804DF1">
        <w:rPr>
          <w:rFonts w:ascii="Times New Roman" w:hAnsi="Times New Roman" w:cs="Times New Roman"/>
          <w:sz w:val="24"/>
          <w:szCs w:val="24"/>
        </w:rPr>
        <w:t xml:space="preserve"> – это рынок, на котором банки торгуют кредитными ресурсами друг с другом. Причина возникновения межбанковского рынка заключается в возникновении диспропорций между активными и пассивными операциями коммерческих банков.</w:t>
      </w:r>
    </w:p>
    <w:p w:rsidR="002A3D66" w:rsidRPr="00804DF1" w:rsidRDefault="002A3D66" w:rsidP="00702172">
      <w:pPr>
        <w:spacing w:after="0"/>
        <w:ind w:left="426"/>
        <w:jc w:val="both"/>
        <w:rPr>
          <w:rFonts w:ascii="Times New Roman" w:hAnsi="Times New Roman" w:cs="Times New Roman"/>
          <w:sz w:val="24"/>
          <w:szCs w:val="24"/>
        </w:rPr>
      </w:pPr>
      <w:r w:rsidRPr="001F0A0D">
        <w:rPr>
          <w:rFonts w:ascii="Times New Roman" w:hAnsi="Times New Roman" w:cs="Times New Roman"/>
          <w:b/>
          <w:sz w:val="24"/>
          <w:szCs w:val="24"/>
        </w:rPr>
        <w:t>Активные операции</w:t>
      </w:r>
      <w:r w:rsidRPr="00804DF1">
        <w:rPr>
          <w:rFonts w:ascii="Times New Roman" w:hAnsi="Times New Roman" w:cs="Times New Roman"/>
          <w:sz w:val="24"/>
          <w:szCs w:val="24"/>
        </w:rPr>
        <w:t xml:space="preserve"> – операции по размещению банковских ресурсов в виде предоставления кредитов, приобретения валютных ценностей, ценных бумаг, открытие счетов в других банках и в ЦБ. </w:t>
      </w:r>
    </w:p>
    <w:p w:rsidR="002A3D66" w:rsidRPr="00804DF1" w:rsidRDefault="002A3D66" w:rsidP="00702172">
      <w:pPr>
        <w:spacing w:after="0"/>
        <w:ind w:left="426"/>
        <w:jc w:val="both"/>
        <w:rPr>
          <w:rFonts w:ascii="Times New Roman" w:hAnsi="Times New Roman" w:cs="Times New Roman"/>
          <w:sz w:val="24"/>
          <w:szCs w:val="24"/>
        </w:rPr>
      </w:pPr>
      <w:r w:rsidRPr="001F0A0D">
        <w:rPr>
          <w:rFonts w:ascii="Times New Roman" w:hAnsi="Times New Roman" w:cs="Times New Roman"/>
          <w:b/>
          <w:sz w:val="24"/>
          <w:szCs w:val="24"/>
        </w:rPr>
        <w:t>Пассивные операции</w:t>
      </w:r>
      <w:r w:rsidRPr="00804DF1">
        <w:rPr>
          <w:rFonts w:ascii="Times New Roman" w:hAnsi="Times New Roman" w:cs="Times New Roman"/>
          <w:sz w:val="24"/>
          <w:szCs w:val="24"/>
        </w:rPr>
        <w:t xml:space="preserve"> – операции по формированию банковских активов посредством привлечения вкладов населения, открытых счетов для других банков, получение кредитов в ЦБ, эмиссии собственных долговых обязательств.</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Разница между доходами и издержками по активным и пассивным операциям формирует доход банка. Банковский доход за вычетом издержек по осуществлению банковских операций образует валовую банковскую прибыль.</w:t>
      </w:r>
    </w:p>
    <w:p w:rsidR="002A3D66" w:rsidRPr="00BC07CE" w:rsidRDefault="002A3D66" w:rsidP="00702172">
      <w:pPr>
        <w:spacing w:after="0"/>
        <w:ind w:left="426"/>
        <w:jc w:val="both"/>
        <w:rPr>
          <w:rFonts w:ascii="Times New Roman" w:hAnsi="Times New Roman" w:cs="Times New Roman"/>
          <w:b/>
          <w:sz w:val="24"/>
          <w:szCs w:val="24"/>
        </w:rPr>
      </w:pPr>
      <w:r w:rsidRPr="00BC07CE">
        <w:rPr>
          <w:rFonts w:ascii="Times New Roman" w:hAnsi="Times New Roman" w:cs="Times New Roman"/>
          <w:b/>
          <w:sz w:val="24"/>
          <w:szCs w:val="24"/>
        </w:rPr>
        <w:t>Банки осуществляют помимо банковских операций забалансовые операции (сделки):</w:t>
      </w:r>
    </w:p>
    <w:p w:rsidR="002A3D66" w:rsidRPr="00804DF1" w:rsidRDefault="002A3D66" w:rsidP="00702172">
      <w:pPr>
        <w:pStyle w:val="a3"/>
        <w:numPr>
          <w:ilvl w:val="0"/>
          <w:numId w:val="6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Финансовый лизинг;</w:t>
      </w:r>
    </w:p>
    <w:p w:rsidR="002A3D66" w:rsidRPr="00804DF1" w:rsidRDefault="002A3D66" w:rsidP="00702172">
      <w:pPr>
        <w:pStyle w:val="a3"/>
        <w:numPr>
          <w:ilvl w:val="0"/>
          <w:numId w:val="6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Факторинг;</w:t>
      </w:r>
    </w:p>
    <w:p w:rsidR="002A3D66" w:rsidRPr="00804DF1" w:rsidRDefault="002A3D66" w:rsidP="00702172">
      <w:pPr>
        <w:pStyle w:val="a3"/>
        <w:numPr>
          <w:ilvl w:val="0"/>
          <w:numId w:val="6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Трастовые операции;</w:t>
      </w:r>
    </w:p>
    <w:p w:rsidR="002A3D66" w:rsidRPr="00804DF1" w:rsidRDefault="002A3D66" w:rsidP="00702172">
      <w:pPr>
        <w:pStyle w:val="a3"/>
        <w:numPr>
          <w:ilvl w:val="0"/>
          <w:numId w:val="6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Консалтинговые услуги;</w:t>
      </w:r>
    </w:p>
    <w:p w:rsidR="002A3D66" w:rsidRDefault="002A3D66" w:rsidP="00702172">
      <w:pPr>
        <w:pStyle w:val="a3"/>
        <w:numPr>
          <w:ilvl w:val="0"/>
          <w:numId w:val="6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Операции, в которых банк выступает гарантом.</w:t>
      </w:r>
    </w:p>
    <w:p w:rsidR="002A3D66" w:rsidRPr="00804DF1" w:rsidRDefault="002A3D66" w:rsidP="00702172">
      <w:pPr>
        <w:spacing w:after="0"/>
        <w:ind w:left="426"/>
        <w:jc w:val="both"/>
        <w:rPr>
          <w:rFonts w:ascii="Times New Roman" w:hAnsi="Times New Roman" w:cs="Times New Roman"/>
          <w:sz w:val="24"/>
          <w:szCs w:val="24"/>
        </w:rPr>
      </w:pPr>
      <w:r w:rsidRPr="00BC07CE">
        <w:rPr>
          <w:rFonts w:ascii="Times New Roman" w:hAnsi="Times New Roman" w:cs="Times New Roman"/>
          <w:b/>
          <w:sz w:val="24"/>
          <w:szCs w:val="24"/>
        </w:rPr>
        <w:t>Валютный рынок</w:t>
      </w:r>
      <w:r w:rsidRPr="00804DF1">
        <w:rPr>
          <w:rFonts w:ascii="Times New Roman" w:hAnsi="Times New Roman" w:cs="Times New Roman"/>
          <w:sz w:val="24"/>
          <w:szCs w:val="24"/>
        </w:rPr>
        <w:t xml:space="preserve"> – рынок, на который осуществляется купля – продажа иностранной валюты, связанная с движением капитала в страну и из страны, заключением экспортно-импортных контрактов, перемещением физических лиц и другими платежами.</w:t>
      </w:r>
    </w:p>
    <w:p w:rsidR="002A3D66" w:rsidRPr="00804DF1" w:rsidRDefault="002A3D66" w:rsidP="00702172">
      <w:pPr>
        <w:spacing w:after="0"/>
        <w:ind w:left="426"/>
        <w:jc w:val="both"/>
        <w:rPr>
          <w:rFonts w:ascii="Times New Roman" w:hAnsi="Times New Roman" w:cs="Times New Roman"/>
          <w:sz w:val="24"/>
          <w:szCs w:val="24"/>
        </w:rPr>
      </w:pPr>
      <w:r w:rsidRPr="00BC07CE">
        <w:rPr>
          <w:rFonts w:ascii="Times New Roman" w:hAnsi="Times New Roman" w:cs="Times New Roman"/>
          <w:b/>
          <w:sz w:val="24"/>
          <w:szCs w:val="24"/>
        </w:rPr>
        <w:t>Признаки рынка капиталов</w:t>
      </w:r>
      <w:r w:rsidRPr="00804DF1">
        <w:rPr>
          <w:rFonts w:ascii="Times New Roman" w:hAnsi="Times New Roman" w:cs="Times New Roman"/>
          <w:sz w:val="24"/>
          <w:szCs w:val="24"/>
        </w:rPr>
        <w:t>:</w:t>
      </w:r>
    </w:p>
    <w:p w:rsidR="002A3D66" w:rsidRPr="00804DF1" w:rsidRDefault="002A3D66" w:rsidP="00702172">
      <w:pPr>
        <w:pStyle w:val="a3"/>
        <w:numPr>
          <w:ilvl w:val="0"/>
          <w:numId w:val="5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Наличие определенного местонахождения (фондовая биржа);</w:t>
      </w:r>
    </w:p>
    <w:p w:rsidR="002A3D66" w:rsidRPr="00804DF1" w:rsidRDefault="002A3D66" w:rsidP="00702172">
      <w:pPr>
        <w:pStyle w:val="a3"/>
        <w:numPr>
          <w:ilvl w:val="0"/>
          <w:numId w:val="5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Разнородный состав участников;</w:t>
      </w:r>
    </w:p>
    <w:p w:rsidR="002A3D66" w:rsidRPr="00804DF1" w:rsidRDefault="002A3D66" w:rsidP="00702172">
      <w:pPr>
        <w:pStyle w:val="a3"/>
        <w:numPr>
          <w:ilvl w:val="0"/>
          <w:numId w:val="5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Ориентация на средне и долгосрочное кредитование.</w:t>
      </w:r>
    </w:p>
    <w:p w:rsidR="00FF724B"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Средства, размещенные коммерческими бан</w:t>
      </w:r>
      <w:r w:rsidR="00FF724B">
        <w:rPr>
          <w:rFonts w:ascii="Times New Roman" w:hAnsi="Times New Roman" w:cs="Times New Roman"/>
          <w:sz w:val="24"/>
          <w:szCs w:val="24"/>
        </w:rPr>
        <w:t>ками в рассчетно-кассовом центре</w:t>
      </w:r>
      <w:r w:rsidRPr="00804DF1">
        <w:rPr>
          <w:rFonts w:ascii="Times New Roman" w:hAnsi="Times New Roman" w:cs="Times New Roman"/>
          <w:sz w:val="24"/>
          <w:szCs w:val="24"/>
        </w:rPr>
        <w:t xml:space="preserve"> Центрального банка, называются фактическими резервами.</w:t>
      </w:r>
    </w:p>
    <w:p w:rsidR="002A3D66" w:rsidRPr="00FF724B" w:rsidRDefault="002A3D66" w:rsidP="00702172">
      <w:pPr>
        <w:spacing w:after="0"/>
        <w:ind w:left="426"/>
        <w:jc w:val="both"/>
        <w:rPr>
          <w:rFonts w:ascii="Times New Roman" w:hAnsi="Times New Roman" w:cs="Times New Roman"/>
          <w:b/>
          <w:sz w:val="24"/>
          <w:szCs w:val="24"/>
        </w:rPr>
      </w:pPr>
      <w:r w:rsidRPr="00FF724B">
        <w:rPr>
          <w:rFonts w:ascii="Times New Roman" w:hAnsi="Times New Roman" w:cs="Times New Roman"/>
          <w:b/>
          <w:sz w:val="24"/>
          <w:szCs w:val="24"/>
        </w:rPr>
        <w:t xml:space="preserve">Они делятся на 2 группы: </w:t>
      </w:r>
    </w:p>
    <w:p w:rsidR="002A3D66" w:rsidRPr="00804DF1" w:rsidRDefault="002A3D66" w:rsidP="00702172">
      <w:pPr>
        <w:pStyle w:val="a3"/>
        <w:numPr>
          <w:ilvl w:val="0"/>
          <w:numId w:val="7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Обязательные резервы;</w:t>
      </w:r>
    </w:p>
    <w:p w:rsidR="002A3D66" w:rsidRPr="00804DF1" w:rsidRDefault="002A3D66" w:rsidP="00702172">
      <w:pPr>
        <w:pStyle w:val="a3"/>
        <w:numPr>
          <w:ilvl w:val="0"/>
          <w:numId w:val="7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Избыточные резервы.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Обязательные резервы перечисляются коммерческим банком  на счет обязательного резервирования, эти средства не могут быть использованы для осуществления активных операций. Величина обязательного резервирования определяется нормой обязательных резервов, которые устанавливаются ЦБ как определенный процент от привлекаемых вкла</w:t>
      </w:r>
      <w:r w:rsidR="0070760B">
        <w:rPr>
          <w:rFonts w:ascii="Times New Roman" w:hAnsi="Times New Roman" w:cs="Times New Roman"/>
          <w:sz w:val="24"/>
          <w:szCs w:val="24"/>
        </w:rPr>
        <w:t>дов населения. Они обязательны для исполнения</w:t>
      </w:r>
      <w:r w:rsidRPr="00804DF1">
        <w:rPr>
          <w:rFonts w:ascii="Times New Roman" w:hAnsi="Times New Roman" w:cs="Times New Roman"/>
          <w:sz w:val="24"/>
          <w:szCs w:val="24"/>
        </w:rPr>
        <w:t xml:space="preserve">. Коммерческий банк вправе привлекать большую часть привлеченных вкладов, но не вправе занизить объем обязательного резервирования.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Избыток резервов, как разница между фактическими и обязательными перечисляется коммерческими банками на расчетные счета в РКЦ.</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Многодепозитное расширение (кредитная эмиссия) основано на механизме осуществления безналичных расчетов.</w:t>
      </w:r>
    </w:p>
    <w:p w:rsidR="002A3D66" w:rsidRPr="000F1DF4" w:rsidRDefault="002A3D66" w:rsidP="00702172">
      <w:pPr>
        <w:pStyle w:val="a3"/>
        <w:numPr>
          <w:ilvl w:val="0"/>
          <w:numId w:val="147"/>
        </w:numPr>
        <w:spacing w:after="0"/>
        <w:ind w:left="426" w:firstLine="0"/>
        <w:jc w:val="both"/>
        <w:rPr>
          <w:rFonts w:ascii="Times New Roman" w:hAnsi="Times New Roman" w:cs="Times New Roman"/>
          <w:b/>
          <w:sz w:val="24"/>
          <w:szCs w:val="24"/>
        </w:rPr>
      </w:pPr>
      <w:r w:rsidRPr="000F1DF4">
        <w:rPr>
          <w:rFonts w:ascii="Times New Roman" w:hAnsi="Times New Roman" w:cs="Times New Roman"/>
          <w:b/>
          <w:sz w:val="24"/>
          <w:szCs w:val="24"/>
        </w:rPr>
        <w:t>Формы безналичных расчетов:</w:t>
      </w:r>
    </w:p>
    <w:p w:rsidR="002A3D66" w:rsidRPr="00804DF1" w:rsidRDefault="00BF4121" w:rsidP="00702172">
      <w:pPr>
        <w:pStyle w:val="a3"/>
        <w:numPr>
          <w:ilvl w:val="0"/>
          <w:numId w:val="5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Взаимозачет,</w:t>
      </w:r>
      <w:r w:rsidR="002A3D66" w:rsidRPr="00804DF1">
        <w:rPr>
          <w:rFonts w:ascii="Times New Roman" w:hAnsi="Times New Roman" w:cs="Times New Roman"/>
          <w:sz w:val="24"/>
          <w:szCs w:val="24"/>
        </w:rPr>
        <w:t xml:space="preserve"> при бартерной торговле минуя коммерческие банки;</w:t>
      </w:r>
    </w:p>
    <w:p w:rsidR="002A3D66" w:rsidRPr="00804DF1" w:rsidRDefault="002A3D66" w:rsidP="00702172">
      <w:pPr>
        <w:pStyle w:val="a3"/>
        <w:numPr>
          <w:ilvl w:val="0"/>
          <w:numId w:val="5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Безналичный расчет между клиентами одного и того же банка.</w:t>
      </w:r>
    </w:p>
    <w:p w:rsidR="002A3D66" w:rsidRPr="00BF4121" w:rsidRDefault="002A3D66" w:rsidP="00702172">
      <w:pPr>
        <w:spacing w:after="0"/>
        <w:ind w:left="426"/>
        <w:jc w:val="both"/>
        <w:rPr>
          <w:rFonts w:ascii="Times New Roman" w:hAnsi="Times New Roman" w:cs="Times New Roman"/>
          <w:b/>
          <w:sz w:val="24"/>
          <w:szCs w:val="24"/>
        </w:rPr>
      </w:pPr>
      <w:r w:rsidRPr="00BF4121">
        <w:rPr>
          <w:rFonts w:ascii="Times New Roman" w:hAnsi="Times New Roman" w:cs="Times New Roman"/>
          <w:b/>
          <w:sz w:val="24"/>
          <w:szCs w:val="24"/>
        </w:rPr>
        <w:t>Банковский клиринг.</w:t>
      </w:r>
    </w:p>
    <w:p w:rsidR="002A3D66" w:rsidRPr="00804DF1" w:rsidRDefault="002A3D66" w:rsidP="00702172">
      <w:pPr>
        <w:spacing w:after="0"/>
        <w:ind w:left="426"/>
        <w:jc w:val="both"/>
        <w:rPr>
          <w:rFonts w:ascii="Times New Roman" w:hAnsi="Times New Roman" w:cs="Times New Roman"/>
          <w:sz w:val="24"/>
          <w:szCs w:val="24"/>
        </w:rPr>
      </w:pPr>
      <w:r w:rsidRPr="00BF4121">
        <w:rPr>
          <w:rFonts w:ascii="Times New Roman" w:hAnsi="Times New Roman" w:cs="Times New Roman"/>
          <w:b/>
          <w:sz w:val="24"/>
          <w:szCs w:val="24"/>
        </w:rPr>
        <w:t xml:space="preserve">Активы </w:t>
      </w:r>
      <w:r w:rsidRPr="00804DF1">
        <w:rPr>
          <w:rFonts w:ascii="Times New Roman" w:hAnsi="Times New Roman" w:cs="Times New Roman"/>
          <w:sz w:val="24"/>
          <w:szCs w:val="24"/>
        </w:rPr>
        <w:t>– это то, чем располагает банк на данный момент времени. Пассивы – отражают источники финансирования активов. Соотношение между банковскими активами и банковскими пассивами отражается в банковском балансе. По закону о банках и банковской деятельности все коммерческие банки обязаны открывать расчетные счета в ЦБ (РКЦ – расчетно-кассовый центр).</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noProof/>
          <w:sz w:val="24"/>
          <w:szCs w:val="24"/>
        </w:rPr>
        <w:drawing>
          <wp:inline distT="0" distB="0" distL="0" distR="0" wp14:anchorId="19137544" wp14:editId="1A8683FA">
            <wp:extent cx="5017135" cy="2827655"/>
            <wp:effectExtent l="19050" t="0" r="0" b="0"/>
            <wp:docPr id="11"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23" cstate="print"/>
                    <a:srcRect/>
                    <a:stretch>
                      <a:fillRect/>
                    </a:stretch>
                  </pic:blipFill>
                  <pic:spPr bwMode="auto">
                    <a:xfrm>
                      <a:off x="0" y="0"/>
                      <a:ext cx="5017135" cy="2827655"/>
                    </a:xfrm>
                    <a:prstGeom prst="rect">
                      <a:avLst/>
                    </a:prstGeom>
                    <a:noFill/>
                    <a:ln w="9525">
                      <a:noFill/>
                      <a:miter lim="800000"/>
                      <a:headEnd/>
                      <a:tailEnd/>
                    </a:ln>
                  </pic:spPr>
                </pic:pic>
              </a:graphicData>
            </a:graphic>
          </wp:inline>
        </w:drawing>
      </w:r>
    </w:p>
    <w:p w:rsidR="002A3D66" w:rsidRPr="00804DF1" w:rsidRDefault="002A3D66" w:rsidP="00702172">
      <w:pPr>
        <w:spacing w:after="0"/>
        <w:ind w:left="426"/>
        <w:jc w:val="both"/>
        <w:rPr>
          <w:rFonts w:ascii="Times New Roman" w:hAnsi="Times New Roman" w:cs="Times New Roman"/>
          <w:sz w:val="24"/>
          <w:szCs w:val="24"/>
        </w:rPr>
      </w:pPr>
      <w:r w:rsidRPr="004D22A5">
        <w:rPr>
          <w:rFonts w:ascii="Times New Roman" w:hAnsi="Times New Roman" w:cs="Times New Roman"/>
          <w:b/>
          <w:sz w:val="24"/>
          <w:szCs w:val="24"/>
        </w:rPr>
        <w:t>Комментарий:</w:t>
      </w:r>
      <w:r w:rsidRPr="00804DF1">
        <w:rPr>
          <w:rFonts w:ascii="Times New Roman" w:hAnsi="Times New Roman" w:cs="Times New Roman"/>
          <w:sz w:val="24"/>
          <w:szCs w:val="24"/>
        </w:rPr>
        <w:t xml:space="preserve"> X – клиент банка </w:t>
      </w:r>
      <w:r w:rsidRPr="00804DF1">
        <w:rPr>
          <w:rFonts w:ascii="Times New Roman" w:hAnsi="Times New Roman" w:cs="Times New Roman"/>
          <w:sz w:val="24"/>
          <w:szCs w:val="24"/>
          <w:lang w:val="en-US"/>
        </w:rPr>
        <w:t>A</w:t>
      </w:r>
      <w:r w:rsidRPr="00804DF1">
        <w:rPr>
          <w:rFonts w:ascii="Times New Roman" w:hAnsi="Times New Roman" w:cs="Times New Roman"/>
          <w:sz w:val="24"/>
          <w:szCs w:val="24"/>
        </w:rPr>
        <w:t xml:space="preserve"> расплачивается чеком с Y – клиентом банка B. </w:t>
      </w:r>
      <w:proofErr w:type="gramStart"/>
      <w:r w:rsidRPr="00804DF1">
        <w:rPr>
          <w:rFonts w:ascii="Times New Roman" w:hAnsi="Times New Roman" w:cs="Times New Roman"/>
          <w:sz w:val="24"/>
          <w:szCs w:val="24"/>
          <w:lang w:val="en-US"/>
        </w:rPr>
        <w:t>Y</w:t>
      </w:r>
      <w:r w:rsidRPr="00804DF1">
        <w:rPr>
          <w:rFonts w:ascii="Times New Roman" w:hAnsi="Times New Roman" w:cs="Times New Roman"/>
          <w:sz w:val="24"/>
          <w:szCs w:val="24"/>
        </w:rPr>
        <w:t xml:space="preserve"> передает чек в банк </w:t>
      </w:r>
      <w:r w:rsidRPr="00804DF1">
        <w:rPr>
          <w:rFonts w:ascii="Times New Roman" w:hAnsi="Times New Roman" w:cs="Times New Roman"/>
          <w:sz w:val="24"/>
          <w:szCs w:val="24"/>
          <w:lang w:val="en-US"/>
        </w:rPr>
        <w:t>B</w:t>
      </w:r>
      <w:r w:rsidRPr="00804DF1">
        <w:rPr>
          <w:rFonts w:ascii="Times New Roman" w:hAnsi="Times New Roman" w:cs="Times New Roman"/>
          <w:sz w:val="24"/>
          <w:szCs w:val="24"/>
        </w:rPr>
        <w:t>, из B чек пересылается в РКЦ ЦБ.</w:t>
      </w:r>
      <w:proofErr w:type="gramEnd"/>
      <w:r w:rsidRPr="00804DF1">
        <w:rPr>
          <w:rFonts w:ascii="Times New Roman" w:hAnsi="Times New Roman" w:cs="Times New Roman"/>
          <w:sz w:val="24"/>
          <w:szCs w:val="24"/>
        </w:rPr>
        <w:t xml:space="preserve"> В РКЦ увеличивается остаток средств на расчетном счета банка B на сумму, указанную в чеке и сокращается остаток средств на расчетном счете банка A на сумму, указанную в чеке. Из РКЦ высылается уведомление в оба банка. В банк B об увеличении его активов, а в банк A – о сокращении. В банке A,  получив это уведомление, сократят счет X на сумму, указанную в чеке, а в банке B увеличат счет Y на сумму, указанную в чеке.</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Банковский клиринг – взаимное урегулирование остатков средств на расчетных счетах коммерческих банков открытых в РКЦ.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Средства коммерческого банка, размещенные на его расчетном счете в РКЦ называются фактическими резервами, которые можно разделить </w:t>
      </w:r>
      <w:proofErr w:type="gramStart"/>
      <w:r w:rsidRPr="00804DF1">
        <w:rPr>
          <w:rFonts w:ascii="Times New Roman" w:hAnsi="Times New Roman" w:cs="Times New Roman"/>
          <w:sz w:val="24"/>
          <w:szCs w:val="24"/>
        </w:rPr>
        <w:t>на</w:t>
      </w:r>
      <w:proofErr w:type="gramEnd"/>
      <w:r w:rsidRPr="00804DF1">
        <w:rPr>
          <w:rFonts w:ascii="Times New Roman" w:hAnsi="Times New Roman" w:cs="Times New Roman"/>
          <w:sz w:val="24"/>
          <w:szCs w:val="24"/>
        </w:rPr>
        <w:t>: обязательные и избыточные (см. выше)</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Предположим, что сумма, указанная в чеке – 1000 д.е. действует 10% норма обязательного резервирования. Пусть банк B предоставил кредит на всю сумму прироста избыточных резервов заемщику Z, открыв для него специальный расчетный счет. Величина залогового обеспечения не меньше суммы выдаваемого кредита, но залоговое обеспечение деньгами не является,  а те средства, которые </w:t>
      </w:r>
      <w:proofErr w:type="gramStart"/>
      <w:r w:rsidRPr="00804DF1">
        <w:rPr>
          <w:rFonts w:ascii="Times New Roman" w:hAnsi="Times New Roman" w:cs="Times New Roman"/>
          <w:sz w:val="24"/>
          <w:szCs w:val="24"/>
        </w:rPr>
        <w:t>размещены на расчетном счете деньгами являются</w:t>
      </w:r>
      <w:proofErr w:type="gramEnd"/>
      <w:r w:rsidRPr="00804DF1">
        <w:rPr>
          <w:rFonts w:ascii="Times New Roman" w:hAnsi="Times New Roman" w:cs="Times New Roman"/>
          <w:sz w:val="24"/>
          <w:szCs w:val="24"/>
        </w:rPr>
        <w:t xml:space="preserve">. Т.е. банк B создал деньги на сумму 900 д.е. </w:t>
      </w:r>
      <w:r w:rsidRPr="00804DF1">
        <w:rPr>
          <w:rFonts w:ascii="Times New Roman" w:hAnsi="Times New Roman" w:cs="Times New Roman"/>
          <w:sz w:val="24"/>
          <w:szCs w:val="24"/>
          <w:lang w:val="en-US"/>
        </w:rPr>
        <w:t>Z</w:t>
      </w:r>
      <w:r w:rsidRPr="00804DF1">
        <w:rPr>
          <w:rFonts w:ascii="Times New Roman" w:hAnsi="Times New Roman" w:cs="Times New Roman"/>
          <w:sz w:val="24"/>
          <w:szCs w:val="24"/>
        </w:rPr>
        <w:t xml:space="preserve">, получив кредит, приобретает продукцию у N, который является клиентом банка B. После того, как средства в размере 900 д.е. поступили в банк </w:t>
      </w:r>
      <w:r w:rsidRPr="00804DF1">
        <w:rPr>
          <w:rFonts w:ascii="Times New Roman" w:hAnsi="Times New Roman" w:cs="Times New Roman"/>
          <w:sz w:val="24"/>
          <w:szCs w:val="24"/>
          <w:lang w:val="en-US"/>
        </w:rPr>
        <w:t>C</w:t>
      </w:r>
      <w:r w:rsidRPr="00804DF1">
        <w:rPr>
          <w:rFonts w:ascii="Times New Roman" w:hAnsi="Times New Roman" w:cs="Times New Roman"/>
          <w:sz w:val="24"/>
          <w:szCs w:val="24"/>
        </w:rPr>
        <w:t xml:space="preserve"> на счет N, они будут распределены: 810 – избыточные резервы, 90 – обязательные резервы. В рамках возросших избыточных резервов, банк </w:t>
      </w:r>
      <w:r w:rsidRPr="00804DF1">
        <w:rPr>
          <w:rFonts w:ascii="Times New Roman" w:hAnsi="Times New Roman" w:cs="Times New Roman"/>
          <w:sz w:val="24"/>
          <w:szCs w:val="24"/>
          <w:lang w:val="en-US"/>
        </w:rPr>
        <w:t>C</w:t>
      </w:r>
      <w:r w:rsidRPr="00804DF1">
        <w:rPr>
          <w:rFonts w:ascii="Times New Roman" w:hAnsi="Times New Roman" w:cs="Times New Roman"/>
          <w:sz w:val="24"/>
          <w:szCs w:val="24"/>
        </w:rPr>
        <w:t xml:space="preserve"> предоставит заемщику F  кредит в размере 810 д.е. и потребует залогового обеспечения на эту же сумму. Клиент F, используя выданный кредит, перечислит денежные средства K – клиенту банка </w:t>
      </w:r>
      <w:r w:rsidRPr="00804DF1">
        <w:rPr>
          <w:rFonts w:ascii="Times New Roman" w:hAnsi="Times New Roman" w:cs="Times New Roman"/>
          <w:sz w:val="24"/>
          <w:szCs w:val="24"/>
          <w:lang w:val="en-US"/>
        </w:rPr>
        <w:t>D</w:t>
      </w:r>
      <w:r w:rsidRPr="00804DF1">
        <w:rPr>
          <w:rFonts w:ascii="Times New Roman" w:hAnsi="Times New Roman" w:cs="Times New Roman"/>
          <w:sz w:val="24"/>
          <w:szCs w:val="24"/>
        </w:rPr>
        <w:t xml:space="preserve"> и т.д.</w:t>
      </w:r>
    </w:p>
    <w:p w:rsidR="002A3D66" w:rsidRPr="00804DF1" w:rsidRDefault="002A3D66" w:rsidP="00702172">
      <w:pPr>
        <w:spacing w:after="0"/>
        <w:ind w:left="426"/>
        <w:jc w:val="both"/>
        <w:rPr>
          <w:rFonts w:ascii="Times New Roman" w:hAnsi="Times New Roman" w:cs="Times New Roman"/>
          <w:sz w:val="24"/>
          <w:szCs w:val="24"/>
        </w:rPr>
      </w:pPr>
      <w:r w:rsidRPr="002D6765">
        <w:rPr>
          <w:rFonts w:ascii="Times New Roman" w:hAnsi="Times New Roman" w:cs="Times New Roman"/>
          <w:b/>
          <w:sz w:val="24"/>
          <w:szCs w:val="24"/>
        </w:rPr>
        <w:lastRenderedPageBreak/>
        <w:t>Вывод:</w:t>
      </w:r>
      <w:r w:rsidRPr="00804DF1">
        <w:rPr>
          <w:rFonts w:ascii="Times New Roman" w:hAnsi="Times New Roman" w:cs="Times New Roman"/>
          <w:sz w:val="24"/>
          <w:szCs w:val="24"/>
        </w:rPr>
        <w:t xml:space="preserve"> в результате первоначального изменения избыточных резервов в банке A возникает цепочка банковских кредитов.</w:t>
      </w:r>
    </w:p>
    <w:p w:rsidR="002A3D66" w:rsidRPr="00804DF1" w:rsidRDefault="002A3D66" w:rsidP="00702172">
      <w:pPr>
        <w:spacing w:after="0"/>
        <w:ind w:left="426"/>
        <w:jc w:val="both"/>
        <w:rPr>
          <w:rFonts w:ascii="Times New Roman" w:hAnsi="Times New Roman" w:cs="Times New Roman"/>
          <w:sz w:val="24"/>
          <w:szCs w:val="24"/>
        </w:rPr>
      </w:pPr>
      <m:oMathPara>
        <m:oMath>
          <m:r>
            <w:rPr>
              <w:rFonts w:ascii="Cambria Math" w:hAnsi="Cambria Math" w:cs="Times New Roman"/>
              <w:sz w:val="24"/>
              <w:szCs w:val="24"/>
            </w:rPr>
            <m:t>0</m:t>
          </m:r>
          <m:r>
            <w:rPr>
              <w:rFonts w:ascii="Cambria Math" w:hAnsi="Cambria Math" w:cs="Times New Roman"/>
              <w:sz w:val="24"/>
              <w:szCs w:val="24"/>
              <w:lang w:val="en-US"/>
            </w:rPr>
            <m:t>,9*1000+</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0,9</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*1000+…+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0,9</m:t>
              </m:r>
            </m:e>
            <m:sup>
              <m:r>
                <w:rPr>
                  <w:rFonts w:ascii="Cambria Math" w:hAnsi="Cambria Math" w:cs="Times New Roman"/>
                  <w:sz w:val="24"/>
                  <w:szCs w:val="24"/>
                  <w:lang w:val="en-US"/>
                </w:rPr>
                <m:t>n</m:t>
              </m:r>
            </m:sup>
          </m:sSup>
          <m:r>
            <w:rPr>
              <w:rFonts w:ascii="Cambria Math" w:hAnsi="Cambria Math" w:cs="Times New Roman"/>
              <w:sz w:val="24"/>
              <w:szCs w:val="24"/>
              <w:lang w:val="en-US"/>
            </w:rPr>
            <m:t>*1000+…</m:t>
          </m:r>
        </m:oMath>
      </m:oMathPara>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Можно подсчитать предел суммы членов убывающей геометрической прогрессии. Формула суммы, возможных кредитов: </w:t>
      </w:r>
    </w:p>
    <w:p w:rsidR="002A3D66" w:rsidRPr="00804DF1" w:rsidRDefault="00337767" w:rsidP="00702172">
      <w:pPr>
        <w:spacing w:after="0"/>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oMath>
      </m:oMathPara>
    </w:p>
    <w:p w:rsidR="002A3D66" w:rsidRPr="00804DF1" w:rsidRDefault="00337767" w:rsidP="00702172">
      <w:pPr>
        <w:spacing w:after="0"/>
        <w:ind w:left="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S</m:t>
            </m:r>
          </m:e>
          <m:sub>
            <m:r>
              <w:rPr>
                <w:rFonts w:ascii="Cambria Math" w:hAnsi="Cambria Math" w:cs="Times New Roman"/>
                <w:sz w:val="24"/>
                <w:szCs w:val="24"/>
              </w:rPr>
              <m:t>k</m:t>
            </m:r>
          </m:sub>
        </m:sSub>
      </m:oMath>
      <w:r w:rsidR="002A3D66" w:rsidRPr="00804DF1">
        <w:rPr>
          <w:rFonts w:ascii="Times New Roman" w:hAnsi="Times New Roman" w:cs="Times New Roman"/>
          <w:sz w:val="24"/>
          <w:szCs w:val="24"/>
        </w:rPr>
        <w:t xml:space="preserve"> - сумма возможных кредитов</w:t>
      </w:r>
    </w:p>
    <w:p w:rsidR="002A3D66" w:rsidRPr="00804DF1" w:rsidRDefault="002A3D66" w:rsidP="00702172">
      <w:pPr>
        <w:spacing w:after="0"/>
        <w:ind w:left="426"/>
        <w:jc w:val="both"/>
        <w:rPr>
          <w:rFonts w:ascii="Times New Roman" w:hAnsi="Times New Roman" w:cs="Times New Roman"/>
          <w:sz w:val="24"/>
          <w:szCs w:val="24"/>
        </w:rPr>
      </w:pPr>
      <m:oMath>
        <m:r>
          <w:rPr>
            <w:rFonts w:ascii="Cambria Math" w:hAnsi="Cambria Math" w:cs="Times New Roman"/>
            <w:sz w:val="24"/>
            <w:szCs w:val="24"/>
          </w:rPr>
          <m:t>R</m:t>
        </m:r>
      </m:oMath>
      <w:r w:rsidRPr="00804DF1">
        <w:rPr>
          <w:rFonts w:ascii="Times New Roman" w:hAnsi="Times New Roman" w:cs="Times New Roman"/>
          <w:sz w:val="24"/>
          <w:szCs w:val="24"/>
        </w:rPr>
        <w:t xml:space="preserve"> - норма обязательных резервов</w:t>
      </w:r>
    </w:p>
    <w:p w:rsidR="002A3D66" w:rsidRPr="00804DF1" w:rsidRDefault="002A3D66" w:rsidP="00702172">
      <w:pPr>
        <w:spacing w:after="0"/>
        <w:ind w:left="426"/>
        <w:jc w:val="both"/>
        <w:rPr>
          <w:rFonts w:ascii="Times New Roman" w:hAnsi="Times New Roman" w:cs="Times New Roman"/>
          <w:sz w:val="24"/>
          <w:szCs w:val="24"/>
        </w:rPr>
      </w:pPr>
      <m:oMath>
        <m:r>
          <w:rPr>
            <w:rFonts w:ascii="Cambria Math" w:hAnsi="Cambria Math" w:cs="Times New Roman"/>
            <w:sz w:val="24"/>
            <w:szCs w:val="24"/>
          </w:rPr>
          <m:t>E</m:t>
        </m:r>
      </m:oMath>
      <w:r w:rsidRPr="00804DF1">
        <w:rPr>
          <w:rFonts w:ascii="Times New Roman" w:hAnsi="Times New Roman" w:cs="Times New Roman"/>
          <w:i/>
          <w:sz w:val="24"/>
          <w:szCs w:val="24"/>
        </w:rPr>
        <w:t xml:space="preserve"> </w:t>
      </w:r>
      <w:r w:rsidRPr="00804DF1">
        <w:rPr>
          <w:rFonts w:ascii="Times New Roman" w:hAnsi="Times New Roman" w:cs="Times New Roman"/>
          <w:sz w:val="24"/>
          <w:szCs w:val="24"/>
        </w:rPr>
        <w:t xml:space="preserve"> - первоначальное изменение избыточных резервов</w:t>
      </w:r>
    </w:p>
    <w:p w:rsidR="002A3D66" w:rsidRPr="00804DF1" w:rsidRDefault="00337767" w:rsidP="00702172">
      <w:pPr>
        <w:spacing w:after="0"/>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=900*</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0,1</m:t>
              </m:r>
            </m:den>
          </m:f>
          <m:r>
            <w:rPr>
              <w:rFonts w:ascii="Cambria Math" w:hAnsi="Cambria Math" w:cs="Times New Roman"/>
              <w:sz w:val="24"/>
              <w:szCs w:val="24"/>
            </w:rPr>
            <m:t>=9000</m:t>
          </m:r>
        </m:oMath>
      </m:oMathPara>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результате перечисления из банка A в банк B 10000 д.е. происходит прирост кредитной массы в 10 раз, превышающий первоначальное изменение в избыточных резервах банка B.</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Прирост банковских кредитов осуществляется вплоть до того момента, когда прирост избыточных резервов не станет меньше минимальной суммы выданного кредита.</w:t>
      </w:r>
    </w:p>
    <w:p w:rsidR="002A3D66" w:rsidRPr="002D6765" w:rsidRDefault="002A3D66" w:rsidP="00702172">
      <w:pPr>
        <w:spacing w:after="0"/>
        <w:ind w:left="426"/>
        <w:jc w:val="both"/>
        <w:rPr>
          <w:rFonts w:ascii="Times New Roman" w:hAnsi="Times New Roman" w:cs="Times New Roman"/>
          <w:b/>
          <w:sz w:val="24"/>
          <w:szCs w:val="24"/>
        </w:rPr>
      </w:pPr>
      <w:r w:rsidRPr="002D6765">
        <w:rPr>
          <w:rFonts w:ascii="Times New Roman" w:hAnsi="Times New Roman" w:cs="Times New Roman"/>
          <w:b/>
          <w:sz w:val="24"/>
          <w:szCs w:val="24"/>
        </w:rPr>
        <w:t>Ограничения депозитного расширения:</w:t>
      </w:r>
    </w:p>
    <w:p w:rsidR="002A3D66" w:rsidRPr="00804DF1" w:rsidRDefault="002A3D66" w:rsidP="00702172">
      <w:pPr>
        <w:pStyle w:val="a3"/>
        <w:numPr>
          <w:ilvl w:val="0"/>
          <w:numId w:val="5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Кредит может носить сверхкраткосрочный характер;</w:t>
      </w:r>
    </w:p>
    <w:p w:rsidR="002A3D66" w:rsidRPr="00804DF1" w:rsidRDefault="002A3D66" w:rsidP="00702172">
      <w:pPr>
        <w:pStyle w:val="a3"/>
        <w:numPr>
          <w:ilvl w:val="0"/>
          <w:numId w:val="5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Кредит может быть выдан наличными деньгами;</w:t>
      </w:r>
    </w:p>
    <w:p w:rsidR="002A3D66" w:rsidRDefault="002A3D66" w:rsidP="00702172">
      <w:pPr>
        <w:pStyle w:val="a3"/>
        <w:numPr>
          <w:ilvl w:val="0"/>
          <w:numId w:val="5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Коммерческие банки могут, не стремится к расширению кредитования, а предприниматели могут не поглотить все предложения кредита.</w:t>
      </w:r>
    </w:p>
    <w:p w:rsidR="002A3D66" w:rsidRPr="002D6765" w:rsidRDefault="002A3D66" w:rsidP="00702172">
      <w:pPr>
        <w:spacing w:after="0"/>
        <w:ind w:left="426"/>
        <w:jc w:val="both"/>
        <w:rPr>
          <w:rFonts w:ascii="Times New Roman" w:hAnsi="Times New Roman" w:cs="Times New Roman"/>
          <w:b/>
          <w:sz w:val="24"/>
          <w:szCs w:val="24"/>
        </w:rPr>
      </w:pPr>
      <w:r w:rsidRPr="002D6765">
        <w:rPr>
          <w:rFonts w:ascii="Times New Roman" w:hAnsi="Times New Roman" w:cs="Times New Roman"/>
          <w:b/>
          <w:sz w:val="24"/>
          <w:szCs w:val="24"/>
        </w:rPr>
        <w:t>3.Логика денежно-кредитного регулирования.</w:t>
      </w:r>
    </w:p>
    <w:p w:rsidR="002A3D66" w:rsidRPr="00804DF1"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Банк России воздействует на фактические резервы коммерческих банков.</w:t>
      </w:r>
    </w:p>
    <w:p w:rsidR="002A3D66" w:rsidRPr="00804DF1"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 рамках изменившихся фактических резервов, изменяются избыточные резервы.</w:t>
      </w:r>
    </w:p>
    <w:p w:rsidR="002A3D66" w:rsidRPr="00804DF1"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избыточных резервов приводит к изменению кредитоспособности коммерческих банков, что изменяет размеры предложения кредита.</w:t>
      </w:r>
    </w:p>
    <w:p w:rsidR="002A3D66" w:rsidRPr="00804DF1"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Изменяется цена кредита, что приводит к изменению решений по инвестиционным и потребительским кредитам.</w:t>
      </w:r>
    </w:p>
    <w:p w:rsidR="002A3D66" w:rsidRPr="00804DF1"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размеров кредитования и уровня процентной ставки, как показатель нормальной рентабельности приводит к изменению инвестиционных и потребительских расходов.</w:t>
      </w:r>
    </w:p>
    <w:p w:rsidR="002A3D66" w:rsidRDefault="002A3D66" w:rsidP="00702172">
      <w:pPr>
        <w:pStyle w:val="a3"/>
        <w:numPr>
          <w:ilvl w:val="0"/>
          <w:numId w:val="6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Изменяются объемы производства и занятости населения.</w:t>
      </w:r>
    </w:p>
    <w:p w:rsidR="002A3D66" w:rsidRPr="002D6765" w:rsidRDefault="002A3D66" w:rsidP="00702172">
      <w:pPr>
        <w:spacing w:after="0"/>
        <w:ind w:left="426"/>
        <w:jc w:val="both"/>
        <w:rPr>
          <w:rFonts w:ascii="Times New Roman" w:hAnsi="Times New Roman" w:cs="Times New Roman"/>
          <w:b/>
          <w:sz w:val="24"/>
          <w:szCs w:val="24"/>
        </w:rPr>
      </w:pPr>
      <w:r w:rsidRPr="002D6765">
        <w:rPr>
          <w:rFonts w:ascii="Times New Roman" w:hAnsi="Times New Roman" w:cs="Times New Roman"/>
          <w:b/>
          <w:sz w:val="24"/>
          <w:szCs w:val="24"/>
        </w:rPr>
        <w:t>Инструменты:</w:t>
      </w:r>
    </w:p>
    <w:p w:rsidR="002A3D66" w:rsidRPr="00804DF1" w:rsidRDefault="002A3D66" w:rsidP="00702172">
      <w:pPr>
        <w:pStyle w:val="a3"/>
        <w:numPr>
          <w:ilvl w:val="0"/>
          <w:numId w:val="6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Операции банка России с ценными бумагами на открытом (учетном) рынке.</w:t>
      </w:r>
    </w:p>
    <w:p w:rsidR="002A3D66" w:rsidRPr="00804DF1" w:rsidRDefault="002A3D66" w:rsidP="00702172">
      <w:pPr>
        <w:pStyle w:val="a3"/>
        <w:numPr>
          <w:ilvl w:val="0"/>
          <w:numId w:val="6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ставки рефинансирования по централизованным кредитам.</w:t>
      </w:r>
    </w:p>
    <w:p w:rsidR="002A3D66" w:rsidRPr="00804DF1" w:rsidRDefault="002A3D66" w:rsidP="00702172">
      <w:pPr>
        <w:pStyle w:val="a3"/>
        <w:numPr>
          <w:ilvl w:val="0"/>
          <w:numId w:val="6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Изменение нормы обязательных резервов.</w:t>
      </w:r>
    </w:p>
    <w:p w:rsidR="002A3D66" w:rsidRDefault="002A3D66" w:rsidP="00702172">
      <w:pPr>
        <w:pStyle w:val="a3"/>
        <w:numPr>
          <w:ilvl w:val="0"/>
          <w:numId w:val="6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Административное регулирование. Изменение экономических нормативов, регулирующих платежеспособность коммерческих банков, в том числе: соотношение между собственными и привлеченными средствами, максимальный риск по кредитованию в расчете на одного заемщика.</w:t>
      </w:r>
    </w:p>
    <w:p w:rsidR="002A3D66" w:rsidRPr="00EA7CBE" w:rsidRDefault="002A3D66" w:rsidP="00702172">
      <w:pPr>
        <w:spacing w:after="0"/>
        <w:ind w:left="426"/>
        <w:jc w:val="both"/>
        <w:rPr>
          <w:rFonts w:ascii="Times New Roman" w:hAnsi="Times New Roman" w:cs="Times New Roman"/>
          <w:b/>
          <w:sz w:val="24"/>
          <w:szCs w:val="24"/>
        </w:rPr>
      </w:pPr>
      <w:r w:rsidRPr="00EA7CBE">
        <w:rPr>
          <w:rFonts w:ascii="Times New Roman" w:hAnsi="Times New Roman" w:cs="Times New Roman"/>
          <w:b/>
          <w:sz w:val="24"/>
          <w:szCs w:val="24"/>
        </w:rPr>
        <w:t>Виды денежно-кредитной политики:</w:t>
      </w:r>
    </w:p>
    <w:p w:rsidR="002A3D66" w:rsidRPr="00804DF1" w:rsidRDefault="002A3D66" w:rsidP="00702172">
      <w:pPr>
        <w:pStyle w:val="a3"/>
        <w:numPr>
          <w:ilvl w:val="0"/>
          <w:numId w:val="6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Политика дешевых денег;</w:t>
      </w:r>
    </w:p>
    <w:p w:rsidR="002A3D66" w:rsidRPr="00804DF1" w:rsidRDefault="002A3D66" w:rsidP="00702172">
      <w:pPr>
        <w:pStyle w:val="a3"/>
        <w:numPr>
          <w:ilvl w:val="0"/>
          <w:numId w:val="6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Политика дорогих денег.</w:t>
      </w:r>
    </w:p>
    <w:p w:rsidR="002A3D66" w:rsidRPr="00804DF1" w:rsidRDefault="002A3D66" w:rsidP="00702172">
      <w:pPr>
        <w:spacing w:after="0"/>
        <w:ind w:left="426"/>
        <w:jc w:val="both"/>
        <w:rPr>
          <w:rFonts w:ascii="Times New Roman" w:hAnsi="Times New Roman" w:cs="Times New Roman"/>
          <w:sz w:val="24"/>
          <w:szCs w:val="24"/>
        </w:rPr>
      </w:pPr>
      <w:r w:rsidRPr="003D1029">
        <w:rPr>
          <w:rFonts w:ascii="Times New Roman" w:hAnsi="Times New Roman" w:cs="Times New Roman"/>
          <w:b/>
          <w:sz w:val="24"/>
          <w:szCs w:val="24"/>
        </w:rPr>
        <w:t>Цель политики дешевых денег:</w:t>
      </w:r>
      <w:r w:rsidRPr="00804DF1">
        <w:rPr>
          <w:rFonts w:ascii="Times New Roman" w:hAnsi="Times New Roman" w:cs="Times New Roman"/>
          <w:sz w:val="24"/>
          <w:szCs w:val="24"/>
        </w:rPr>
        <w:t xml:space="preserve"> увеличить избыточные резервы коммерческих банков, снизить цену кредита и простимулировать инвестиционные и потребительские расходы для развития внутреннего производства и сокращения безработицы. </w:t>
      </w:r>
    </w:p>
    <w:p w:rsidR="002A3D66" w:rsidRPr="003D1029" w:rsidRDefault="002A3D66" w:rsidP="00702172">
      <w:pPr>
        <w:spacing w:after="0"/>
        <w:ind w:left="426"/>
        <w:jc w:val="both"/>
        <w:rPr>
          <w:rFonts w:ascii="Times New Roman" w:hAnsi="Times New Roman" w:cs="Times New Roman"/>
          <w:b/>
          <w:sz w:val="24"/>
          <w:szCs w:val="24"/>
        </w:rPr>
      </w:pPr>
      <w:r w:rsidRPr="003D1029">
        <w:rPr>
          <w:rFonts w:ascii="Times New Roman" w:hAnsi="Times New Roman" w:cs="Times New Roman"/>
          <w:b/>
          <w:sz w:val="24"/>
          <w:szCs w:val="24"/>
        </w:rPr>
        <w:t>Порядок применения инструментов:</w:t>
      </w:r>
    </w:p>
    <w:p w:rsidR="002A3D66" w:rsidRPr="00804DF1" w:rsidRDefault="002A3D66" w:rsidP="00702172">
      <w:pPr>
        <w:pStyle w:val="a3"/>
        <w:numPr>
          <w:ilvl w:val="0"/>
          <w:numId w:val="6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lastRenderedPageBreak/>
        <w:t>На открытом рынке ЦБ начнет расширенную скупку ценных бумаг. Искусственное стимулирование спроса на них приведет к росту их курса и к снижению их ставки доходности. Коммерческие банки расширяют свои продажи ценных бумаг,  а их расчетные счета увеличиваются на сумму продаж, что приводит к возрастанию избыточной  резервов;</w:t>
      </w:r>
    </w:p>
    <w:p w:rsidR="002A3D66" w:rsidRPr="00804DF1" w:rsidRDefault="002A3D66" w:rsidP="00702172">
      <w:pPr>
        <w:pStyle w:val="a3"/>
        <w:numPr>
          <w:ilvl w:val="0"/>
          <w:numId w:val="6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ЦБ снизит ставку рефинансирования по центральному кредиту, что сделает его более дешевым при последующей продаже;</w:t>
      </w:r>
    </w:p>
    <w:p w:rsidR="002A3D66" w:rsidRPr="00804DF1" w:rsidRDefault="002A3D66" w:rsidP="00702172">
      <w:pPr>
        <w:pStyle w:val="a3"/>
        <w:numPr>
          <w:ilvl w:val="0"/>
          <w:numId w:val="6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Снизить норму обязательных резервов;</w:t>
      </w:r>
    </w:p>
    <w:p w:rsidR="00A92745" w:rsidRDefault="002A3D66" w:rsidP="00702172">
      <w:pPr>
        <w:pStyle w:val="a3"/>
        <w:numPr>
          <w:ilvl w:val="0"/>
          <w:numId w:val="63"/>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Понизить требования, отраженные в экономических нормативах.</w:t>
      </w:r>
    </w:p>
    <w:p w:rsidR="003D1029" w:rsidRPr="00804DF1" w:rsidRDefault="003D1029" w:rsidP="00702172">
      <w:pPr>
        <w:pStyle w:val="a3"/>
        <w:spacing w:after="0"/>
        <w:ind w:left="426"/>
        <w:jc w:val="both"/>
        <w:rPr>
          <w:rFonts w:ascii="Times New Roman" w:hAnsi="Times New Roman" w:cs="Times New Roman"/>
          <w:sz w:val="24"/>
          <w:szCs w:val="24"/>
        </w:rPr>
      </w:pPr>
    </w:p>
    <w:p w:rsidR="002A3D66" w:rsidRPr="00804DF1" w:rsidRDefault="00D64261" w:rsidP="00702172">
      <w:pPr>
        <w:spacing w:after="0"/>
        <w:ind w:left="426"/>
        <w:jc w:val="center"/>
        <w:rPr>
          <w:rFonts w:ascii="Times New Roman" w:hAnsi="Times New Roman" w:cs="Times New Roman"/>
          <w:b/>
          <w:sz w:val="24"/>
          <w:szCs w:val="24"/>
        </w:rPr>
      </w:pPr>
      <w:r w:rsidRPr="00D64261">
        <w:rPr>
          <w:rFonts w:ascii="Times New Roman" w:hAnsi="Times New Roman" w:cs="Times New Roman"/>
          <w:b/>
          <w:sz w:val="24"/>
          <w:szCs w:val="24"/>
          <w:u w:val="single"/>
        </w:rPr>
        <w:t>Тема №9</w:t>
      </w:r>
      <w:r>
        <w:rPr>
          <w:rFonts w:ascii="Times New Roman" w:hAnsi="Times New Roman" w:cs="Times New Roman"/>
          <w:b/>
          <w:sz w:val="24"/>
          <w:szCs w:val="24"/>
        </w:rPr>
        <w:t xml:space="preserve"> </w:t>
      </w:r>
      <w:r w:rsidR="002A3D66" w:rsidRPr="00804DF1">
        <w:rPr>
          <w:rFonts w:ascii="Times New Roman" w:hAnsi="Times New Roman" w:cs="Times New Roman"/>
          <w:b/>
          <w:sz w:val="24"/>
          <w:szCs w:val="24"/>
        </w:rPr>
        <w:t>Бюджет, налоги и фискальная политика</w:t>
      </w:r>
    </w:p>
    <w:p w:rsidR="002A3D66" w:rsidRPr="00804DF1" w:rsidRDefault="002A3D66" w:rsidP="00702172">
      <w:pPr>
        <w:pStyle w:val="a3"/>
        <w:numPr>
          <w:ilvl w:val="0"/>
          <w:numId w:val="7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Общая характеристика государственного бюджета</w:t>
      </w:r>
    </w:p>
    <w:p w:rsidR="002A3D66" w:rsidRPr="00804DF1" w:rsidRDefault="002A3D66" w:rsidP="00702172">
      <w:pPr>
        <w:pStyle w:val="a3"/>
        <w:numPr>
          <w:ilvl w:val="0"/>
          <w:numId w:val="7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Концептуальные подходы к бюджетному равновесию</w:t>
      </w:r>
    </w:p>
    <w:p w:rsidR="002A3D66" w:rsidRPr="00804DF1" w:rsidRDefault="002A3D66" w:rsidP="00702172">
      <w:pPr>
        <w:pStyle w:val="a3"/>
        <w:numPr>
          <w:ilvl w:val="0"/>
          <w:numId w:val="7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Налоги и их функции</w:t>
      </w:r>
    </w:p>
    <w:p w:rsidR="002A3D66" w:rsidRPr="00804DF1" w:rsidRDefault="002A3D66" w:rsidP="00702172">
      <w:pPr>
        <w:pStyle w:val="a3"/>
        <w:numPr>
          <w:ilvl w:val="0"/>
          <w:numId w:val="7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Виды фискальной политики и проблемы ее реализации</w:t>
      </w:r>
    </w:p>
    <w:p w:rsidR="002A3D66" w:rsidRPr="00804DF1" w:rsidRDefault="002A3D66" w:rsidP="00702172">
      <w:pPr>
        <w:spacing w:after="0"/>
        <w:ind w:left="426"/>
        <w:jc w:val="both"/>
        <w:rPr>
          <w:rFonts w:ascii="Times New Roman" w:hAnsi="Times New Roman" w:cs="Times New Roman"/>
          <w:sz w:val="24"/>
          <w:szCs w:val="24"/>
        </w:rPr>
      </w:pPr>
    </w:p>
    <w:p w:rsidR="002A3D66" w:rsidRPr="003B3E22" w:rsidRDefault="003B3E22" w:rsidP="00702172">
      <w:pPr>
        <w:spacing w:after="0"/>
        <w:ind w:left="426"/>
        <w:jc w:val="both"/>
        <w:rPr>
          <w:rFonts w:ascii="Times New Roman" w:hAnsi="Times New Roman" w:cs="Times New Roman"/>
          <w:b/>
          <w:sz w:val="24"/>
          <w:szCs w:val="24"/>
        </w:rPr>
      </w:pPr>
      <w:r w:rsidRPr="003B3E22">
        <w:rPr>
          <w:rFonts w:ascii="Times New Roman" w:hAnsi="Times New Roman" w:cs="Times New Roman"/>
          <w:b/>
          <w:sz w:val="24"/>
          <w:szCs w:val="24"/>
        </w:rPr>
        <w:t>1.</w:t>
      </w:r>
      <w:r w:rsidR="002A3D66" w:rsidRPr="003B3E22">
        <w:rPr>
          <w:rFonts w:ascii="Times New Roman" w:hAnsi="Times New Roman" w:cs="Times New Roman"/>
          <w:b/>
          <w:sz w:val="24"/>
          <w:szCs w:val="24"/>
        </w:rPr>
        <w:t>Финансовая система РФ включает в себя:</w:t>
      </w:r>
    </w:p>
    <w:p w:rsidR="002A3D66" w:rsidRPr="00804DF1" w:rsidRDefault="002A3D66" w:rsidP="00702172">
      <w:pPr>
        <w:pStyle w:val="a3"/>
        <w:numPr>
          <w:ilvl w:val="0"/>
          <w:numId w:val="1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Финансы домашних хозяйств (предпринимателей без образования юридического лица)</w:t>
      </w:r>
    </w:p>
    <w:p w:rsidR="002A3D66" w:rsidRPr="00804DF1" w:rsidRDefault="002A3D66" w:rsidP="00702172">
      <w:pPr>
        <w:pStyle w:val="a3"/>
        <w:numPr>
          <w:ilvl w:val="0"/>
          <w:numId w:val="1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Финансы коммерческих и некоммерческих  организаций</w:t>
      </w:r>
    </w:p>
    <w:p w:rsidR="002A3D66" w:rsidRPr="00804DF1" w:rsidRDefault="002A3D66" w:rsidP="00702172">
      <w:pPr>
        <w:pStyle w:val="a3"/>
        <w:numPr>
          <w:ilvl w:val="0"/>
          <w:numId w:val="1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Государственный бюджет  и внебюджетные фонды</w:t>
      </w:r>
    </w:p>
    <w:p w:rsidR="002A3D66" w:rsidRPr="00804DF1" w:rsidRDefault="002A3D66" w:rsidP="00702172">
      <w:pPr>
        <w:pStyle w:val="a3"/>
        <w:numPr>
          <w:ilvl w:val="0"/>
          <w:numId w:val="124"/>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Местные финансы (районные, городские). Включают в себя местные бюджеты и внебюджетные фонды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 xml:space="preserve">Бюджет </w:t>
      </w:r>
      <w:r w:rsidRPr="00804DF1">
        <w:rPr>
          <w:rFonts w:ascii="Times New Roman" w:hAnsi="Times New Roman" w:cs="Times New Roman"/>
          <w:sz w:val="24"/>
          <w:szCs w:val="24"/>
        </w:rPr>
        <w:t>– это соотношение между доходами и расходами за определенный промежуток времени.  Если такое соотношение прогнозируемое, то говорят о бюджете как о финансовом плане государства, если речь идет об осуществленных расходах и собранных доходах, то говорят о фактическом бюджете. Сопоставление финансового плана и фактического бюджета называется степенью исполнения бюджета.</w:t>
      </w:r>
    </w:p>
    <w:p w:rsidR="002A3D66" w:rsidRPr="005A6D8E" w:rsidRDefault="002A3D66" w:rsidP="00702172">
      <w:pPr>
        <w:spacing w:after="0"/>
        <w:ind w:left="426"/>
        <w:jc w:val="both"/>
        <w:rPr>
          <w:rFonts w:ascii="Times New Roman" w:hAnsi="Times New Roman" w:cs="Times New Roman"/>
          <w:b/>
          <w:sz w:val="24"/>
          <w:szCs w:val="24"/>
        </w:rPr>
      </w:pPr>
      <w:r w:rsidRPr="005A6D8E">
        <w:rPr>
          <w:rFonts w:ascii="Times New Roman" w:hAnsi="Times New Roman" w:cs="Times New Roman"/>
          <w:b/>
          <w:sz w:val="24"/>
          <w:szCs w:val="24"/>
        </w:rPr>
        <w:t>Государственный бюджет включает в себя:</w:t>
      </w:r>
    </w:p>
    <w:p w:rsidR="002A3D66" w:rsidRPr="00804DF1" w:rsidRDefault="002A3D66" w:rsidP="00702172">
      <w:pPr>
        <w:pStyle w:val="a3"/>
        <w:numPr>
          <w:ilvl w:val="0"/>
          <w:numId w:val="7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Бюджет федерального правительства</w:t>
      </w:r>
    </w:p>
    <w:p w:rsidR="002A3D66" w:rsidRPr="00804DF1" w:rsidRDefault="002A3D66" w:rsidP="00702172">
      <w:pPr>
        <w:pStyle w:val="a3"/>
        <w:numPr>
          <w:ilvl w:val="0"/>
          <w:numId w:val="7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Региональные бюджеты субъектов федерации</w:t>
      </w:r>
    </w:p>
    <w:p w:rsidR="002A3D66" w:rsidRPr="000F1B4E" w:rsidRDefault="002A3D66" w:rsidP="00702172">
      <w:pPr>
        <w:tabs>
          <w:tab w:val="left" w:pos="3935"/>
        </w:tabs>
        <w:spacing w:after="0"/>
        <w:ind w:left="426"/>
        <w:jc w:val="both"/>
        <w:rPr>
          <w:rFonts w:ascii="Times New Roman" w:hAnsi="Times New Roman" w:cs="Times New Roman"/>
          <w:b/>
          <w:sz w:val="24"/>
          <w:szCs w:val="24"/>
        </w:rPr>
      </w:pPr>
      <w:r w:rsidRPr="000F1B4E">
        <w:rPr>
          <w:rFonts w:ascii="Times New Roman" w:hAnsi="Times New Roman" w:cs="Times New Roman"/>
          <w:b/>
          <w:sz w:val="24"/>
          <w:szCs w:val="24"/>
        </w:rPr>
        <w:t>Бюджетная система включает в себя:</w:t>
      </w:r>
      <w:r w:rsidRPr="000F1B4E">
        <w:rPr>
          <w:rFonts w:ascii="Times New Roman" w:hAnsi="Times New Roman" w:cs="Times New Roman"/>
          <w:b/>
          <w:sz w:val="24"/>
          <w:szCs w:val="24"/>
        </w:rPr>
        <w:tab/>
      </w:r>
    </w:p>
    <w:p w:rsidR="002A3D66" w:rsidRPr="00804DF1" w:rsidRDefault="002A3D66" w:rsidP="00702172">
      <w:pPr>
        <w:pStyle w:val="a3"/>
        <w:numPr>
          <w:ilvl w:val="0"/>
          <w:numId w:val="12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Бюджеты различных уровней (государственные и местные)</w:t>
      </w:r>
    </w:p>
    <w:p w:rsidR="002A3D66" w:rsidRPr="00804DF1" w:rsidRDefault="002A3D66" w:rsidP="00702172">
      <w:pPr>
        <w:pStyle w:val="a3"/>
        <w:numPr>
          <w:ilvl w:val="0"/>
          <w:numId w:val="125"/>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Совокупность учреждений и организаций, обслуживающих функционирование бюджетной системы (счетная палата при Государственной Думе, министерство финансов, федеральное казначейство с его территориальными подразделениями, банк России)</w:t>
      </w:r>
    </w:p>
    <w:p w:rsidR="002A3D66" w:rsidRPr="00C17AB1" w:rsidRDefault="002A3D66" w:rsidP="00702172">
      <w:pPr>
        <w:spacing w:after="0"/>
        <w:ind w:left="426"/>
        <w:jc w:val="both"/>
        <w:rPr>
          <w:rFonts w:ascii="Times New Roman" w:hAnsi="Times New Roman" w:cs="Times New Roman"/>
          <w:b/>
          <w:sz w:val="24"/>
          <w:szCs w:val="24"/>
        </w:rPr>
      </w:pPr>
      <w:r w:rsidRPr="00C17AB1">
        <w:rPr>
          <w:rFonts w:ascii="Times New Roman" w:hAnsi="Times New Roman" w:cs="Times New Roman"/>
          <w:b/>
          <w:sz w:val="24"/>
          <w:szCs w:val="24"/>
        </w:rPr>
        <w:t>Структура бюджета:</w:t>
      </w:r>
    </w:p>
    <w:p w:rsidR="002A3D66" w:rsidRPr="00C17AB1" w:rsidRDefault="002A3D66" w:rsidP="00702172">
      <w:pPr>
        <w:pStyle w:val="a3"/>
        <w:numPr>
          <w:ilvl w:val="0"/>
          <w:numId w:val="126"/>
        </w:numPr>
        <w:spacing w:after="0"/>
        <w:ind w:left="426" w:firstLine="0"/>
        <w:jc w:val="both"/>
        <w:rPr>
          <w:rFonts w:ascii="Times New Roman" w:hAnsi="Times New Roman" w:cs="Times New Roman"/>
          <w:sz w:val="24"/>
          <w:szCs w:val="24"/>
        </w:rPr>
      </w:pPr>
      <w:r w:rsidRPr="00C17AB1">
        <w:rPr>
          <w:rFonts w:ascii="Times New Roman" w:hAnsi="Times New Roman" w:cs="Times New Roman"/>
          <w:sz w:val="24"/>
          <w:szCs w:val="24"/>
        </w:rPr>
        <w:t>Доходная часть (налоговые поступления, не налоговые поступления: доходы от сдачи в арену и приватизации государственного имущества, поступления от размещения внутренних и внешних государственных займов, доходы от государственной торговли)</w:t>
      </w:r>
    </w:p>
    <w:p w:rsidR="002A3D66" w:rsidRPr="00C17AB1" w:rsidRDefault="002A3D66" w:rsidP="00702172">
      <w:pPr>
        <w:pStyle w:val="a3"/>
        <w:numPr>
          <w:ilvl w:val="0"/>
          <w:numId w:val="126"/>
        </w:numPr>
        <w:spacing w:after="0"/>
        <w:ind w:left="426" w:firstLine="0"/>
        <w:jc w:val="both"/>
        <w:rPr>
          <w:rFonts w:ascii="Times New Roman" w:hAnsi="Times New Roman" w:cs="Times New Roman"/>
          <w:sz w:val="24"/>
          <w:szCs w:val="24"/>
        </w:rPr>
      </w:pPr>
      <w:r w:rsidRPr="00C17AB1">
        <w:rPr>
          <w:rFonts w:ascii="Times New Roman" w:hAnsi="Times New Roman" w:cs="Times New Roman"/>
          <w:sz w:val="24"/>
          <w:szCs w:val="24"/>
        </w:rPr>
        <w:t>Расходная часть (может классифицироваться по различным признакам: по способу доведения бюджетных средств: бюджетное ассигнование; бюджетные кредиты и ссуды).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Бюджетные ассигнования</w:t>
      </w:r>
      <w:r w:rsidRPr="00804DF1">
        <w:rPr>
          <w:rFonts w:ascii="Times New Roman" w:hAnsi="Times New Roman" w:cs="Times New Roman"/>
          <w:sz w:val="24"/>
          <w:szCs w:val="24"/>
        </w:rPr>
        <w:t xml:space="preserve"> – это средства, которые предоставляются их получателям на условиях безвозмездности и безвозвратности.</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Бюджетные ссуды</w:t>
      </w:r>
      <w:r w:rsidRPr="00804DF1">
        <w:rPr>
          <w:rFonts w:ascii="Times New Roman" w:hAnsi="Times New Roman" w:cs="Times New Roman"/>
          <w:sz w:val="24"/>
          <w:szCs w:val="24"/>
        </w:rPr>
        <w:t xml:space="preserve"> – на условиях возвратности (платности). Могут быть беспроцентные ссуды.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 </w:t>
      </w:r>
      <w:proofErr w:type="spellStart"/>
      <w:r w:rsidRPr="00804DF1">
        <w:rPr>
          <w:rFonts w:ascii="Times New Roman" w:hAnsi="Times New Roman" w:cs="Times New Roman"/>
          <w:sz w:val="24"/>
          <w:szCs w:val="24"/>
        </w:rPr>
        <w:t>т.з</w:t>
      </w:r>
      <w:proofErr w:type="spellEnd"/>
      <w:r w:rsidRPr="00804DF1">
        <w:rPr>
          <w:rFonts w:ascii="Times New Roman" w:hAnsi="Times New Roman" w:cs="Times New Roman"/>
          <w:sz w:val="24"/>
          <w:szCs w:val="24"/>
        </w:rPr>
        <w:t xml:space="preserve">. </w:t>
      </w:r>
      <w:r w:rsidRPr="00804DF1">
        <w:rPr>
          <w:rFonts w:ascii="Times New Roman" w:hAnsi="Times New Roman" w:cs="Times New Roman"/>
          <w:sz w:val="24"/>
          <w:szCs w:val="24"/>
          <w:u w:val="single"/>
        </w:rPr>
        <w:t>субъекта финансирования</w:t>
      </w:r>
      <w:r w:rsidRPr="00804DF1">
        <w:rPr>
          <w:rFonts w:ascii="Times New Roman" w:hAnsi="Times New Roman" w:cs="Times New Roman"/>
          <w:sz w:val="24"/>
          <w:szCs w:val="24"/>
        </w:rPr>
        <w:t xml:space="preserve"> (какое министерство получает бюджетные средства).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 </w:t>
      </w:r>
      <w:proofErr w:type="spellStart"/>
      <w:r w:rsidRPr="00804DF1">
        <w:rPr>
          <w:rFonts w:ascii="Times New Roman" w:hAnsi="Times New Roman" w:cs="Times New Roman"/>
          <w:sz w:val="24"/>
          <w:szCs w:val="24"/>
        </w:rPr>
        <w:t>т.з</w:t>
      </w:r>
      <w:proofErr w:type="spellEnd"/>
      <w:r w:rsidRPr="00804DF1">
        <w:rPr>
          <w:rFonts w:ascii="Times New Roman" w:hAnsi="Times New Roman" w:cs="Times New Roman"/>
          <w:sz w:val="24"/>
          <w:szCs w:val="24"/>
        </w:rPr>
        <w:t xml:space="preserve">. </w:t>
      </w:r>
      <w:r w:rsidRPr="00804DF1">
        <w:rPr>
          <w:rFonts w:ascii="Times New Roman" w:hAnsi="Times New Roman" w:cs="Times New Roman"/>
          <w:sz w:val="24"/>
          <w:szCs w:val="24"/>
          <w:u w:val="single"/>
        </w:rPr>
        <w:t>предмета финансирования</w:t>
      </w:r>
      <w:r w:rsidRPr="00804DF1">
        <w:rPr>
          <w:rFonts w:ascii="Times New Roman" w:hAnsi="Times New Roman" w:cs="Times New Roman"/>
          <w:sz w:val="24"/>
          <w:szCs w:val="24"/>
        </w:rPr>
        <w:t xml:space="preserve"> (выплата з\</w:t>
      </w:r>
      <w:proofErr w:type="gramStart"/>
      <w:r w:rsidRPr="00804DF1">
        <w:rPr>
          <w:rFonts w:ascii="Times New Roman" w:hAnsi="Times New Roman" w:cs="Times New Roman"/>
          <w:sz w:val="24"/>
          <w:szCs w:val="24"/>
        </w:rPr>
        <w:t>п</w:t>
      </w:r>
      <w:proofErr w:type="gramEnd"/>
      <w:r w:rsidRPr="00804DF1">
        <w:rPr>
          <w:rFonts w:ascii="Times New Roman" w:hAnsi="Times New Roman" w:cs="Times New Roman"/>
          <w:sz w:val="24"/>
          <w:szCs w:val="24"/>
        </w:rPr>
        <w:t>, приобретение продовольствия, оборудования, медикаментов).</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lastRenderedPageBreak/>
        <w:t xml:space="preserve">С </w:t>
      </w:r>
      <w:proofErr w:type="spellStart"/>
      <w:r w:rsidRPr="00804DF1">
        <w:rPr>
          <w:rFonts w:ascii="Times New Roman" w:hAnsi="Times New Roman" w:cs="Times New Roman"/>
          <w:sz w:val="24"/>
          <w:szCs w:val="24"/>
        </w:rPr>
        <w:t>т.з</w:t>
      </w:r>
      <w:proofErr w:type="spellEnd"/>
      <w:r w:rsidRPr="00804DF1">
        <w:rPr>
          <w:rFonts w:ascii="Times New Roman" w:hAnsi="Times New Roman" w:cs="Times New Roman"/>
          <w:sz w:val="24"/>
          <w:szCs w:val="24"/>
        </w:rPr>
        <w:t xml:space="preserve">. </w:t>
      </w:r>
      <w:r w:rsidRPr="00804DF1">
        <w:rPr>
          <w:rFonts w:ascii="Times New Roman" w:hAnsi="Times New Roman" w:cs="Times New Roman"/>
          <w:sz w:val="24"/>
          <w:szCs w:val="24"/>
          <w:u w:val="single"/>
        </w:rPr>
        <w:t>влияния расходов на воспроизводство</w:t>
      </w:r>
      <w:r w:rsidRPr="00804DF1">
        <w:rPr>
          <w:rFonts w:ascii="Times New Roman" w:hAnsi="Times New Roman" w:cs="Times New Roman"/>
          <w:sz w:val="24"/>
          <w:szCs w:val="24"/>
        </w:rPr>
        <w:t xml:space="preserve"> производственного потенциала экономики выделяют: текущие расходы; капитальные расходы.</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С </w:t>
      </w:r>
      <w:proofErr w:type="spellStart"/>
      <w:r w:rsidRPr="00804DF1">
        <w:rPr>
          <w:rFonts w:ascii="Times New Roman" w:hAnsi="Times New Roman" w:cs="Times New Roman"/>
          <w:sz w:val="24"/>
          <w:szCs w:val="24"/>
        </w:rPr>
        <w:t>т.з</w:t>
      </w:r>
      <w:proofErr w:type="spellEnd"/>
      <w:r w:rsidRPr="00804DF1">
        <w:rPr>
          <w:rFonts w:ascii="Times New Roman" w:hAnsi="Times New Roman" w:cs="Times New Roman"/>
          <w:sz w:val="24"/>
          <w:szCs w:val="24"/>
        </w:rPr>
        <w:t xml:space="preserve">. </w:t>
      </w:r>
      <w:r w:rsidRPr="00804DF1">
        <w:rPr>
          <w:rFonts w:ascii="Times New Roman" w:hAnsi="Times New Roman" w:cs="Times New Roman"/>
          <w:sz w:val="24"/>
          <w:szCs w:val="24"/>
          <w:u w:val="single"/>
        </w:rPr>
        <w:t>влияния на динамику совокупного</w:t>
      </w:r>
      <w:r w:rsidRPr="00804DF1">
        <w:rPr>
          <w:rFonts w:ascii="Times New Roman" w:hAnsi="Times New Roman" w:cs="Times New Roman"/>
          <w:sz w:val="24"/>
          <w:szCs w:val="24"/>
        </w:rPr>
        <w:t xml:space="preserve"> спроса: прямые выплаты под финансирование государственного заказа (на 100% финансы должны быть израсходованы); </w:t>
      </w:r>
      <w:proofErr w:type="spellStart"/>
      <w:r w:rsidRPr="00804DF1">
        <w:rPr>
          <w:rFonts w:ascii="Times New Roman" w:hAnsi="Times New Roman" w:cs="Times New Roman"/>
          <w:sz w:val="24"/>
          <w:szCs w:val="24"/>
        </w:rPr>
        <w:t>трансферные</w:t>
      </w:r>
      <w:proofErr w:type="spellEnd"/>
      <w:r w:rsidRPr="00804DF1">
        <w:rPr>
          <w:rFonts w:ascii="Times New Roman" w:hAnsi="Times New Roman" w:cs="Times New Roman"/>
          <w:sz w:val="24"/>
          <w:szCs w:val="24"/>
        </w:rPr>
        <w:t xml:space="preserve"> выплаты населению (которые могут постепенно сберегаться).</w:t>
      </w:r>
    </w:p>
    <w:p w:rsidR="002A3D66" w:rsidRPr="00711C31" w:rsidRDefault="002A3D66" w:rsidP="00702172">
      <w:pPr>
        <w:spacing w:after="0"/>
        <w:ind w:left="426"/>
        <w:jc w:val="both"/>
        <w:rPr>
          <w:rFonts w:ascii="Times New Roman" w:hAnsi="Times New Roman" w:cs="Times New Roman"/>
          <w:b/>
          <w:sz w:val="24"/>
          <w:szCs w:val="24"/>
        </w:rPr>
      </w:pPr>
      <w:r w:rsidRPr="00711C31">
        <w:rPr>
          <w:rFonts w:ascii="Times New Roman" w:hAnsi="Times New Roman" w:cs="Times New Roman"/>
          <w:b/>
          <w:sz w:val="24"/>
          <w:szCs w:val="24"/>
        </w:rPr>
        <w:t>В основе бюджетной системы лежат принципы организации.</w:t>
      </w:r>
    </w:p>
    <w:p w:rsidR="002A3D66" w:rsidRPr="00804DF1" w:rsidRDefault="002A3D66" w:rsidP="00702172">
      <w:pPr>
        <w:pStyle w:val="a3"/>
        <w:numPr>
          <w:ilvl w:val="0"/>
          <w:numId w:val="76"/>
        </w:numPr>
        <w:spacing w:after="0"/>
        <w:ind w:left="426" w:firstLine="0"/>
        <w:jc w:val="both"/>
        <w:rPr>
          <w:rFonts w:ascii="Times New Roman" w:hAnsi="Times New Roman" w:cs="Times New Roman"/>
          <w:b/>
          <w:sz w:val="24"/>
          <w:szCs w:val="24"/>
        </w:rPr>
      </w:pPr>
      <w:r w:rsidRPr="00804DF1">
        <w:rPr>
          <w:rFonts w:ascii="Times New Roman" w:hAnsi="Times New Roman" w:cs="Times New Roman"/>
          <w:sz w:val="24"/>
          <w:szCs w:val="24"/>
        </w:rPr>
        <w:t xml:space="preserve">Объективность бюджета (в основу должны закладываться </w:t>
      </w:r>
      <w:r w:rsidRPr="00711C31">
        <w:rPr>
          <w:rFonts w:ascii="Times New Roman" w:hAnsi="Times New Roman" w:cs="Times New Roman"/>
          <w:sz w:val="24"/>
          <w:szCs w:val="24"/>
        </w:rPr>
        <w:t>реальные</w:t>
      </w:r>
      <w:r w:rsidRPr="00804DF1">
        <w:rPr>
          <w:rFonts w:ascii="Times New Roman" w:hAnsi="Times New Roman" w:cs="Times New Roman"/>
          <w:sz w:val="24"/>
          <w:szCs w:val="24"/>
        </w:rPr>
        <w:t xml:space="preserve"> поступления)</w:t>
      </w:r>
    </w:p>
    <w:p w:rsidR="002A3D66" w:rsidRPr="00804DF1" w:rsidRDefault="002A3D66" w:rsidP="00702172">
      <w:pPr>
        <w:pStyle w:val="a3"/>
        <w:numPr>
          <w:ilvl w:val="0"/>
          <w:numId w:val="76"/>
        </w:numPr>
        <w:spacing w:after="0"/>
        <w:ind w:left="426" w:firstLine="0"/>
        <w:jc w:val="both"/>
        <w:rPr>
          <w:rFonts w:ascii="Times New Roman" w:hAnsi="Times New Roman" w:cs="Times New Roman"/>
          <w:b/>
          <w:sz w:val="24"/>
          <w:szCs w:val="24"/>
        </w:rPr>
      </w:pPr>
      <w:r w:rsidRPr="00711C31">
        <w:rPr>
          <w:rFonts w:ascii="Times New Roman" w:hAnsi="Times New Roman" w:cs="Times New Roman"/>
          <w:sz w:val="24"/>
          <w:szCs w:val="24"/>
        </w:rPr>
        <w:t>Принцип полноты</w:t>
      </w:r>
      <w:r w:rsidRPr="00804DF1">
        <w:rPr>
          <w:rFonts w:ascii="Times New Roman" w:hAnsi="Times New Roman" w:cs="Times New Roman"/>
          <w:sz w:val="24"/>
          <w:szCs w:val="24"/>
        </w:rPr>
        <w:t xml:space="preserve"> (в доходной части должны отражаться все реальные поступления)</w:t>
      </w:r>
    </w:p>
    <w:p w:rsidR="002A3D66" w:rsidRPr="00804DF1" w:rsidRDefault="002A3D66" w:rsidP="00702172">
      <w:pPr>
        <w:pStyle w:val="a3"/>
        <w:numPr>
          <w:ilvl w:val="0"/>
          <w:numId w:val="76"/>
        </w:numPr>
        <w:spacing w:after="0"/>
        <w:ind w:left="426" w:firstLine="0"/>
        <w:jc w:val="both"/>
        <w:rPr>
          <w:rFonts w:ascii="Times New Roman" w:hAnsi="Times New Roman" w:cs="Times New Roman"/>
          <w:b/>
          <w:sz w:val="24"/>
          <w:szCs w:val="24"/>
        </w:rPr>
      </w:pPr>
      <w:r w:rsidRPr="00711C31">
        <w:rPr>
          <w:rFonts w:ascii="Times New Roman" w:hAnsi="Times New Roman" w:cs="Times New Roman"/>
          <w:sz w:val="24"/>
          <w:szCs w:val="24"/>
        </w:rPr>
        <w:t>Принцип гласности</w:t>
      </w:r>
      <w:r w:rsidRPr="00804DF1">
        <w:rPr>
          <w:rFonts w:ascii="Times New Roman" w:hAnsi="Times New Roman" w:cs="Times New Roman"/>
          <w:sz w:val="24"/>
          <w:szCs w:val="24"/>
        </w:rPr>
        <w:t xml:space="preserve"> (широкое обсуждение бюджета, свободный доступ к информации по проекту бюджета, общественный контроль </w:t>
      </w:r>
      <w:r w:rsidR="00AC03D6">
        <w:rPr>
          <w:rFonts w:ascii="Times New Roman" w:hAnsi="Times New Roman" w:cs="Times New Roman"/>
          <w:sz w:val="24"/>
          <w:szCs w:val="24"/>
        </w:rPr>
        <w:t xml:space="preserve">над </w:t>
      </w:r>
      <w:r w:rsidRPr="00804DF1">
        <w:rPr>
          <w:rFonts w:ascii="Times New Roman" w:hAnsi="Times New Roman" w:cs="Times New Roman"/>
          <w:sz w:val="24"/>
          <w:szCs w:val="24"/>
        </w:rPr>
        <w:t>использованием бюджета)</w:t>
      </w:r>
    </w:p>
    <w:p w:rsidR="002A3D66" w:rsidRPr="00804DF1" w:rsidRDefault="002A3D66" w:rsidP="00702172">
      <w:pPr>
        <w:pStyle w:val="a3"/>
        <w:numPr>
          <w:ilvl w:val="0"/>
          <w:numId w:val="7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Принцип фискального федерализма (четкое определение бюджетных прав  и обязанностей субъектов федераций, создание условий для равномерной бюджетной нагрузки для различных субъектов)</w:t>
      </w:r>
    </w:p>
    <w:p w:rsidR="002A3D66" w:rsidRPr="00804DF1" w:rsidRDefault="002A3D66" w:rsidP="00702172">
      <w:pPr>
        <w:pStyle w:val="a3"/>
        <w:numPr>
          <w:ilvl w:val="0"/>
          <w:numId w:val="76"/>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Принцип унификации (различные уровни бюджетной системы должны быть обеспечены единой нормативной базой, единым документоведением и  общим бюджетным процессом)</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Бюджетный процесс</w:t>
      </w:r>
      <w:r w:rsidRPr="00804DF1">
        <w:rPr>
          <w:rFonts w:ascii="Times New Roman" w:hAnsi="Times New Roman" w:cs="Times New Roman"/>
          <w:sz w:val="24"/>
          <w:szCs w:val="24"/>
        </w:rPr>
        <w:t xml:space="preserve"> – это законодательно регулируемая деятельность, по составлению проекта бюджета, его утверждению, исполнению, составлению отчета об исполнении, и утверждению этого отчета (3,5 года).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В процессе исполнения (возлагается на федеральное казначейство, счета которые открыты в банке России, все поступления зачисляются на эти счета и перечисляются на счета получателей бюджетных средств непосредственно в ЦБ, либо на транзитные счета в банке) в процессе исполнения могут возникнуть 3 ситуации:</w:t>
      </w:r>
    </w:p>
    <w:p w:rsidR="002A3D66" w:rsidRPr="00804DF1" w:rsidRDefault="002A3D66" w:rsidP="00702172">
      <w:pPr>
        <w:pStyle w:val="a3"/>
        <w:numPr>
          <w:ilvl w:val="0"/>
          <w:numId w:val="7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Достижение бюджетного равновесия (когда доходная и расходная и расходная часть совпадают, а степень исполнения близка к 100%)</w:t>
      </w:r>
    </w:p>
    <w:p w:rsidR="002A3D66" w:rsidRPr="00804DF1" w:rsidRDefault="002A3D66" w:rsidP="00702172">
      <w:pPr>
        <w:pStyle w:val="a3"/>
        <w:numPr>
          <w:ilvl w:val="0"/>
          <w:numId w:val="7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Формирование бюджетного дефицита (когда фактические доходы меньше </w:t>
      </w:r>
      <w:proofErr w:type="gramStart"/>
      <w:r w:rsidRPr="00804DF1">
        <w:rPr>
          <w:rFonts w:ascii="Times New Roman" w:hAnsi="Times New Roman" w:cs="Times New Roman"/>
          <w:sz w:val="24"/>
          <w:szCs w:val="24"/>
        </w:rPr>
        <w:t>запланированных</w:t>
      </w:r>
      <w:proofErr w:type="gramEnd"/>
      <w:r w:rsidRPr="00804DF1">
        <w:rPr>
          <w:rFonts w:ascii="Times New Roman" w:hAnsi="Times New Roman" w:cs="Times New Roman"/>
          <w:sz w:val="24"/>
          <w:szCs w:val="24"/>
        </w:rPr>
        <w:t>, либо фактические расходы превышают запланированные)</w:t>
      </w:r>
    </w:p>
    <w:p w:rsidR="002A3D66" w:rsidRDefault="002A3D66" w:rsidP="00702172">
      <w:pPr>
        <w:pStyle w:val="a3"/>
        <w:numPr>
          <w:ilvl w:val="0"/>
          <w:numId w:val="77"/>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Формирование </w:t>
      </w:r>
      <w:proofErr w:type="gramStart"/>
      <w:r w:rsidRPr="00804DF1">
        <w:rPr>
          <w:rFonts w:ascii="Times New Roman" w:hAnsi="Times New Roman" w:cs="Times New Roman"/>
          <w:sz w:val="24"/>
          <w:szCs w:val="24"/>
        </w:rPr>
        <w:t>бюджетного</w:t>
      </w:r>
      <w:proofErr w:type="gramEnd"/>
      <w:r w:rsidRPr="00804DF1">
        <w:rPr>
          <w:rFonts w:ascii="Times New Roman" w:hAnsi="Times New Roman" w:cs="Times New Roman"/>
          <w:sz w:val="24"/>
          <w:szCs w:val="24"/>
        </w:rPr>
        <w:t xml:space="preserve"> профицита (когда фактические доходы превышают запланированные расходы)</w:t>
      </w:r>
    </w:p>
    <w:p w:rsidR="002A3D66" w:rsidRDefault="002A3D66" w:rsidP="00702172">
      <w:pPr>
        <w:spacing w:after="0"/>
        <w:ind w:left="426"/>
        <w:jc w:val="both"/>
        <w:rPr>
          <w:rFonts w:ascii="Times New Roman" w:hAnsi="Times New Roman" w:cs="Times New Roman"/>
          <w:b/>
          <w:sz w:val="24"/>
          <w:szCs w:val="24"/>
        </w:rPr>
      </w:pPr>
      <w:r w:rsidRPr="00AC03D6">
        <w:rPr>
          <w:rFonts w:ascii="Times New Roman" w:hAnsi="Times New Roman" w:cs="Times New Roman"/>
          <w:b/>
          <w:sz w:val="24"/>
          <w:szCs w:val="24"/>
        </w:rPr>
        <w:t>Способы урегулирования диспропорций в бюджетном равновесии</w:t>
      </w:r>
    </w:p>
    <w:p w:rsidR="002A3D66" w:rsidRPr="007627DE" w:rsidRDefault="002A3D66" w:rsidP="00702172">
      <w:pPr>
        <w:spacing w:after="0"/>
        <w:ind w:left="426"/>
        <w:jc w:val="both"/>
        <w:rPr>
          <w:rFonts w:ascii="Times New Roman" w:hAnsi="Times New Roman" w:cs="Times New Roman"/>
          <w:b/>
          <w:sz w:val="24"/>
          <w:szCs w:val="24"/>
        </w:rPr>
      </w:pPr>
      <w:r w:rsidRPr="00804DF1">
        <w:rPr>
          <w:rFonts w:ascii="Times New Roman" w:hAnsi="Times New Roman" w:cs="Times New Roman"/>
          <w:sz w:val="24"/>
          <w:szCs w:val="24"/>
        </w:rPr>
        <w:tab/>
      </w:r>
      <w:r w:rsidRPr="007627DE">
        <w:rPr>
          <w:rFonts w:ascii="Times New Roman" w:hAnsi="Times New Roman" w:cs="Times New Roman"/>
          <w:b/>
          <w:sz w:val="24"/>
          <w:szCs w:val="24"/>
        </w:rPr>
        <w:t>Бюджетный дефицит</w:t>
      </w:r>
    </w:p>
    <w:p w:rsidR="002A3D66" w:rsidRPr="00804DF1" w:rsidRDefault="002A3D66" w:rsidP="00702172">
      <w:pPr>
        <w:pStyle w:val="a3"/>
        <w:numPr>
          <w:ilvl w:val="0"/>
          <w:numId w:val="78"/>
        </w:numPr>
        <w:spacing w:after="0"/>
        <w:ind w:left="426" w:firstLine="0"/>
        <w:jc w:val="both"/>
        <w:rPr>
          <w:rFonts w:ascii="Times New Roman" w:hAnsi="Times New Roman" w:cs="Times New Roman"/>
          <w:sz w:val="24"/>
          <w:szCs w:val="24"/>
        </w:rPr>
      </w:pPr>
      <w:proofErr w:type="spellStart"/>
      <w:r w:rsidRPr="00804DF1">
        <w:rPr>
          <w:rFonts w:ascii="Times New Roman" w:hAnsi="Times New Roman" w:cs="Times New Roman"/>
          <w:sz w:val="24"/>
          <w:szCs w:val="24"/>
        </w:rPr>
        <w:t>Секвестирование</w:t>
      </w:r>
      <w:proofErr w:type="spellEnd"/>
      <w:r w:rsidRPr="00804DF1">
        <w:rPr>
          <w:rFonts w:ascii="Times New Roman" w:hAnsi="Times New Roman" w:cs="Times New Roman"/>
          <w:sz w:val="24"/>
          <w:szCs w:val="24"/>
        </w:rPr>
        <w:t xml:space="preserve"> бюджетных расходов – это урезание расходных статей бюджета, пропорционально нарастанию бюджетного дефицита, за исключением социально защищенных статей</w:t>
      </w:r>
    </w:p>
    <w:p w:rsidR="002A3D66" w:rsidRPr="00804DF1" w:rsidRDefault="002A3D66" w:rsidP="00702172">
      <w:pPr>
        <w:pStyle w:val="a3"/>
        <w:numPr>
          <w:ilvl w:val="0"/>
          <w:numId w:val="7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Расширение налоговых поступлений за счет: увеличения перечня налогов, увеличения налоговых ставок,  сокращения налоговых льгот, повышение налоговой дисциплины.</w:t>
      </w:r>
    </w:p>
    <w:p w:rsidR="002A3D66" w:rsidRPr="00804DF1" w:rsidRDefault="002A3D66" w:rsidP="00702172">
      <w:pPr>
        <w:pStyle w:val="a3"/>
        <w:numPr>
          <w:ilvl w:val="0"/>
          <w:numId w:val="78"/>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Расширение не налоговых поступлений (преимущественно за счет роста государственного долга)</w:t>
      </w:r>
    </w:p>
    <w:p w:rsidR="002A3D66" w:rsidRDefault="002A3D66" w:rsidP="00702172">
      <w:pPr>
        <w:spacing w:after="0"/>
        <w:ind w:left="426"/>
        <w:jc w:val="both"/>
        <w:rPr>
          <w:rFonts w:ascii="Times New Roman" w:hAnsi="Times New Roman" w:cs="Times New Roman"/>
          <w:sz w:val="24"/>
          <w:szCs w:val="24"/>
        </w:rPr>
      </w:pPr>
      <w:r w:rsidRPr="007627DE">
        <w:rPr>
          <w:rFonts w:ascii="Times New Roman" w:hAnsi="Times New Roman" w:cs="Times New Roman"/>
          <w:b/>
          <w:sz w:val="24"/>
          <w:szCs w:val="24"/>
        </w:rPr>
        <w:t>Государственный долг</w:t>
      </w:r>
      <w:r w:rsidRPr="00804DF1">
        <w:rPr>
          <w:rFonts w:ascii="Times New Roman" w:hAnsi="Times New Roman" w:cs="Times New Roman"/>
          <w:sz w:val="24"/>
          <w:szCs w:val="24"/>
        </w:rPr>
        <w:t xml:space="preserve"> – это накопленная сумма бюджетных дефицитов  прошлых лет за вычетом бюджетных профицитов и вновь возникающая задолженность.</w:t>
      </w:r>
    </w:p>
    <w:p w:rsidR="002A3D66" w:rsidRPr="007627DE" w:rsidRDefault="002A3D66" w:rsidP="00702172">
      <w:pPr>
        <w:spacing w:after="0"/>
        <w:ind w:left="426"/>
        <w:jc w:val="both"/>
        <w:rPr>
          <w:rFonts w:ascii="Times New Roman" w:hAnsi="Times New Roman" w:cs="Times New Roman"/>
          <w:b/>
          <w:sz w:val="24"/>
          <w:szCs w:val="24"/>
        </w:rPr>
      </w:pPr>
      <w:r w:rsidRPr="007627DE">
        <w:rPr>
          <w:rFonts w:ascii="Times New Roman" w:hAnsi="Times New Roman" w:cs="Times New Roman"/>
          <w:b/>
          <w:sz w:val="24"/>
          <w:szCs w:val="24"/>
        </w:rPr>
        <w:t>Способы урегулирования государственного долга:</w:t>
      </w:r>
    </w:p>
    <w:p w:rsidR="002A3D66" w:rsidRPr="007627DE" w:rsidRDefault="002A3D66" w:rsidP="00702172">
      <w:pPr>
        <w:pStyle w:val="a3"/>
        <w:numPr>
          <w:ilvl w:val="0"/>
          <w:numId w:val="127"/>
        </w:numPr>
        <w:spacing w:after="0"/>
        <w:ind w:left="426" w:firstLine="0"/>
        <w:jc w:val="both"/>
        <w:rPr>
          <w:rFonts w:ascii="Times New Roman" w:hAnsi="Times New Roman" w:cs="Times New Roman"/>
          <w:sz w:val="24"/>
          <w:szCs w:val="24"/>
        </w:rPr>
      </w:pPr>
      <w:r w:rsidRPr="007627DE">
        <w:rPr>
          <w:rFonts w:ascii="Times New Roman" w:hAnsi="Times New Roman" w:cs="Times New Roman"/>
          <w:sz w:val="24"/>
          <w:szCs w:val="24"/>
        </w:rPr>
        <w:t>Рефинансирование -  эмиссия очередной партии ценных бумаг (долговых обязательств, казначейских векселей и государственных краткосрочных обязательств) для текущего обслуживания государственного долга</w:t>
      </w:r>
    </w:p>
    <w:p w:rsidR="002A3D66" w:rsidRPr="007627DE" w:rsidRDefault="002A3D66" w:rsidP="00702172">
      <w:pPr>
        <w:pStyle w:val="a3"/>
        <w:numPr>
          <w:ilvl w:val="0"/>
          <w:numId w:val="127"/>
        </w:numPr>
        <w:spacing w:after="0"/>
        <w:ind w:left="426" w:firstLine="0"/>
        <w:jc w:val="both"/>
        <w:rPr>
          <w:rFonts w:ascii="Times New Roman" w:hAnsi="Times New Roman" w:cs="Times New Roman"/>
          <w:sz w:val="24"/>
          <w:szCs w:val="24"/>
        </w:rPr>
      </w:pPr>
      <w:r w:rsidRPr="007627DE">
        <w:rPr>
          <w:rFonts w:ascii="Times New Roman" w:hAnsi="Times New Roman" w:cs="Times New Roman"/>
          <w:sz w:val="24"/>
          <w:szCs w:val="24"/>
        </w:rPr>
        <w:t>Пролонгация – сдвиг во времени вперед срока урегулирования государственного долга</w:t>
      </w:r>
    </w:p>
    <w:p w:rsidR="002A3D66" w:rsidRPr="007627DE" w:rsidRDefault="002A3D66" w:rsidP="00702172">
      <w:pPr>
        <w:pStyle w:val="a3"/>
        <w:numPr>
          <w:ilvl w:val="0"/>
          <w:numId w:val="127"/>
        </w:numPr>
        <w:spacing w:after="0"/>
        <w:ind w:left="426" w:firstLine="0"/>
        <w:jc w:val="both"/>
        <w:rPr>
          <w:rFonts w:ascii="Times New Roman" w:hAnsi="Times New Roman" w:cs="Times New Roman"/>
          <w:sz w:val="24"/>
          <w:szCs w:val="24"/>
        </w:rPr>
      </w:pPr>
      <w:r w:rsidRPr="007627DE">
        <w:rPr>
          <w:rFonts w:ascii="Times New Roman" w:hAnsi="Times New Roman" w:cs="Times New Roman"/>
          <w:sz w:val="24"/>
          <w:szCs w:val="24"/>
        </w:rPr>
        <w:t>Конверсия – использование элементов национального богатства, как источника финансирования обязательств по государственному долгу</w:t>
      </w:r>
    </w:p>
    <w:p w:rsidR="002A3D66" w:rsidRPr="007627DE" w:rsidRDefault="002A3D66" w:rsidP="00702172">
      <w:pPr>
        <w:pStyle w:val="a3"/>
        <w:numPr>
          <w:ilvl w:val="0"/>
          <w:numId w:val="127"/>
        </w:numPr>
        <w:spacing w:after="0"/>
        <w:ind w:left="426" w:firstLine="0"/>
        <w:jc w:val="both"/>
        <w:rPr>
          <w:rFonts w:ascii="Times New Roman" w:hAnsi="Times New Roman" w:cs="Times New Roman"/>
          <w:sz w:val="24"/>
          <w:szCs w:val="24"/>
        </w:rPr>
      </w:pPr>
      <w:r w:rsidRPr="007627DE">
        <w:rPr>
          <w:rFonts w:ascii="Times New Roman" w:hAnsi="Times New Roman" w:cs="Times New Roman"/>
          <w:sz w:val="24"/>
          <w:szCs w:val="24"/>
        </w:rPr>
        <w:lastRenderedPageBreak/>
        <w:t xml:space="preserve">Консолидация – превращение краткосрочной задолженности в средне и долгосрочную задолженность, (как и при пролонгации, но осуществляется начисления повышенных </w:t>
      </w:r>
      <w:r w:rsidR="00CD08A8">
        <w:rPr>
          <w:rFonts w:ascii="Times New Roman" w:hAnsi="Times New Roman" w:cs="Times New Roman"/>
          <w:sz w:val="24"/>
          <w:szCs w:val="24"/>
        </w:rPr>
        <w:t>процентов</w:t>
      </w:r>
      <w:r w:rsidRPr="007627DE">
        <w:rPr>
          <w:rFonts w:ascii="Times New Roman" w:hAnsi="Times New Roman" w:cs="Times New Roman"/>
          <w:sz w:val="24"/>
          <w:szCs w:val="24"/>
        </w:rPr>
        <w:t>).</w:t>
      </w:r>
    </w:p>
    <w:p w:rsidR="002A3D66" w:rsidRPr="007627DE" w:rsidRDefault="002A3D66" w:rsidP="00702172">
      <w:pPr>
        <w:pStyle w:val="a3"/>
        <w:numPr>
          <w:ilvl w:val="0"/>
          <w:numId w:val="127"/>
        </w:numPr>
        <w:spacing w:after="0"/>
        <w:ind w:left="426" w:firstLine="0"/>
        <w:jc w:val="both"/>
        <w:rPr>
          <w:rFonts w:ascii="Times New Roman" w:hAnsi="Times New Roman" w:cs="Times New Roman"/>
          <w:sz w:val="24"/>
          <w:szCs w:val="24"/>
        </w:rPr>
      </w:pPr>
      <w:r w:rsidRPr="007627DE">
        <w:rPr>
          <w:rFonts w:ascii="Times New Roman" w:hAnsi="Times New Roman" w:cs="Times New Roman"/>
          <w:sz w:val="24"/>
          <w:szCs w:val="24"/>
        </w:rPr>
        <w:t>Долгосрочная эмиссия денег – осуществляется в форме центрального кредитования федерального правительства банком России, при законодательном утверждении поправок к закону о бюджете на текущий год.</w:t>
      </w:r>
    </w:p>
    <w:p w:rsidR="002A3D66" w:rsidRPr="00CD08A8" w:rsidRDefault="002A3D66" w:rsidP="00702172">
      <w:pPr>
        <w:spacing w:after="0"/>
        <w:ind w:left="426"/>
        <w:jc w:val="both"/>
        <w:rPr>
          <w:rFonts w:ascii="Times New Roman" w:hAnsi="Times New Roman" w:cs="Times New Roman"/>
          <w:b/>
          <w:sz w:val="24"/>
          <w:szCs w:val="24"/>
        </w:rPr>
      </w:pPr>
      <w:r w:rsidRPr="00CD08A8">
        <w:rPr>
          <w:rFonts w:ascii="Times New Roman" w:hAnsi="Times New Roman" w:cs="Times New Roman"/>
          <w:b/>
          <w:sz w:val="24"/>
          <w:szCs w:val="24"/>
        </w:rPr>
        <w:t>В основу бюджетного проекта могут закладываться три подхода к сбалансированности бюджета:</w:t>
      </w:r>
    </w:p>
    <w:p w:rsidR="002A3D66" w:rsidRPr="00804DF1" w:rsidRDefault="002A3D66" w:rsidP="00702172">
      <w:pPr>
        <w:pStyle w:val="a3"/>
        <w:numPr>
          <w:ilvl w:val="0"/>
          <w:numId w:val="7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Концепция ежегодно сбалансированного бюджета</w:t>
      </w:r>
    </w:p>
    <w:p w:rsidR="002A3D66" w:rsidRPr="00804DF1" w:rsidRDefault="002A3D66" w:rsidP="00702172">
      <w:pPr>
        <w:pStyle w:val="a3"/>
        <w:numPr>
          <w:ilvl w:val="0"/>
          <w:numId w:val="7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Концепция бюджетного балансирования на циклической основе</w:t>
      </w:r>
    </w:p>
    <w:p w:rsidR="002A3D66" w:rsidRDefault="002A3D66" w:rsidP="00702172">
      <w:pPr>
        <w:pStyle w:val="a3"/>
        <w:numPr>
          <w:ilvl w:val="0"/>
          <w:numId w:val="7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Концепция функционального финансирования</w:t>
      </w:r>
    </w:p>
    <w:p w:rsidR="00CD08A8" w:rsidRPr="00804DF1" w:rsidRDefault="00CD08A8" w:rsidP="00702172">
      <w:pPr>
        <w:pStyle w:val="a3"/>
        <w:spacing w:after="0"/>
        <w:ind w:left="426"/>
        <w:jc w:val="both"/>
        <w:rPr>
          <w:rFonts w:ascii="Times New Roman" w:hAnsi="Times New Roman" w:cs="Times New Roman"/>
          <w:sz w:val="24"/>
          <w:szCs w:val="24"/>
        </w:rPr>
      </w:pPr>
    </w:p>
    <w:p w:rsidR="002A3D66" w:rsidRPr="00804DF1" w:rsidRDefault="00CD08A8"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lang w:val="en-US"/>
        </w:rPr>
        <w:t>I</w:t>
      </w:r>
      <w:r>
        <w:rPr>
          <w:rFonts w:ascii="Times New Roman" w:hAnsi="Times New Roman" w:cs="Times New Roman"/>
          <w:sz w:val="24"/>
          <w:szCs w:val="24"/>
        </w:rPr>
        <w:t xml:space="preserve">. </w:t>
      </w:r>
      <w:r w:rsidR="002A3D66" w:rsidRPr="00804DF1">
        <w:rPr>
          <w:rFonts w:ascii="Times New Roman" w:hAnsi="Times New Roman" w:cs="Times New Roman"/>
          <w:sz w:val="24"/>
          <w:szCs w:val="24"/>
        </w:rPr>
        <w:t xml:space="preserve">Степень исполнения бюджета должна быть близка </w:t>
      </w:r>
      <w:proofErr w:type="gramStart"/>
      <w:r w:rsidR="002A3D66" w:rsidRPr="00804DF1">
        <w:rPr>
          <w:rFonts w:ascii="Times New Roman" w:hAnsi="Times New Roman" w:cs="Times New Roman"/>
          <w:sz w:val="24"/>
          <w:szCs w:val="24"/>
        </w:rPr>
        <w:t>к  100</w:t>
      </w:r>
      <w:proofErr w:type="gramEnd"/>
      <w:r w:rsidR="00EA1F7A">
        <w:rPr>
          <w:rFonts w:ascii="Times New Roman" w:hAnsi="Times New Roman" w:cs="Times New Roman"/>
          <w:sz w:val="24"/>
          <w:szCs w:val="24"/>
        </w:rPr>
        <w:t xml:space="preserve"> </w:t>
      </w:r>
      <w:r w:rsidR="002A3D66" w:rsidRPr="00804DF1">
        <w:rPr>
          <w:rFonts w:ascii="Times New Roman" w:hAnsi="Times New Roman" w:cs="Times New Roman"/>
          <w:sz w:val="24"/>
          <w:szCs w:val="24"/>
        </w:rPr>
        <w:t xml:space="preserve">%. Нельзя закладывать в проект бюджетный дефицит, либо профицит.  Это позволяет предотвратить негативные последствия урегулирования государственного дола, либо раздутие стабилизационного фонда.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 xml:space="preserve">Недостатки: если государство не в состоянии контролировать ситуацию, то усиливается нестабильность развития при ее реализации. </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lang w:val="en-US"/>
        </w:rPr>
        <w:t>II</w:t>
      </w:r>
      <w:r w:rsidR="00EA1F7A">
        <w:rPr>
          <w:rFonts w:ascii="Times New Roman" w:hAnsi="Times New Roman" w:cs="Times New Roman"/>
          <w:sz w:val="24"/>
          <w:szCs w:val="24"/>
        </w:rPr>
        <w:t>.</w:t>
      </w:r>
      <w:r w:rsidRPr="00804DF1">
        <w:rPr>
          <w:rFonts w:ascii="Times New Roman" w:hAnsi="Times New Roman" w:cs="Times New Roman"/>
          <w:sz w:val="24"/>
          <w:szCs w:val="24"/>
        </w:rPr>
        <w:t xml:space="preserve"> Следует отказаться от ежегодной сбалансированности бюджета, а балансировать его в рамках экономического цикла, когда бюджетный дефицит возникающий в период спада, будет компенсироваться бюджетным профицитом в период подъема.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Недостатки: по своей продолжительности периоды спада могут не совпадать с подъемами, будет формироваться либо хронический государственный долг, либо хронический профицит.</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lang w:val="en-US"/>
        </w:rPr>
        <w:t>III</w:t>
      </w:r>
      <w:r w:rsidR="00EA1F7A">
        <w:rPr>
          <w:rFonts w:ascii="Times New Roman" w:hAnsi="Times New Roman" w:cs="Times New Roman"/>
          <w:sz w:val="24"/>
          <w:szCs w:val="24"/>
        </w:rPr>
        <w:t xml:space="preserve">. </w:t>
      </w:r>
      <w:r w:rsidRPr="00804DF1">
        <w:rPr>
          <w:rFonts w:ascii="Times New Roman" w:hAnsi="Times New Roman" w:cs="Times New Roman"/>
          <w:sz w:val="24"/>
          <w:szCs w:val="24"/>
        </w:rPr>
        <w:t xml:space="preserve">«Инфляция это тяжелая </w:t>
      </w:r>
      <w:r w:rsidR="00EA1F7A">
        <w:rPr>
          <w:rFonts w:ascii="Times New Roman" w:hAnsi="Times New Roman" w:cs="Times New Roman"/>
          <w:sz w:val="24"/>
          <w:szCs w:val="24"/>
        </w:rPr>
        <w:t>болезнь, на спад – смертельная»</w:t>
      </w:r>
      <w:r w:rsidRPr="00804DF1">
        <w:rPr>
          <w:rFonts w:ascii="Times New Roman" w:hAnsi="Times New Roman" w:cs="Times New Roman"/>
          <w:sz w:val="24"/>
          <w:szCs w:val="24"/>
        </w:rPr>
        <w:t xml:space="preserve">. Необходимо </w:t>
      </w:r>
      <w:r w:rsidRPr="00EA1F7A">
        <w:rPr>
          <w:rFonts w:ascii="Times New Roman" w:hAnsi="Times New Roman" w:cs="Times New Roman"/>
          <w:sz w:val="24"/>
          <w:szCs w:val="24"/>
        </w:rPr>
        <w:t xml:space="preserve">сознательно </w:t>
      </w:r>
      <w:r w:rsidRPr="00804DF1">
        <w:rPr>
          <w:rFonts w:ascii="Times New Roman" w:hAnsi="Times New Roman" w:cs="Times New Roman"/>
          <w:sz w:val="24"/>
          <w:szCs w:val="24"/>
        </w:rPr>
        <w:t>отказаться от сбалансированности бюджета с целью поддержки совокупных расходов и целеустремленно создавать бюджетный дефицит. Для финансирования государственных программ</w:t>
      </w:r>
      <w:r w:rsidR="00EA1F7A">
        <w:rPr>
          <w:rFonts w:ascii="Times New Roman" w:hAnsi="Times New Roman" w:cs="Times New Roman"/>
          <w:sz w:val="24"/>
          <w:szCs w:val="24"/>
        </w:rPr>
        <w:t>,</w:t>
      </w:r>
      <w:r w:rsidRPr="00804DF1">
        <w:rPr>
          <w:rFonts w:ascii="Times New Roman" w:hAnsi="Times New Roman" w:cs="Times New Roman"/>
          <w:sz w:val="24"/>
          <w:szCs w:val="24"/>
        </w:rPr>
        <w:t xml:space="preserve"> в рамках которых финансируется приобретение </w:t>
      </w:r>
      <w:proofErr w:type="gramStart"/>
      <w:r w:rsidRPr="00804DF1">
        <w:rPr>
          <w:rFonts w:ascii="Times New Roman" w:hAnsi="Times New Roman" w:cs="Times New Roman"/>
          <w:sz w:val="24"/>
          <w:szCs w:val="24"/>
        </w:rPr>
        <w:t>продукции</w:t>
      </w:r>
      <w:proofErr w:type="gramEnd"/>
      <w:r w:rsidRPr="00804DF1">
        <w:rPr>
          <w:rFonts w:ascii="Times New Roman" w:hAnsi="Times New Roman" w:cs="Times New Roman"/>
          <w:sz w:val="24"/>
          <w:szCs w:val="24"/>
        </w:rPr>
        <w:t xml:space="preserve"> и создаются рабочие места.</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Недостатки: если прирост бюджетных расходов не соответствует имеющимся товароматериальным запасам, государственные программы экономически не эффективны, а бюджетные средства не доводятся своевременно и не используются по целевому назначению, то государственный долг будет расширяться, инфляция расти, а производство и занятость сокращаться.</w:t>
      </w:r>
    </w:p>
    <w:p w:rsidR="002A3D66" w:rsidRPr="00804DF1"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b/>
          <w:sz w:val="24"/>
          <w:szCs w:val="24"/>
        </w:rPr>
        <w:t>Вывод:</w:t>
      </w:r>
      <w:r w:rsidRPr="00804DF1">
        <w:rPr>
          <w:rFonts w:ascii="Times New Roman" w:hAnsi="Times New Roman" w:cs="Times New Roman"/>
          <w:sz w:val="24"/>
          <w:szCs w:val="24"/>
        </w:rPr>
        <w:t xml:space="preserve"> Каждая из концепций имеет свои недостатки и не является постоянной во времени. Бюджетная политика при составлении проекта предопределяется не плюсами или минусами каждой концепции, а состоянием внутриэкономической ситуации. </w:t>
      </w:r>
    </w:p>
    <w:p w:rsidR="002A3D66" w:rsidRPr="00804DF1" w:rsidRDefault="00702172" w:rsidP="00702172">
      <w:pPr>
        <w:spacing w:after="0"/>
        <w:ind w:left="426"/>
        <w:jc w:val="both"/>
        <w:rPr>
          <w:rFonts w:ascii="Times New Roman" w:hAnsi="Times New Roman" w:cs="Times New Roman"/>
          <w:sz w:val="24"/>
          <w:szCs w:val="24"/>
        </w:rPr>
      </w:pPr>
      <w:r>
        <w:rPr>
          <w:rFonts w:ascii="Times New Roman" w:hAnsi="Times New Roman" w:cs="Times New Roman"/>
          <w:b/>
          <w:sz w:val="24"/>
          <w:szCs w:val="24"/>
        </w:rPr>
        <w:t xml:space="preserve">2. </w:t>
      </w:r>
      <w:r w:rsidR="002A3D66" w:rsidRPr="00804DF1">
        <w:rPr>
          <w:rFonts w:ascii="Times New Roman" w:hAnsi="Times New Roman" w:cs="Times New Roman"/>
          <w:b/>
          <w:sz w:val="24"/>
          <w:szCs w:val="24"/>
        </w:rPr>
        <w:t xml:space="preserve">Налоги </w:t>
      </w:r>
      <w:r w:rsidR="002A3D66" w:rsidRPr="00804DF1">
        <w:rPr>
          <w:rFonts w:ascii="Times New Roman" w:hAnsi="Times New Roman" w:cs="Times New Roman"/>
          <w:sz w:val="24"/>
          <w:szCs w:val="24"/>
        </w:rPr>
        <w:t>– это обязательные, безвозвратные и безвозмездные платежи физических и юридических лиц в различные уровни бюджетной системы.</w:t>
      </w:r>
    </w:p>
    <w:p w:rsidR="002A3D66" w:rsidRPr="00804DF1" w:rsidRDefault="002A3D66" w:rsidP="00702172">
      <w:pPr>
        <w:spacing w:after="0"/>
        <w:ind w:left="426"/>
        <w:jc w:val="both"/>
        <w:rPr>
          <w:rFonts w:ascii="Times New Roman" w:hAnsi="Times New Roman" w:cs="Times New Roman"/>
          <w:sz w:val="24"/>
          <w:szCs w:val="24"/>
        </w:rPr>
      </w:pPr>
      <w:proofErr w:type="gramStart"/>
      <w:r w:rsidRPr="00804DF1">
        <w:rPr>
          <w:rFonts w:ascii="Times New Roman" w:hAnsi="Times New Roman" w:cs="Times New Roman"/>
          <w:sz w:val="24"/>
          <w:szCs w:val="24"/>
        </w:rPr>
        <w:t xml:space="preserve">Каждый налог характеризуется налоговой формулой, т.е. совокупностью конкретных (по величине, единице измерений, времени, месту, способу урегулирования) признаков, позволяющих определить налоговый платеж. </w:t>
      </w:r>
      <w:proofErr w:type="gramEnd"/>
    </w:p>
    <w:p w:rsidR="002A3D66" w:rsidRPr="009B1AD4" w:rsidRDefault="002A3D66" w:rsidP="00702172">
      <w:pPr>
        <w:spacing w:after="0"/>
        <w:ind w:left="426"/>
        <w:jc w:val="both"/>
        <w:rPr>
          <w:rFonts w:ascii="Times New Roman" w:hAnsi="Times New Roman" w:cs="Times New Roman"/>
          <w:b/>
          <w:sz w:val="24"/>
          <w:szCs w:val="24"/>
        </w:rPr>
      </w:pPr>
      <w:r w:rsidRPr="009B1AD4">
        <w:rPr>
          <w:rFonts w:ascii="Times New Roman" w:hAnsi="Times New Roman" w:cs="Times New Roman"/>
          <w:b/>
          <w:sz w:val="24"/>
          <w:szCs w:val="24"/>
        </w:rPr>
        <w:t>Элементы налоговой формулы:</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Субъект</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Объект</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Налогооблагаемая база</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Перечень налоговых льгот</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Процедура исчисления налога</w:t>
      </w:r>
    </w:p>
    <w:p w:rsidR="002A3D66" w:rsidRPr="00804DF1" w:rsidRDefault="002A3D66" w:rsidP="00702172">
      <w:pPr>
        <w:pStyle w:val="a3"/>
        <w:numPr>
          <w:ilvl w:val="0"/>
          <w:numId w:val="128"/>
        </w:numPr>
        <w:tabs>
          <w:tab w:val="left" w:pos="851"/>
        </w:tabs>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Способ уплаты налога</w:t>
      </w:r>
    </w:p>
    <w:p w:rsidR="002A3D66" w:rsidRPr="00804DF1" w:rsidRDefault="00702172"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lastRenderedPageBreak/>
        <w:t>1</w:t>
      </w:r>
      <w:r w:rsidR="00D816FD">
        <w:rPr>
          <w:rFonts w:ascii="Times New Roman" w:hAnsi="Times New Roman" w:cs="Times New Roman"/>
          <w:sz w:val="24"/>
          <w:szCs w:val="24"/>
        </w:rPr>
        <w:t>.</w:t>
      </w:r>
      <w:r w:rsidR="002A3D66" w:rsidRPr="00804DF1">
        <w:rPr>
          <w:rFonts w:ascii="Times New Roman" w:hAnsi="Times New Roman" w:cs="Times New Roman"/>
          <w:sz w:val="24"/>
          <w:szCs w:val="24"/>
        </w:rPr>
        <w:t xml:space="preserve"> Это лицо, которое</w:t>
      </w:r>
      <w:r w:rsidR="00193AA9">
        <w:rPr>
          <w:rFonts w:ascii="Times New Roman" w:hAnsi="Times New Roman" w:cs="Times New Roman"/>
          <w:sz w:val="24"/>
          <w:szCs w:val="24"/>
        </w:rPr>
        <w:t xml:space="preserve"> </w:t>
      </w:r>
      <w:r w:rsidR="002A3D66" w:rsidRPr="00804DF1">
        <w:rPr>
          <w:rFonts w:ascii="Times New Roman" w:hAnsi="Times New Roman" w:cs="Times New Roman"/>
          <w:sz w:val="24"/>
          <w:szCs w:val="24"/>
        </w:rPr>
        <w:t>в</w:t>
      </w:r>
      <w:r w:rsidR="002A3D66" w:rsidRPr="00D816FD">
        <w:rPr>
          <w:rFonts w:ascii="Times New Roman" w:hAnsi="Times New Roman" w:cs="Times New Roman"/>
          <w:sz w:val="24"/>
          <w:szCs w:val="24"/>
        </w:rPr>
        <w:t xml:space="preserve"> законодательном</w:t>
      </w:r>
      <w:r w:rsidR="002A3D66" w:rsidRPr="00804DF1">
        <w:rPr>
          <w:rFonts w:ascii="Times New Roman" w:hAnsi="Times New Roman" w:cs="Times New Roman"/>
          <w:sz w:val="24"/>
          <w:szCs w:val="24"/>
        </w:rPr>
        <w:t xml:space="preserve"> порядке обязано уплачивать налог. Но еще и носите</w:t>
      </w:r>
      <w:r w:rsidR="00193AA9">
        <w:rPr>
          <w:rFonts w:ascii="Times New Roman" w:hAnsi="Times New Roman" w:cs="Times New Roman"/>
          <w:sz w:val="24"/>
          <w:szCs w:val="24"/>
        </w:rPr>
        <w:t>ль налога – это субъект, который</w:t>
      </w:r>
      <w:r w:rsidR="002A3D66" w:rsidRPr="00804DF1">
        <w:rPr>
          <w:rFonts w:ascii="Times New Roman" w:hAnsi="Times New Roman" w:cs="Times New Roman"/>
          <w:sz w:val="24"/>
          <w:szCs w:val="24"/>
        </w:rPr>
        <w:t xml:space="preserve"> фактически несет тяжесть налогового бремени.</w:t>
      </w:r>
    </w:p>
    <w:p w:rsidR="002A3D66" w:rsidRPr="00804DF1" w:rsidRDefault="002A3D66" w:rsidP="00702172">
      <w:pPr>
        <w:spacing w:after="0"/>
        <w:ind w:left="426"/>
        <w:jc w:val="both"/>
        <w:rPr>
          <w:rFonts w:ascii="Times New Roman" w:hAnsi="Times New Roman" w:cs="Times New Roman"/>
          <w:sz w:val="24"/>
          <w:szCs w:val="24"/>
        </w:rPr>
      </w:pPr>
      <w:r w:rsidRPr="00F5561F">
        <w:rPr>
          <w:rFonts w:ascii="Times New Roman" w:hAnsi="Times New Roman" w:cs="Times New Roman"/>
          <w:b/>
          <w:sz w:val="24"/>
          <w:szCs w:val="24"/>
        </w:rPr>
        <w:t>Налоговое бремя</w:t>
      </w:r>
      <w:r w:rsidRPr="00804DF1">
        <w:rPr>
          <w:rFonts w:ascii="Times New Roman" w:hAnsi="Times New Roman" w:cs="Times New Roman"/>
          <w:sz w:val="24"/>
          <w:szCs w:val="24"/>
        </w:rPr>
        <w:t xml:space="preserve"> – это абсолютные размеры налогового обязательства, а относительная величина налогового бремени называется налоговой ставкой. </w:t>
      </w:r>
    </w:p>
    <w:p w:rsidR="002A3D66" w:rsidRDefault="002A3D66" w:rsidP="00702172">
      <w:pPr>
        <w:spacing w:after="0"/>
        <w:ind w:left="426"/>
        <w:jc w:val="both"/>
        <w:rPr>
          <w:rFonts w:ascii="Times New Roman" w:hAnsi="Times New Roman" w:cs="Times New Roman"/>
          <w:sz w:val="24"/>
          <w:szCs w:val="24"/>
        </w:rPr>
      </w:pPr>
      <w:r w:rsidRPr="00804DF1">
        <w:rPr>
          <w:rFonts w:ascii="Times New Roman" w:hAnsi="Times New Roman" w:cs="Times New Roman"/>
          <w:sz w:val="24"/>
          <w:szCs w:val="24"/>
        </w:rPr>
        <w:t>При определенных условиях тяжесть налога можно переложить на 3 лицо.</w:t>
      </w:r>
    </w:p>
    <w:p w:rsidR="002A3D66" w:rsidRDefault="00702172"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 xml:space="preserve">2. </w:t>
      </w:r>
      <w:r w:rsidR="002A3D66" w:rsidRPr="00702172">
        <w:rPr>
          <w:rFonts w:ascii="Times New Roman" w:hAnsi="Times New Roman" w:cs="Times New Roman"/>
          <w:b/>
          <w:sz w:val="24"/>
          <w:szCs w:val="24"/>
        </w:rPr>
        <w:t>Объект</w:t>
      </w:r>
      <w:r w:rsidR="002A3D66" w:rsidRPr="00702172">
        <w:rPr>
          <w:rFonts w:ascii="Times New Roman" w:hAnsi="Times New Roman" w:cs="Times New Roman"/>
          <w:sz w:val="24"/>
          <w:szCs w:val="24"/>
        </w:rPr>
        <w:t xml:space="preserve"> – то, что облагается налогом (доход, хозяйственные операции, налогооблагаемая база).</w:t>
      </w:r>
    </w:p>
    <w:p w:rsidR="00702172" w:rsidRPr="00702172" w:rsidRDefault="00702172" w:rsidP="00702172">
      <w:pPr>
        <w:spacing w:after="0"/>
        <w:ind w:left="426"/>
        <w:jc w:val="both"/>
        <w:rPr>
          <w:rFonts w:ascii="Times New Roman" w:hAnsi="Times New Roman" w:cs="Times New Roman"/>
          <w:sz w:val="24"/>
          <w:szCs w:val="24"/>
        </w:rPr>
      </w:pPr>
      <w:r>
        <w:rPr>
          <w:rFonts w:ascii="Times New Roman" w:hAnsi="Times New Roman" w:cs="Times New Roman"/>
          <w:sz w:val="24"/>
          <w:szCs w:val="24"/>
        </w:rPr>
        <w:t>3.</w:t>
      </w:r>
      <w:r w:rsidRPr="00702172">
        <w:rPr>
          <w:rFonts w:ascii="Times New Roman" w:hAnsi="Times New Roman" w:cs="Times New Roman"/>
          <w:b/>
          <w:sz w:val="24"/>
          <w:szCs w:val="24"/>
        </w:rPr>
        <w:t>Налогооблагаемая база</w:t>
      </w:r>
      <w:r>
        <w:rPr>
          <w:rFonts w:ascii="Times New Roman" w:hAnsi="Times New Roman" w:cs="Times New Roman"/>
          <w:sz w:val="24"/>
          <w:szCs w:val="24"/>
        </w:rPr>
        <w:t xml:space="preserve"> – объект налогообложения, за вычетом налоговых льгот.</w:t>
      </w:r>
    </w:p>
    <w:p w:rsidR="002A3D66" w:rsidRPr="003B66ED" w:rsidRDefault="00702172" w:rsidP="00702172">
      <w:pPr>
        <w:spacing w:after="0"/>
        <w:ind w:left="426"/>
        <w:jc w:val="both"/>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b/>
          <w:sz w:val="24"/>
          <w:szCs w:val="24"/>
        </w:rPr>
        <w:t xml:space="preserve">Виды </w:t>
      </w:r>
      <w:r w:rsidR="002A3D66" w:rsidRPr="003B66ED">
        <w:rPr>
          <w:rFonts w:ascii="Times New Roman" w:hAnsi="Times New Roman" w:cs="Times New Roman"/>
          <w:b/>
          <w:sz w:val="24"/>
          <w:szCs w:val="24"/>
        </w:rPr>
        <w:t>налоговых льгот:</w:t>
      </w:r>
    </w:p>
    <w:p w:rsidR="002A3D66" w:rsidRPr="00804DF1" w:rsidRDefault="002A3D66" w:rsidP="00702172">
      <w:pPr>
        <w:pStyle w:val="a3"/>
        <w:numPr>
          <w:ilvl w:val="0"/>
          <w:numId w:val="1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Налоговый кредит – это сдвиг во времени вперед срока урегулирования налогового обязательства.</w:t>
      </w:r>
    </w:p>
    <w:p w:rsidR="002A3D66" w:rsidRPr="00804DF1" w:rsidRDefault="002A3D66" w:rsidP="00702172">
      <w:pPr>
        <w:pStyle w:val="a3"/>
        <w:numPr>
          <w:ilvl w:val="0"/>
          <w:numId w:val="1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Установление минимальных размеров объекта налогообложения, не подлежащих налогообложению</w:t>
      </w:r>
    </w:p>
    <w:p w:rsidR="002A3D66" w:rsidRPr="00804DF1" w:rsidRDefault="002A3D66" w:rsidP="00702172">
      <w:pPr>
        <w:pStyle w:val="a3"/>
        <w:numPr>
          <w:ilvl w:val="0"/>
          <w:numId w:val="1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Устранение определенных элементов из объектов налогообложения (часть валовой прибыли направленная на техническое развитие производства не подлежит налогообложению). </w:t>
      </w:r>
    </w:p>
    <w:p w:rsidR="002A3D66" w:rsidRPr="00804DF1" w:rsidRDefault="002A3D66" w:rsidP="00702172">
      <w:pPr>
        <w:pStyle w:val="a3"/>
        <w:numPr>
          <w:ilvl w:val="0"/>
          <w:numId w:val="129"/>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Полное или частичное освобождение от уплаты налога определенных категорий субъектов налогообложения</w:t>
      </w:r>
    </w:p>
    <w:p w:rsidR="002A3D66" w:rsidRPr="003B66ED" w:rsidRDefault="002A3D66" w:rsidP="00702172">
      <w:pPr>
        <w:spacing w:after="0"/>
        <w:ind w:left="426"/>
        <w:jc w:val="both"/>
        <w:rPr>
          <w:rFonts w:ascii="Times New Roman" w:hAnsi="Times New Roman" w:cs="Times New Roman"/>
          <w:b/>
          <w:sz w:val="24"/>
          <w:szCs w:val="24"/>
        </w:rPr>
      </w:pPr>
      <w:r w:rsidRPr="003B66ED">
        <w:rPr>
          <w:rFonts w:ascii="Times New Roman" w:hAnsi="Times New Roman" w:cs="Times New Roman"/>
          <w:b/>
          <w:sz w:val="24"/>
          <w:szCs w:val="24"/>
        </w:rPr>
        <w:t>Виды налоговых ставок:</w:t>
      </w:r>
    </w:p>
    <w:p w:rsidR="002A3D66" w:rsidRPr="00804DF1" w:rsidRDefault="002A3D66" w:rsidP="00702172">
      <w:pPr>
        <w:pStyle w:val="a3"/>
        <w:numPr>
          <w:ilvl w:val="0"/>
          <w:numId w:val="1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Пропорциональные</w:t>
      </w:r>
    </w:p>
    <w:p w:rsidR="002A3D66" w:rsidRPr="00804DF1" w:rsidRDefault="002A3D66" w:rsidP="00702172">
      <w:pPr>
        <w:pStyle w:val="a3"/>
        <w:numPr>
          <w:ilvl w:val="0"/>
          <w:numId w:val="1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Регрессивные</w:t>
      </w:r>
    </w:p>
    <w:p w:rsidR="002A3D66" w:rsidRPr="00804DF1" w:rsidRDefault="002A3D66" w:rsidP="00702172">
      <w:pPr>
        <w:pStyle w:val="a3"/>
        <w:numPr>
          <w:ilvl w:val="0"/>
          <w:numId w:val="13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Прогрессивные</w:t>
      </w:r>
    </w:p>
    <w:p w:rsidR="002A3D66" w:rsidRPr="00804DF1" w:rsidRDefault="002B3685" w:rsidP="00702172">
      <w:pPr>
        <w:pStyle w:val="a3"/>
        <w:numPr>
          <w:ilvl w:val="0"/>
          <w:numId w:val="8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Ставка</w:t>
      </w:r>
      <w:r w:rsidR="002A3D66" w:rsidRPr="00804DF1">
        <w:rPr>
          <w:rFonts w:ascii="Times New Roman" w:hAnsi="Times New Roman" w:cs="Times New Roman"/>
          <w:sz w:val="24"/>
          <w:szCs w:val="24"/>
        </w:rPr>
        <w:t xml:space="preserve">, при которой степень изменения налогового бремени адекватно изменяемой налогооблагаемой базой. </w:t>
      </w:r>
    </w:p>
    <w:p w:rsidR="002A3D66" w:rsidRPr="00804DF1" w:rsidRDefault="002B3685" w:rsidP="00702172">
      <w:pPr>
        <w:pStyle w:val="a3"/>
        <w:numPr>
          <w:ilvl w:val="0"/>
          <w:numId w:val="80"/>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Ставка</w:t>
      </w:r>
      <w:r w:rsidR="002A3D66" w:rsidRPr="00804DF1">
        <w:rPr>
          <w:rFonts w:ascii="Times New Roman" w:hAnsi="Times New Roman" w:cs="Times New Roman"/>
          <w:sz w:val="24"/>
          <w:szCs w:val="24"/>
        </w:rPr>
        <w:t>, при которой изменение налогового бремени происходит в меньшей степени</w:t>
      </w:r>
      <w:r>
        <w:rPr>
          <w:rFonts w:ascii="Times New Roman" w:hAnsi="Times New Roman" w:cs="Times New Roman"/>
          <w:sz w:val="24"/>
          <w:szCs w:val="24"/>
        </w:rPr>
        <w:t>,</w:t>
      </w:r>
      <w:r w:rsidR="002A3D66" w:rsidRPr="00804DF1">
        <w:rPr>
          <w:rFonts w:ascii="Times New Roman" w:hAnsi="Times New Roman" w:cs="Times New Roman"/>
          <w:sz w:val="24"/>
          <w:szCs w:val="24"/>
        </w:rPr>
        <w:t xml:space="preserve"> чем изменение налогооблагаемой базы.</w:t>
      </w:r>
    </w:p>
    <w:p w:rsidR="002A3D66" w:rsidRPr="00804DF1" w:rsidRDefault="002A3D66" w:rsidP="00702172">
      <w:pPr>
        <w:pStyle w:val="a3"/>
        <w:numPr>
          <w:ilvl w:val="0"/>
          <w:numId w:val="80"/>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Степень изменения налогового бремени в большей степени</w:t>
      </w:r>
      <w:r w:rsidR="002B3685">
        <w:rPr>
          <w:rFonts w:ascii="Times New Roman" w:hAnsi="Times New Roman" w:cs="Times New Roman"/>
          <w:sz w:val="24"/>
          <w:szCs w:val="24"/>
        </w:rPr>
        <w:t>,</w:t>
      </w:r>
      <w:r w:rsidRPr="00804DF1">
        <w:rPr>
          <w:rFonts w:ascii="Times New Roman" w:hAnsi="Times New Roman" w:cs="Times New Roman"/>
          <w:sz w:val="24"/>
          <w:szCs w:val="24"/>
        </w:rPr>
        <w:t xml:space="preserve"> чем изменение налогооблагаемой базы</w:t>
      </w:r>
    </w:p>
    <w:p w:rsidR="002A3D66" w:rsidRPr="00316E46" w:rsidRDefault="00702172" w:rsidP="00702172">
      <w:pPr>
        <w:spacing w:after="0"/>
        <w:ind w:left="426"/>
        <w:jc w:val="both"/>
        <w:rPr>
          <w:rFonts w:ascii="Times New Roman" w:hAnsi="Times New Roman" w:cs="Times New Roman"/>
          <w:b/>
          <w:sz w:val="24"/>
          <w:szCs w:val="24"/>
        </w:rPr>
      </w:pPr>
      <w:r w:rsidRPr="00702172">
        <w:rPr>
          <w:rFonts w:ascii="Times New Roman" w:hAnsi="Times New Roman" w:cs="Times New Roman"/>
          <w:sz w:val="24"/>
          <w:szCs w:val="24"/>
        </w:rPr>
        <w:t>5</w:t>
      </w:r>
      <w:r>
        <w:rPr>
          <w:rFonts w:ascii="Times New Roman" w:hAnsi="Times New Roman" w:cs="Times New Roman"/>
          <w:b/>
          <w:sz w:val="24"/>
          <w:szCs w:val="24"/>
        </w:rPr>
        <w:t>.</w:t>
      </w:r>
      <w:r w:rsidR="002A3D66" w:rsidRPr="00316E46">
        <w:rPr>
          <w:rFonts w:ascii="Times New Roman" w:hAnsi="Times New Roman" w:cs="Times New Roman"/>
          <w:b/>
          <w:sz w:val="24"/>
          <w:szCs w:val="24"/>
        </w:rPr>
        <w:t>Существует 3 способа взимания налогов:</w:t>
      </w:r>
    </w:p>
    <w:p w:rsidR="002A3D66" w:rsidRPr="00804DF1" w:rsidRDefault="002A3D66" w:rsidP="00702172">
      <w:pPr>
        <w:pStyle w:val="a3"/>
        <w:numPr>
          <w:ilvl w:val="0"/>
          <w:numId w:val="8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После получения дохода на основе заполнения налоговой декларации</w:t>
      </w:r>
    </w:p>
    <w:p w:rsidR="002A3D66" w:rsidRPr="00804DF1" w:rsidRDefault="002A3D66" w:rsidP="00702172">
      <w:pPr>
        <w:pStyle w:val="a3"/>
        <w:numPr>
          <w:ilvl w:val="0"/>
          <w:numId w:val="8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 xml:space="preserve">В процессе получения дохода на основе признаков, позволяющих определить размеры </w:t>
      </w:r>
      <w:r w:rsidR="00316E46" w:rsidRPr="00804DF1">
        <w:rPr>
          <w:rFonts w:ascii="Times New Roman" w:hAnsi="Times New Roman" w:cs="Times New Roman"/>
          <w:sz w:val="24"/>
          <w:szCs w:val="24"/>
        </w:rPr>
        <w:t>налогооблагаемой</w:t>
      </w:r>
      <w:r w:rsidRPr="00804DF1">
        <w:rPr>
          <w:rFonts w:ascii="Times New Roman" w:hAnsi="Times New Roman" w:cs="Times New Roman"/>
          <w:sz w:val="24"/>
          <w:szCs w:val="24"/>
        </w:rPr>
        <w:t xml:space="preserve"> базы.</w:t>
      </w:r>
    </w:p>
    <w:p w:rsidR="002A3D66" w:rsidRPr="00804DF1" w:rsidRDefault="002A3D66" w:rsidP="00702172">
      <w:pPr>
        <w:pStyle w:val="a3"/>
        <w:numPr>
          <w:ilvl w:val="0"/>
          <w:numId w:val="81"/>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До получения дохода в форме авансовых платежей с последующим урегулированием.</w:t>
      </w:r>
    </w:p>
    <w:p w:rsidR="002A3D66" w:rsidRPr="00316E46" w:rsidRDefault="002A3D66" w:rsidP="00702172">
      <w:pPr>
        <w:spacing w:after="0"/>
        <w:ind w:left="426"/>
        <w:jc w:val="both"/>
        <w:rPr>
          <w:rFonts w:ascii="Times New Roman" w:hAnsi="Times New Roman" w:cs="Times New Roman"/>
          <w:b/>
          <w:sz w:val="24"/>
          <w:szCs w:val="24"/>
        </w:rPr>
      </w:pPr>
      <w:r w:rsidRPr="00316E46">
        <w:rPr>
          <w:rFonts w:ascii="Times New Roman" w:hAnsi="Times New Roman" w:cs="Times New Roman"/>
          <w:b/>
          <w:sz w:val="24"/>
          <w:szCs w:val="24"/>
        </w:rPr>
        <w:t>Принципы налогообложения</w:t>
      </w:r>
      <w:r w:rsidR="00A06BE9">
        <w:rPr>
          <w:rFonts w:ascii="Times New Roman" w:hAnsi="Times New Roman" w:cs="Times New Roman"/>
          <w:b/>
          <w:sz w:val="24"/>
          <w:szCs w:val="24"/>
        </w:rPr>
        <w:t>:</w:t>
      </w:r>
    </w:p>
    <w:p w:rsidR="002A3D66" w:rsidRPr="00804DF1" w:rsidRDefault="002A3D66" w:rsidP="00702172">
      <w:pPr>
        <w:pStyle w:val="a3"/>
        <w:numPr>
          <w:ilvl w:val="0"/>
          <w:numId w:val="8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Определенность  налогообложения. Плательщик должен заранее знать размер налоговых отчислений, а способ уплаты налога должен быть удобен для него.</w:t>
      </w:r>
    </w:p>
    <w:p w:rsidR="002A3D66" w:rsidRPr="00804DF1" w:rsidRDefault="002A3D66" w:rsidP="00702172">
      <w:pPr>
        <w:pStyle w:val="a3"/>
        <w:numPr>
          <w:ilvl w:val="0"/>
          <w:numId w:val="8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Справедливость по вертикали и горизонтали - лица, обладающие одинаковыми размерами налоговой базы должны нести одинаковые налоговые бремя, а различными размерами – различное.</w:t>
      </w:r>
    </w:p>
    <w:p w:rsidR="002A3D66" w:rsidRPr="00804DF1" w:rsidRDefault="002A3D66" w:rsidP="00702172">
      <w:pPr>
        <w:pStyle w:val="a3"/>
        <w:numPr>
          <w:ilvl w:val="0"/>
          <w:numId w:val="8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Издержки взимаемых налогов должны быть как можно меньше, а налоговое бремя не должно быть чрезмерным.</w:t>
      </w:r>
    </w:p>
    <w:p w:rsidR="002A3D66" w:rsidRPr="00804DF1" w:rsidRDefault="002A3D66" w:rsidP="00702172">
      <w:pPr>
        <w:pStyle w:val="a3"/>
        <w:numPr>
          <w:ilvl w:val="0"/>
          <w:numId w:val="82"/>
        </w:numPr>
        <w:spacing w:after="0"/>
        <w:ind w:left="426" w:firstLine="0"/>
        <w:jc w:val="both"/>
        <w:rPr>
          <w:rFonts w:ascii="Times New Roman" w:hAnsi="Times New Roman" w:cs="Times New Roman"/>
          <w:sz w:val="24"/>
          <w:szCs w:val="24"/>
        </w:rPr>
      </w:pPr>
      <w:r w:rsidRPr="00804DF1">
        <w:rPr>
          <w:rFonts w:ascii="Times New Roman" w:hAnsi="Times New Roman" w:cs="Times New Roman"/>
          <w:sz w:val="24"/>
          <w:szCs w:val="24"/>
        </w:rPr>
        <w:t>Налогообложение не должно носить двойного характера. Двойное налогообложение – ситуация, при которой один и тот же объект подлежит обложению двумя одинаковыми налогами.</w:t>
      </w:r>
    </w:p>
    <w:p w:rsidR="002A3D66" w:rsidRPr="00A06BE9" w:rsidRDefault="002A3D66" w:rsidP="00702172">
      <w:pPr>
        <w:spacing w:after="0"/>
        <w:ind w:left="426"/>
        <w:jc w:val="both"/>
        <w:rPr>
          <w:rFonts w:ascii="Times New Roman" w:hAnsi="Times New Roman" w:cs="Times New Roman"/>
          <w:b/>
          <w:sz w:val="24"/>
          <w:szCs w:val="24"/>
        </w:rPr>
      </w:pPr>
      <w:r w:rsidRPr="00A06BE9">
        <w:rPr>
          <w:rFonts w:ascii="Times New Roman" w:hAnsi="Times New Roman" w:cs="Times New Roman"/>
          <w:b/>
          <w:sz w:val="24"/>
          <w:szCs w:val="24"/>
        </w:rPr>
        <w:t>Функции налогов:</w:t>
      </w:r>
    </w:p>
    <w:p w:rsidR="002A3D66" w:rsidRPr="00804DF1" w:rsidRDefault="002A3D66" w:rsidP="00702172">
      <w:pPr>
        <w:pStyle w:val="a3"/>
        <w:numPr>
          <w:ilvl w:val="0"/>
          <w:numId w:val="83"/>
        </w:numPr>
        <w:spacing w:after="0"/>
        <w:ind w:left="426" w:firstLine="0"/>
        <w:jc w:val="both"/>
        <w:rPr>
          <w:rFonts w:ascii="Times New Roman" w:hAnsi="Times New Roman" w:cs="Times New Roman"/>
          <w:b/>
          <w:sz w:val="24"/>
          <w:szCs w:val="24"/>
          <w:u w:val="single"/>
        </w:rPr>
      </w:pPr>
      <w:r w:rsidRPr="00804DF1">
        <w:rPr>
          <w:rFonts w:ascii="Times New Roman" w:hAnsi="Times New Roman" w:cs="Times New Roman"/>
          <w:sz w:val="24"/>
          <w:szCs w:val="24"/>
        </w:rPr>
        <w:t>Фискальная</w:t>
      </w:r>
    </w:p>
    <w:p w:rsidR="002A3D66" w:rsidRPr="00804DF1" w:rsidRDefault="002A3D66" w:rsidP="00702172">
      <w:pPr>
        <w:pStyle w:val="a3"/>
        <w:numPr>
          <w:ilvl w:val="0"/>
          <w:numId w:val="83"/>
        </w:numPr>
        <w:spacing w:after="0"/>
        <w:ind w:left="426" w:firstLine="0"/>
        <w:jc w:val="both"/>
        <w:rPr>
          <w:rFonts w:ascii="Times New Roman" w:hAnsi="Times New Roman" w:cs="Times New Roman"/>
          <w:b/>
          <w:sz w:val="24"/>
          <w:szCs w:val="24"/>
          <w:u w:val="single"/>
        </w:rPr>
      </w:pPr>
      <w:r w:rsidRPr="00804DF1">
        <w:rPr>
          <w:rFonts w:ascii="Times New Roman" w:hAnsi="Times New Roman" w:cs="Times New Roman"/>
          <w:sz w:val="24"/>
          <w:szCs w:val="24"/>
        </w:rPr>
        <w:t>Социальная</w:t>
      </w:r>
    </w:p>
    <w:p w:rsidR="002A3D66" w:rsidRPr="00804DF1" w:rsidRDefault="002A3D66" w:rsidP="00702172">
      <w:pPr>
        <w:pStyle w:val="a3"/>
        <w:numPr>
          <w:ilvl w:val="0"/>
          <w:numId w:val="83"/>
        </w:numPr>
        <w:spacing w:after="0"/>
        <w:ind w:left="426" w:firstLine="0"/>
        <w:jc w:val="both"/>
        <w:rPr>
          <w:rFonts w:ascii="Times New Roman" w:hAnsi="Times New Roman" w:cs="Times New Roman"/>
          <w:b/>
          <w:sz w:val="24"/>
          <w:szCs w:val="24"/>
          <w:u w:val="single"/>
        </w:rPr>
      </w:pPr>
      <w:r w:rsidRPr="00804DF1">
        <w:rPr>
          <w:rFonts w:ascii="Times New Roman" w:hAnsi="Times New Roman" w:cs="Times New Roman"/>
          <w:sz w:val="24"/>
          <w:szCs w:val="24"/>
        </w:rPr>
        <w:t>Регулирующая</w:t>
      </w:r>
    </w:p>
    <w:p w:rsidR="00FB1D8C" w:rsidRDefault="002A3D66" w:rsidP="00702172">
      <w:pPr>
        <w:spacing w:after="0"/>
        <w:ind w:left="426"/>
        <w:jc w:val="both"/>
        <w:rPr>
          <w:rFonts w:ascii="Times New Roman" w:hAnsi="Times New Roman" w:cs="Times New Roman"/>
          <w:sz w:val="24"/>
          <w:szCs w:val="24"/>
        </w:rPr>
      </w:pPr>
      <w:proofErr w:type="gramStart"/>
      <w:r w:rsidRPr="00804DF1">
        <w:rPr>
          <w:rFonts w:ascii="Times New Roman" w:hAnsi="Times New Roman" w:cs="Times New Roman"/>
          <w:b/>
          <w:sz w:val="24"/>
          <w:szCs w:val="24"/>
          <w:lang w:val="en-US"/>
        </w:rPr>
        <w:lastRenderedPageBreak/>
        <w:t>I</w:t>
      </w:r>
      <w:r w:rsidR="00FB1D8C">
        <w:rPr>
          <w:rFonts w:ascii="Times New Roman" w:hAnsi="Times New Roman" w:cs="Times New Roman"/>
          <w:b/>
          <w:sz w:val="24"/>
          <w:szCs w:val="24"/>
        </w:rPr>
        <w:t xml:space="preserve">. </w:t>
      </w:r>
      <w:r w:rsidRPr="00804DF1">
        <w:rPr>
          <w:rFonts w:ascii="Times New Roman" w:hAnsi="Times New Roman" w:cs="Times New Roman"/>
          <w:b/>
          <w:sz w:val="24"/>
          <w:szCs w:val="24"/>
        </w:rPr>
        <w:t xml:space="preserve"> </w:t>
      </w:r>
      <w:r w:rsidRPr="00804DF1">
        <w:rPr>
          <w:rFonts w:ascii="Times New Roman" w:hAnsi="Times New Roman" w:cs="Times New Roman"/>
          <w:sz w:val="24"/>
          <w:szCs w:val="24"/>
        </w:rPr>
        <w:t>Это</w:t>
      </w:r>
      <w:proofErr w:type="gramEnd"/>
      <w:r w:rsidRPr="00804DF1">
        <w:rPr>
          <w:rFonts w:ascii="Times New Roman" w:hAnsi="Times New Roman" w:cs="Times New Roman"/>
          <w:sz w:val="24"/>
          <w:szCs w:val="24"/>
        </w:rPr>
        <w:t xml:space="preserve"> обеспечение налогами доходной части бюджета. Реализация этой функции является критерием определения высоких и низких налогов. </w:t>
      </w:r>
    </w:p>
    <w:p w:rsidR="002A3D66" w:rsidRPr="00FB1D8C" w:rsidRDefault="002A3D66" w:rsidP="00702172">
      <w:pPr>
        <w:spacing w:after="0"/>
        <w:ind w:left="426"/>
        <w:jc w:val="both"/>
        <w:rPr>
          <w:rFonts w:ascii="Times New Roman" w:hAnsi="Times New Roman" w:cs="Times New Roman"/>
          <w:sz w:val="24"/>
          <w:szCs w:val="24"/>
        </w:rPr>
      </w:pPr>
      <w:r w:rsidRPr="00FB1D8C">
        <w:rPr>
          <w:rFonts w:ascii="Times New Roman" w:hAnsi="Times New Roman" w:cs="Times New Roman"/>
          <w:b/>
          <w:sz w:val="24"/>
          <w:szCs w:val="24"/>
        </w:rPr>
        <w:t>Оптимальная налоговая ставка</w:t>
      </w:r>
      <w:r w:rsidRPr="00804DF1">
        <w:rPr>
          <w:rFonts w:ascii="Times New Roman" w:hAnsi="Times New Roman" w:cs="Times New Roman"/>
          <w:sz w:val="24"/>
          <w:szCs w:val="24"/>
        </w:rPr>
        <w:t xml:space="preserve"> – это такая, которая обеспечивает</w:t>
      </w:r>
      <w:r w:rsidRPr="00804DF1">
        <w:rPr>
          <w:rFonts w:ascii="Times New Roman" w:hAnsi="Times New Roman" w:cs="Times New Roman"/>
          <w:sz w:val="24"/>
          <w:szCs w:val="24"/>
          <w:shd w:val="clear" w:color="auto" w:fill="FFFFFF"/>
        </w:rPr>
        <w:t xml:space="preserve"> максимальные поступления в доходную часть бюджета при неизменяемых основных параметрах хозяйственной среды (уровень инфляции, процентных ставок, валютный курс). </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6036ED">
        <w:rPr>
          <w:rFonts w:ascii="Times New Roman" w:hAnsi="Times New Roman" w:cs="Times New Roman"/>
          <w:b/>
          <w:sz w:val="24"/>
          <w:szCs w:val="24"/>
          <w:shd w:val="clear" w:color="auto" w:fill="FFFFFF"/>
        </w:rPr>
        <w:t>Высокая налоговая ставка</w:t>
      </w:r>
      <w:r w:rsidRPr="00804DF1">
        <w:rPr>
          <w:rFonts w:ascii="Times New Roman" w:hAnsi="Times New Roman" w:cs="Times New Roman"/>
          <w:sz w:val="24"/>
          <w:szCs w:val="24"/>
          <w:shd w:val="clear" w:color="auto" w:fill="FFFFFF"/>
        </w:rPr>
        <w:t xml:space="preserve"> – это такая, снижение которой приведет к увеличению доходной части бюджета.</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70134D">
        <w:rPr>
          <w:rFonts w:ascii="Times New Roman" w:hAnsi="Times New Roman" w:cs="Times New Roman"/>
          <w:b/>
          <w:sz w:val="24"/>
          <w:szCs w:val="24"/>
          <w:shd w:val="clear" w:color="auto" w:fill="FFFFFF"/>
        </w:rPr>
        <w:t>Низкая налоговая ставка</w:t>
      </w:r>
      <w:r w:rsidRPr="00804DF1">
        <w:rPr>
          <w:rFonts w:ascii="Times New Roman" w:hAnsi="Times New Roman" w:cs="Times New Roman"/>
          <w:sz w:val="24"/>
          <w:szCs w:val="24"/>
          <w:shd w:val="clear" w:color="auto" w:fill="FFFFFF"/>
        </w:rPr>
        <w:t xml:space="preserve"> – это такая,  увеличение которой приведет к увеличению доходной части бюджета. </w:t>
      </w:r>
    </w:p>
    <w:p w:rsidR="002A3D66" w:rsidRPr="007C66FE" w:rsidRDefault="00337767" w:rsidP="00702172">
      <w:pPr>
        <w:spacing w:after="0"/>
        <w:ind w:left="426"/>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rPr>
        <w:pict>
          <v:shape id="Прямая со стрелкой 2" o:spid="_x0000_s1095" type="#_x0000_t32" style="position:absolute;left:0;text-align:left;margin-left:22.8pt;margin-top:14.5pt;width:0;height:82.5pt;flip:y;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" strokecolor="black [3040]" strokeweight="1.5pt">
            <v:stroke endarrow="open"/>
          </v:shape>
        </w:pict>
      </w:r>
      <w:r w:rsidR="002A3D66" w:rsidRPr="007C66FE">
        <w:rPr>
          <w:rFonts w:ascii="Times New Roman" w:hAnsi="Times New Roman" w:cs="Times New Roman"/>
          <w:b/>
          <w:sz w:val="24"/>
          <w:szCs w:val="24"/>
          <w:shd w:val="clear" w:color="auto" w:fill="FFFFFF"/>
        </w:rPr>
        <w:t>Крив</w:t>
      </w:r>
      <w:r w:rsidR="00514ECE" w:rsidRPr="007C66FE">
        <w:rPr>
          <w:rFonts w:ascii="Times New Roman" w:hAnsi="Times New Roman" w:cs="Times New Roman"/>
          <w:b/>
          <w:sz w:val="24"/>
          <w:szCs w:val="24"/>
          <w:shd w:val="clear" w:color="auto" w:fill="FFFFFF"/>
        </w:rPr>
        <w:t>ая</w:t>
      </w:r>
      <w:r w:rsidR="002A3D66" w:rsidRPr="007C66FE">
        <w:rPr>
          <w:rFonts w:ascii="Times New Roman" w:hAnsi="Times New Roman" w:cs="Times New Roman"/>
          <w:b/>
          <w:sz w:val="24"/>
          <w:szCs w:val="24"/>
          <w:shd w:val="clear" w:color="auto" w:fill="FFFFFF"/>
        </w:rPr>
        <w:t xml:space="preserve"> </w:t>
      </w:r>
      <w:proofErr w:type="spellStart"/>
      <w:r w:rsidR="002A3D66" w:rsidRPr="007C66FE">
        <w:rPr>
          <w:rFonts w:ascii="Times New Roman" w:hAnsi="Times New Roman" w:cs="Times New Roman"/>
          <w:b/>
          <w:sz w:val="24"/>
          <w:szCs w:val="24"/>
          <w:shd w:val="clear" w:color="auto" w:fill="FFFFFF"/>
        </w:rPr>
        <w:t>Лаффера</w:t>
      </w:r>
      <w:proofErr w:type="spellEnd"/>
      <w:r w:rsidR="002A3D66" w:rsidRPr="007C66FE">
        <w:rPr>
          <w:rFonts w:ascii="Times New Roman" w:hAnsi="Times New Roman" w:cs="Times New Roman"/>
          <w:b/>
          <w:sz w:val="24"/>
          <w:szCs w:val="24"/>
          <w:shd w:val="clear" w:color="auto" w:fill="FFFFFF"/>
        </w:rPr>
        <w:t>:</w:t>
      </w:r>
    </w:p>
    <w:p w:rsidR="002A3D66" w:rsidRPr="00804DF1" w:rsidRDefault="00337767" w:rsidP="00702172">
      <w:pPr>
        <w:spacing w:after="0"/>
        <w:ind w:left="426"/>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pict>
          <v:shape id="Полилиния 20" o:spid="_x0000_s1105" style="position:absolute;left:0;text-align:left;margin-left:22.95pt;margin-top:.3pt;width:73.65pt;height:70.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935355,899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" path="m,899161c181134,450057,362268,953,518160,1,674052,-951,804703,446247,935355,893446e" filled="f" strokecolor="black [3040]">
            <v:path arrowok="t" o:connecttype="custom" o:connectlocs="0,899161;518160,1;935355,893446" o:connectangles="0,0,0"/>
          </v:shape>
        </w:pict>
      </w:r>
      <w:r>
        <w:rPr>
          <w:rFonts w:ascii="Times New Roman" w:hAnsi="Times New Roman" w:cs="Times New Roman"/>
          <w:noProof/>
          <w:sz w:val="24"/>
          <w:szCs w:val="24"/>
        </w:rPr>
        <w:pict>
          <v:shape id="Прямая со стрелкой 3" o:spid="_x0000_s1097" type="#_x0000_t32" style="position:absolute;left:0;text-align:left;margin-left:22.75pt;margin-top:70.95pt;width:90.1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" strokecolor="black [3040]" strokeweight="1.5pt">
            <v:stroke endarrow="open"/>
          </v:shape>
        </w:pict>
      </w:r>
      <w:r>
        <w:rPr>
          <w:rFonts w:ascii="Times New Roman" w:hAnsi="Times New Roman" w:cs="Times New Roman"/>
          <w:noProof/>
          <w:sz w:val="24"/>
          <w:szCs w:val="24"/>
        </w:rPr>
        <w:pict>
          <v:line id="Прямая соединительная линия 9" o:spid="_x0000_s1102" style="position:absolute;left:0;text-align:left;z-index:251678720;visibility:visible" from="63.95pt,.6pt" to="63.9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" strokecolor="black [3040]">
            <v:stroke dashstyle="dash"/>
          </v:line>
        </w:pict>
      </w:r>
      <w:r>
        <w:rPr>
          <w:rFonts w:ascii="Times New Roman" w:hAnsi="Times New Roman" w:cs="Times New Roman"/>
          <w:noProof/>
          <w:sz w:val="24"/>
          <w:szCs w:val="24"/>
        </w:rPr>
        <w:pict>
          <v:line id="Прямая соединительная линия 6" o:spid="_x0000_s1099" style="position:absolute;left:0;text-align:left;z-index:251675648;visibility:visible" from="22.75pt,.6pt" to="63.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" strokecolor="black [3040]">
            <v:stroke dashstyle="dash"/>
          </v:line>
        </w:pict>
      </w:r>
      <w:r w:rsidR="002A3D66" w:rsidRPr="00804DF1">
        <w:rPr>
          <w:rFonts w:ascii="Times New Roman" w:hAnsi="Times New Roman" w:cs="Times New Roman"/>
          <w:sz w:val="24"/>
          <w:szCs w:val="24"/>
          <w:shd w:val="clear" w:color="auto" w:fill="FFFFFF"/>
        </w:rPr>
        <w:t>Т3</w:t>
      </w:r>
    </w:p>
    <w:p w:rsidR="002A3D66" w:rsidRPr="00804DF1" w:rsidRDefault="00337767" w:rsidP="00702172">
      <w:pPr>
        <w:spacing w:after="0"/>
        <w:ind w:left="426"/>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pict>
          <v:line id="Прямая соединительная линия 8" o:spid="_x0000_s1101" style="position:absolute;left:0;text-align:left;z-index:251677696;visibility:visible" from="39.25pt,7.2pt" to="39.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" strokecolor="black [3040]">
            <v:stroke dashstyle="dash"/>
          </v:line>
        </w:pict>
      </w:r>
      <w:r>
        <w:rPr>
          <w:rFonts w:ascii="Times New Roman" w:hAnsi="Times New Roman" w:cs="Times New Roman"/>
          <w:noProof/>
          <w:sz w:val="24"/>
          <w:szCs w:val="24"/>
        </w:rPr>
        <w:pict>
          <v:line id="Прямая соединительная линия 11" o:spid="_x0000_s1103" style="position:absolute;left:0;text-align:left;z-index:251679744;visibility:visible;mso-width-relative:margin" from="85.05pt,7.05pt" to="85.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" strokecolor="black [3040]">
            <v:stroke dashstyle="dash"/>
          </v:line>
        </w:pict>
      </w:r>
      <w:r>
        <w:rPr>
          <w:rFonts w:ascii="Times New Roman" w:hAnsi="Times New Roman" w:cs="Times New Roman"/>
          <w:noProof/>
          <w:sz w:val="24"/>
          <w:szCs w:val="24"/>
        </w:rPr>
        <w:pict>
          <v:line id="Прямая соединительная линия 5" o:spid="_x0000_s1098" style="position:absolute;left:0;text-align:left;z-index:251674624;visibility:visible;mso-width-relative:margin" from="22.8pt,7.15pt" to="85.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" strokecolor="black [3040]">
            <v:stroke dashstyle="dash"/>
          </v:line>
        </w:pict>
      </w:r>
      <w:r w:rsidR="002A3D66" w:rsidRPr="00804DF1">
        <w:rPr>
          <w:rFonts w:ascii="Times New Roman" w:hAnsi="Times New Roman" w:cs="Times New Roman"/>
          <w:sz w:val="24"/>
          <w:szCs w:val="24"/>
          <w:shd w:val="clear" w:color="auto" w:fill="FFFFFF"/>
        </w:rPr>
        <w:t>Т</w:t>
      </w:r>
      <w:proofErr w:type="gramStart"/>
      <w:r w:rsidR="002A3D66" w:rsidRPr="00804DF1">
        <w:rPr>
          <w:rFonts w:ascii="Times New Roman" w:hAnsi="Times New Roman" w:cs="Times New Roman"/>
          <w:sz w:val="24"/>
          <w:szCs w:val="24"/>
          <w:shd w:val="clear" w:color="auto" w:fill="FFFFFF"/>
        </w:rPr>
        <w:t>2</w:t>
      </w:r>
      <w:proofErr w:type="gramEnd"/>
    </w:p>
    <w:p w:rsidR="002A3D66" w:rsidRPr="00804DF1" w:rsidRDefault="00337767" w:rsidP="00702172">
      <w:pPr>
        <w:spacing w:after="0"/>
        <w:ind w:left="426"/>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pict>
          <v:line id="Прямая соединительная линия 4" o:spid="_x0000_s1096" style="position:absolute;left:0;text-align:left;z-index:251672576;visibility:visible;mso-width-relative:margin" from="22.8pt,6.45pt" to="92.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" strokecolor="black [3040]">
            <v:stroke dashstyle="dash"/>
          </v:line>
        </w:pict>
      </w:r>
      <w:r>
        <w:rPr>
          <w:rFonts w:ascii="Times New Roman" w:hAnsi="Times New Roman" w:cs="Times New Roman"/>
          <w:noProof/>
          <w:sz w:val="24"/>
          <w:szCs w:val="24"/>
        </w:rPr>
        <w:pict>
          <v:line id="Прямая соединительная линия 12" o:spid="_x0000_s1104" style="position:absolute;left:0;text-align:left;z-index:251680768;visibility:visible" from="92.6pt,6.45pt" to="92.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" strokecolor="black [3040]">
            <v:stroke dashstyle="dash"/>
          </v:line>
        </w:pict>
      </w:r>
      <w:r>
        <w:rPr>
          <w:rFonts w:ascii="Times New Roman" w:hAnsi="Times New Roman" w:cs="Times New Roman"/>
          <w:noProof/>
          <w:sz w:val="24"/>
          <w:szCs w:val="24"/>
        </w:rPr>
        <w:pict>
          <v:line id="Прямая соединительная линия 7" o:spid="_x0000_s1100" style="position:absolute;left:0;text-align:left;z-index:251676672;visibility:visible" from="28.4pt,5.9pt" to="28.4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" strokecolor="black [3040]">
            <v:stroke dashstyle="dash"/>
          </v:line>
        </w:pict>
      </w:r>
      <w:r w:rsidR="002A3D66" w:rsidRPr="00804DF1">
        <w:rPr>
          <w:rFonts w:ascii="Times New Roman" w:hAnsi="Times New Roman" w:cs="Times New Roman"/>
          <w:sz w:val="24"/>
          <w:szCs w:val="24"/>
          <w:shd w:val="clear" w:color="auto" w:fill="FFFFFF"/>
        </w:rPr>
        <w:t>Т</w:t>
      </w:r>
      <w:proofErr w:type="gramStart"/>
      <w:r w:rsidR="002A3D66" w:rsidRPr="00804DF1">
        <w:rPr>
          <w:rFonts w:ascii="Times New Roman" w:hAnsi="Times New Roman" w:cs="Times New Roman"/>
          <w:sz w:val="24"/>
          <w:szCs w:val="24"/>
          <w:shd w:val="clear" w:color="auto" w:fill="FFFFFF"/>
        </w:rPr>
        <w:t>1</w:t>
      </w:r>
      <w:proofErr w:type="gramEnd"/>
    </w:p>
    <w:p w:rsidR="0070134D" w:rsidRDefault="0070134D" w:rsidP="00702172">
      <w:pPr>
        <w:spacing w:after="0"/>
        <w:ind w:left="426"/>
        <w:jc w:val="both"/>
        <w:rPr>
          <w:rFonts w:ascii="Times New Roman" w:hAnsi="Times New Roman" w:cs="Times New Roman"/>
          <w:sz w:val="24"/>
          <w:szCs w:val="24"/>
          <w:shd w:val="clear" w:color="auto" w:fill="FFFFFF"/>
        </w:rPr>
      </w:pPr>
    </w:p>
    <w:p w:rsidR="0070134D" w:rsidRDefault="0070134D" w:rsidP="00702172">
      <w:pPr>
        <w:spacing w:after="0"/>
        <w:ind w:left="426"/>
        <w:jc w:val="both"/>
        <w:rPr>
          <w:rFonts w:ascii="Times New Roman" w:hAnsi="Times New Roman" w:cs="Times New Roman"/>
          <w:sz w:val="24"/>
          <w:szCs w:val="24"/>
          <w:shd w:val="clear" w:color="auto" w:fill="FFFFFF"/>
        </w:rPr>
      </w:pPr>
    </w:p>
    <w:p w:rsidR="0070134D" w:rsidRDefault="0070134D" w:rsidP="00702172">
      <w:pPr>
        <w:spacing w:after="0"/>
        <w:ind w:left="426"/>
        <w:jc w:val="both"/>
        <w:rPr>
          <w:rFonts w:ascii="Times New Roman" w:hAnsi="Times New Roman" w:cs="Times New Roman"/>
          <w:sz w:val="24"/>
          <w:szCs w:val="24"/>
          <w:shd w:val="clear" w:color="auto" w:fill="FFFFFF"/>
        </w:rPr>
      </w:pP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Т3 – это оптимальная налоговая ставка.</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Оптимальная реализация фискальной функции налогов, при различных уровнях бюджетных расходов</w:t>
      </w:r>
    </w:p>
    <w:p w:rsidR="002A3D66" w:rsidRPr="00804DF1" w:rsidRDefault="002A3D66" w:rsidP="00702172">
      <w:pPr>
        <w:spacing w:after="0"/>
        <w:ind w:left="426"/>
        <w:jc w:val="both"/>
        <w:rPr>
          <w:rFonts w:ascii="Times New Roman" w:hAnsi="Times New Roman" w:cs="Times New Roman"/>
          <w:b/>
          <w:sz w:val="24"/>
          <w:szCs w:val="24"/>
          <w:shd w:val="clear" w:color="auto" w:fill="FFFFFF"/>
        </w:rPr>
      </w:pPr>
      <w:r w:rsidRPr="00804DF1">
        <w:rPr>
          <w:rFonts w:ascii="Times New Roman" w:hAnsi="Times New Roman" w:cs="Times New Roman"/>
          <w:b/>
          <w:sz w:val="24"/>
          <w:szCs w:val="24"/>
          <w:shd w:val="clear" w:color="auto" w:fill="FFFFFF"/>
          <w:lang w:val="en-US"/>
        </w:rPr>
        <w:t>R</w:t>
      </w:r>
      <w:r w:rsidRPr="00804DF1">
        <w:rPr>
          <w:rFonts w:ascii="Times New Roman" w:hAnsi="Times New Roman" w:cs="Times New Roman"/>
          <w:b/>
          <w:sz w:val="24"/>
          <w:szCs w:val="24"/>
          <w:shd w:val="clear" w:color="auto" w:fill="FFFFFF"/>
        </w:rPr>
        <w:t>=</w:t>
      </w:r>
      <w:r w:rsidRPr="00804DF1">
        <w:rPr>
          <w:rFonts w:ascii="Times New Roman" w:hAnsi="Times New Roman" w:cs="Times New Roman"/>
          <w:b/>
          <w:sz w:val="24"/>
          <w:szCs w:val="24"/>
          <w:shd w:val="clear" w:color="auto" w:fill="FFFFFF"/>
          <w:lang w:val="en-US"/>
        </w:rPr>
        <w:t>h</w:t>
      </w:r>
      <w:r w:rsidRPr="00804DF1">
        <w:rPr>
          <w:rFonts w:ascii="Times New Roman" w:hAnsi="Times New Roman" w:cs="Times New Roman"/>
          <w:b/>
          <w:sz w:val="24"/>
          <w:szCs w:val="24"/>
          <w:shd w:val="clear" w:color="auto" w:fill="FFFFFF"/>
        </w:rPr>
        <w:t>*</w:t>
      </w:r>
      <w:r w:rsidRPr="00804DF1">
        <w:rPr>
          <w:rFonts w:ascii="Times New Roman" w:hAnsi="Times New Roman" w:cs="Times New Roman"/>
          <w:b/>
          <w:sz w:val="24"/>
          <w:szCs w:val="24"/>
          <w:shd w:val="clear" w:color="auto" w:fill="FFFFFF"/>
          <w:lang w:val="en-US"/>
        </w:rPr>
        <w:t>Y</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lang w:val="en-US"/>
        </w:rPr>
        <w:t>R</w:t>
      </w:r>
      <w:r w:rsidRPr="00804DF1">
        <w:rPr>
          <w:rFonts w:ascii="Times New Roman" w:hAnsi="Times New Roman" w:cs="Times New Roman"/>
          <w:sz w:val="24"/>
          <w:szCs w:val="24"/>
          <w:shd w:val="clear" w:color="auto" w:fill="FFFFFF"/>
        </w:rPr>
        <w:t xml:space="preserve"> – </w:t>
      </w:r>
      <w:proofErr w:type="gramStart"/>
      <w:r w:rsidRPr="00804DF1">
        <w:rPr>
          <w:rFonts w:ascii="Times New Roman" w:hAnsi="Times New Roman" w:cs="Times New Roman"/>
          <w:sz w:val="24"/>
          <w:szCs w:val="24"/>
          <w:shd w:val="clear" w:color="auto" w:fill="FFFFFF"/>
        </w:rPr>
        <w:t>уровень</w:t>
      </w:r>
      <w:proofErr w:type="gramEnd"/>
      <w:r w:rsidRPr="00804DF1">
        <w:rPr>
          <w:rFonts w:ascii="Times New Roman" w:hAnsi="Times New Roman" w:cs="Times New Roman"/>
          <w:sz w:val="24"/>
          <w:szCs w:val="24"/>
          <w:shd w:val="clear" w:color="auto" w:fill="FFFFFF"/>
        </w:rPr>
        <w:t xml:space="preserve"> бюджетных расходов</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lang w:val="en-US"/>
        </w:rPr>
        <w:t>Y</w:t>
      </w:r>
      <w:r w:rsidRPr="00804DF1">
        <w:rPr>
          <w:rFonts w:ascii="Times New Roman" w:hAnsi="Times New Roman" w:cs="Times New Roman"/>
          <w:sz w:val="24"/>
          <w:szCs w:val="24"/>
          <w:shd w:val="clear" w:color="auto" w:fill="FFFFFF"/>
        </w:rPr>
        <w:t xml:space="preserve"> – ВНП</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lang w:val="en-US"/>
        </w:rPr>
        <w:t>h</w:t>
      </w:r>
      <w:r w:rsidRPr="00804DF1">
        <w:rPr>
          <w:rFonts w:ascii="Times New Roman" w:hAnsi="Times New Roman" w:cs="Times New Roman"/>
          <w:sz w:val="24"/>
          <w:szCs w:val="24"/>
          <w:shd w:val="clear" w:color="auto" w:fill="FFFFFF"/>
        </w:rPr>
        <w:t xml:space="preserve"> – </w:t>
      </w:r>
      <w:proofErr w:type="gramStart"/>
      <w:r w:rsidRPr="00804DF1">
        <w:rPr>
          <w:rFonts w:ascii="Times New Roman" w:hAnsi="Times New Roman" w:cs="Times New Roman"/>
          <w:sz w:val="24"/>
          <w:szCs w:val="24"/>
          <w:shd w:val="clear" w:color="auto" w:fill="FFFFFF"/>
        </w:rPr>
        <w:t>средняя</w:t>
      </w:r>
      <w:proofErr w:type="gramEnd"/>
      <w:r w:rsidRPr="00804DF1">
        <w:rPr>
          <w:rFonts w:ascii="Times New Roman" w:hAnsi="Times New Roman" w:cs="Times New Roman"/>
          <w:sz w:val="24"/>
          <w:szCs w:val="24"/>
          <w:shd w:val="clear" w:color="auto" w:fill="FFFFFF"/>
        </w:rPr>
        <w:t xml:space="preserve"> агрегированная налоговая ставка</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Средняя агрегированная налоговая ставка – доля всех налоговых платежей в ВНП.</w:t>
      </w:r>
    </w:p>
    <w:p w:rsidR="007C66FE"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b/>
          <w:sz w:val="24"/>
          <w:szCs w:val="24"/>
          <w:shd w:val="clear" w:color="auto" w:fill="FFFFFF"/>
          <w:lang w:val="en-US"/>
        </w:rPr>
        <w:t>II</w:t>
      </w:r>
      <w:r w:rsidR="007C66FE">
        <w:rPr>
          <w:rFonts w:ascii="Times New Roman" w:hAnsi="Times New Roman" w:cs="Times New Roman"/>
          <w:b/>
          <w:sz w:val="24"/>
          <w:szCs w:val="24"/>
          <w:shd w:val="clear" w:color="auto" w:fill="FFFFFF"/>
        </w:rPr>
        <w:t>.</w:t>
      </w:r>
      <w:r w:rsidRPr="00804DF1">
        <w:rPr>
          <w:rFonts w:ascii="Times New Roman" w:hAnsi="Times New Roman" w:cs="Times New Roman"/>
          <w:sz w:val="24"/>
          <w:szCs w:val="24"/>
          <w:shd w:val="clear" w:color="auto" w:fill="FFFFFF"/>
        </w:rPr>
        <w:t xml:space="preserve"> Устранить</w:t>
      </w:r>
      <w:r w:rsidRPr="007C66FE">
        <w:rPr>
          <w:rFonts w:ascii="Times New Roman" w:hAnsi="Times New Roman" w:cs="Times New Roman"/>
          <w:sz w:val="24"/>
          <w:szCs w:val="24"/>
          <w:shd w:val="clear" w:color="auto" w:fill="FFFFFF"/>
        </w:rPr>
        <w:t xml:space="preserve"> чрезмерные</w:t>
      </w:r>
      <w:r w:rsidRPr="00804DF1">
        <w:rPr>
          <w:rFonts w:ascii="Times New Roman" w:hAnsi="Times New Roman" w:cs="Times New Roman"/>
          <w:sz w:val="24"/>
          <w:szCs w:val="24"/>
          <w:shd w:val="clear" w:color="auto" w:fill="FFFFFF"/>
        </w:rPr>
        <w:t xml:space="preserve"> диспропорции в уровне доходов различных слоев населения. </w:t>
      </w:r>
    </w:p>
    <w:p w:rsidR="002A3D66" w:rsidRPr="007C66FE" w:rsidRDefault="002A3D66" w:rsidP="00702172">
      <w:pPr>
        <w:spacing w:after="0"/>
        <w:ind w:left="426"/>
        <w:jc w:val="both"/>
        <w:rPr>
          <w:rFonts w:ascii="Times New Roman" w:hAnsi="Times New Roman" w:cs="Times New Roman"/>
          <w:b/>
          <w:sz w:val="24"/>
          <w:szCs w:val="24"/>
          <w:shd w:val="clear" w:color="auto" w:fill="FFFFFF"/>
        </w:rPr>
      </w:pPr>
      <w:r w:rsidRPr="007C66FE">
        <w:rPr>
          <w:rFonts w:ascii="Times New Roman" w:hAnsi="Times New Roman" w:cs="Times New Roman"/>
          <w:b/>
          <w:sz w:val="24"/>
          <w:szCs w:val="24"/>
          <w:shd w:val="clear" w:color="auto" w:fill="FFFFFF"/>
        </w:rPr>
        <w:t>Инструменты реализации:</w:t>
      </w:r>
    </w:p>
    <w:p w:rsidR="002A3D66" w:rsidRPr="00804DF1" w:rsidRDefault="002A3D66" w:rsidP="00702172">
      <w:pPr>
        <w:pStyle w:val="a3"/>
        <w:numPr>
          <w:ilvl w:val="0"/>
          <w:numId w:val="131"/>
        </w:numPr>
        <w:spacing w:after="0"/>
        <w:ind w:left="426" w:firstLine="0"/>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Прогрессивность</w:t>
      </w:r>
    </w:p>
    <w:p w:rsidR="002A3D66" w:rsidRPr="00804DF1" w:rsidRDefault="002A3D66" w:rsidP="00702172">
      <w:pPr>
        <w:pStyle w:val="a3"/>
        <w:numPr>
          <w:ilvl w:val="0"/>
          <w:numId w:val="131"/>
        </w:numPr>
        <w:spacing w:after="0"/>
        <w:ind w:left="426" w:firstLine="0"/>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Трансфертные платежи населению</w:t>
      </w:r>
      <w:r w:rsidR="00606CB3">
        <w:rPr>
          <w:rFonts w:ascii="Times New Roman" w:hAnsi="Times New Roman" w:cs="Times New Roman"/>
          <w:sz w:val="24"/>
          <w:szCs w:val="24"/>
          <w:shd w:val="clear" w:color="auto" w:fill="FFFFFF"/>
        </w:rPr>
        <w:t>,</w:t>
      </w:r>
      <w:r w:rsidRPr="00804DF1">
        <w:rPr>
          <w:rFonts w:ascii="Times New Roman" w:hAnsi="Times New Roman" w:cs="Times New Roman"/>
          <w:sz w:val="24"/>
          <w:szCs w:val="24"/>
          <w:shd w:val="clear" w:color="auto" w:fill="FFFFFF"/>
        </w:rPr>
        <w:t xml:space="preserve"> доходы которых ниже среднего уровня.</w:t>
      </w:r>
    </w:p>
    <w:p w:rsidR="002A3D66" w:rsidRPr="007C66FE" w:rsidRDefault="002A3D66" w:rsidP="00702172">
      <w:pPr>
        <w:spacing w:after="0"/>
        <w:ind w:left="426"/>
        <w:jc w:val="both"/>
        <w:rPr>
          <w:rFonts w:ascii="Times New Roman" w:hAnsi="Times New Roman" w:cs="Times New Roman"/>
          <w:b/>
          <w:sz w:val="24"/>
          <w:szCs w:val="24"/>
          <w:shd w:val="clear" w:color="auto" w:fill="FFFFFF"/>
        </w:rPr>
      </w:pPr>
      <w:r w:rsidRPr="007C66FE">
        <w:rPr>
          <w:rFonts w:ascii="Times New Roman" w:hAnsi="Times New Roman" w:cs="Times New Roman"/>
          <w:b/>
          <w:sz w:val="24"/>
          <w:szCs w:val="24"/>
          <w:shd w:val="clear" w:color="auto" w:fill="FFFFFF"/>
        </w:rPr>
        <w:t>Аргументы:</w:t>
      </w:r>
    </w:p>
    <w:p w:rsidR="002A3D66" w:rsidRPr="00804DF1" w:rsidRDefault="002A3D66" w:rsidP="00702172">
      <w:pPr>
        <w:pStyle w:val="a3"/>
        <w:numPr>
          <w:ilvl w:val="0"/>
          <w:numId w:val="84"/>
        </w:numPr>
        <w:spacing w:after="0"/>
        <w:ind w:left="426" w:firstLine="0"/>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 xml:space="preserve">По принципу получения общественных благ (более обеспеченные слои населения должны нести большее налоговое бремя, поскольку получают большую выгоду от государства). Критика: наименее обеспеченные слои населения получают пособия, пользуются бесплатным здравоохранением, школьным образованием и т.д. Поэтому не богатые, а бедные получают больше выгод от государства. </w:t>
      </w:r>
    </w:p>
    <w:p w:rsidR="002A3D66" w:rsidRPr="00804DF1" w:rsidRDefault="002A3D66" w:rsidP="00702172">
      <w:pPr>
        <w:pStyle w:val="a3"/>
        <w:numPr>
          <w:ilvl w:val="0"/>
          <w:numId w:val="84"/>
        </w:numPr>
        <w:spacing w:after="0"/>
        <w:ind w:left="426" w:firstLine="0"/>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 xml:space="preserve">Последний рубль дохода, получаемый богатым, имеет для него меньшую полезность, чем последний рубль дохода для бедного. Проблема: должна ли прогрессивность, понимаемая в абсолютном или относительном сочетании, даже </w:t>
      </w:r>
      <w:proofErr w:type="gramStart"/>
      <w:r w:rsidRPr="00804DF1">
        <w:rPr>
          <w:rFonts w:ascii="Times New Roman" w:hAnsi="Times New Roman" w:cs="Times New Roman"/>
          <w:sz w:val="24"/>
          <w:szCs w:val="24"/>
          <w:shd w:val="clear" w:color="auto" w:fill="FFFFFF"/>
        </w:rPr>
        <w:t>при</w:t>
      </w:r>
      <w:proofErr w:type="gramEnd"/>
      <w:r w:rsidRPr="00804DF1">
        <w:rPr>
          <w:rFonts w:ascii="Times New Roman" w:hAnsi="Times New Roman" w:cs="Times New Roman"/>
          <w:sz w:val="24"/>
          <w:szCs w:val="24"/>
          <w:shd w:val="clear" w:color="auto" w:fill="FFFFFF"/>
        </w:rPr>
        <w:t xml:space="preserve"> пропорциональном. </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 xml:space="preserve">Если социальные функции налогами не выполняются, то чрезмерные диспропорции в уровне доходов населения являются препятствием экономическому росту, т.к. наиболее обеспеченные слои населения ориентируются на зарубежные стандарты населения. </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b/>
          <w:sz w:val="24"/>
          <w:szCs w:val="24"/>
          <w:shd w:val="clear" w:color="auto" w:fill="FFFFFF"/>
          <w:lang w:val="en-US"/>
        </w:rPr>
        <w:t>III</w:t>
      </w:r>
      <w:r w:rsidR="00606CB3">
        <w:rPr>
          <w:rFonts w:ascii="Times New Roman" w:hAnsi="Times New Roman" w:cs="Times New Roman"/>
          <w:b/>
          <w:sz w:val="24"/>
          <w:szCs w:val="24"/>
          <w:shd w:val="clear" w:color="auto" w:fill="FFFFFF"/>
        </w:rPr>
        <w:t>.</w:t>
      </w:r>
      <w:r w:rsidRPr="00804DF1">
        <w:rPr>
          <w:rFonts w:ascii="Times New Roman" w:hAnsi="Times New Roman" w:cs="Times New Roman"/>
          <w:sz w:val="24"/>
          <w:szCs w:val="24"/>
          <w:shd w:val="clear" w:color="auto" w:fill="FFFFFF"/>
        </w:rPr>
        <w:t xml:space="preserve"> Посредством изменения налогов и уровня бюджетных расходов финансируемых за счет налогов можно воздействовать на уровень деловой активности.</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606CB3">
        <w:rPr>
          <w:rFonts w:ascii="Times New Roman" w:hAnsi="Times New Roman" w:cs="Times New Roman"/>
          <w:b/>
          <w:sz w:val="24"/>
          <w:szCs w:val="24"/>
          <w:shd w:val="clear" w:color="auto" w:fill="FFFFFF"/>
        </w:rPr>
        <w:t>Налог</w:t>
      </w:r>
      <w:r w:rsidRPr="00804DF1">
        <w:rPr>
          <w:rFonts w:ascii="Times New Roman" w:hAnsi="Times New Roman" w:cs="Times New Roman"/>
          <w:sz w:val="24"/>
          <w:szCs w:val="24"/>
          <w:shd w:val="clear" w:color="auto" w:fill="FFFFFF"/>
        </w:rPr>
        <w:t xml:space="preserve"> – отрицательный доход, который распадается на 2 части: отрицательное потребление и отрицательные сбережения.</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 xml:space="preserve">По мощности своего воздействия на динамику совокупных расходов; один рубль бюджетных расходов превосходит один рубль налогов. </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lastRenderedPageBreak/>
        <w:t xml:space="preserve">Если увеличить налоги и за счет увеличения профинансировать бюджетные расходы, то можно увеличить ВНП на сумму прироста налогов. </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lang w:val="en-US"/>
        </w:rPr>
        <w:t>X</w:t>
      </w:r>
      <w:r w:rsidRPr="00804DF1">
        <w:rPr>
          <w:rFonts w:ascii="Times New Roman" w:hAnsi="Times New Roman" w:cs="Times New Roman"/>
          <w:sz w:val="24"/>
          <w:szCs w:val="24"/>
          <w:shd w:val="clear" w:color="auto" w:fill="FFFFFF"/>
        </w:rPr>
        <w:t xml:space="preserve"> – прирост налогов за счет которых финансируются прирост бюджетных расходов.</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lang w:val="en-US"/>
        </w:rPr>
        <w:t>m</w:t>
      </w:r>
      <w:r w:rsidRPr="00804DF1">
        <w:rPr>
          <w:rFonts w:ascii="Times New Roman" w:hAnsi="Times New Roman" w:cs="Times New Roman"/>
          <w:sz w:val="24"/>
          <w:szCs w:val="24"/>
          <w:shd w:val="clear" w:color="auto" w:fill="FFFFFF"/>
        </w:rPr>
        <w:t xml:space="preserve"> - </w:t>
      </w:r>
      <w:proofErr w:type="gramStart"/>
      <w:r w:rsidRPr="00804DF1">
        <w:rPr>
          <w:rFonts w:ascii="Times New Roman" w:hAnsi="Times New Roman" w:cs="Times New Roman"/>
          <w:sz w:val="24"/>
          <w:szCs w:val="24"/>
          <w:shd w:val="clear" w:color="auto" w:fill="FFFFFF"/>
        </w:rPr>
        <w:t>мультипликатор</w:t>
      </w:r>
      <w:proofErr w:type="gramEnd"/>
      <w:r w:rsidRPr="00804DF1">
        <w:rPr>
          <w:rFonts w:ascii="Times New Roman" w:hAnsi="Times New Roman" w:cs="Times New Roman"/>
          <w:sz w:val="24"/>
          <w:szCs w:val="24"/>
          <w:shd w:val="clear" w:color="auto" w:fill="FFFFFF"/>
        </w:rPr>
        <w:t xml:space="preserve"> вторичных расходов</w:t>
      </w:r>
    </w:p>
    <w:p w:rsidR="002A3D66" w:rsidRPr="00804DF1" w:rsidRDefault="002A3D66" w:rsidP="00702172">
      <w:pPr>
        <w:spacing w:after="0"/>
        <w:ind w:left="426"/>
        <w:jc w:val="both"/>
        <w:rPr>
          <w:rFonts w:ascii="Times New Roman" w:hAnsi="Times New Roman" w:cs="Times New Roman"/>
          <w:sz w:val="24"/>
          <w:szCs w:val="24"/>
          <w:shd w:val="clear" w:color="auto" w:fill="FFFFFF"/>
        </w:rPr>
      </w:pPr>
      <w:r w:rsidRPr="00804DF1">
        <w:rPr>
          <w:rFonts w:ascii="Times New Roman" w:hAnsi="Times New Roman" w:cs="Times New Roman"/>
          <w:sz w:val="24"/>
          <w:szCs w:val="24"/>
          <w:shd w:val="clear" w:color="auto" w:fill="FFFFFF"/>
        </w:rPr>
        <w:t xml:space="preserve">МРС - предельная склонность к потреблению. </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ΔВНП – изменения в ВНП в связи с приростом налогов и финансирования бюджетных расходов.</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proofErr w:type="gramStart"/>
      <w:r w:rsidRPr="00804DF1">
        <w:rPr>
          <w:rFonts w:ascii="Times New Roman" w:eastAsia="Meiryo" w:hAnsi="Times New Roman" w:cs="Times New Roman"/>
          <w:sz w:val="24"/>
          <w:szCs w:val="24"/>
          <w:shd w:val="clear" w:color="auto" w:fill="FFFFFF"/>
          <w:lang w:val="en-US" w:eastAsia="ja-JP"/>
        </w:rPr>
        <w:t>m</w:t>
      </w:r>
      <w:r w:rsidRPr="00804DF1">
        <w:rPr>
          <w:rFonts w:ascii="Times New Roman" w:eastAsia="Meiryo" w:hAnsi="Times New Roman" w:cs="Times New Roman"/>
          <w:sz w:val="24"/>
          <w:szCs w:val="24"/>
          <w:shd w:val="clear" w:color="auto" w:fill="FFFFFF"/>
          <w:lang w:eastAsia="ja-JP"/>
        </w:rPr>
        <w:t>*</w:t>
      </w:r>
      <w:proofErr w:type="gramEnd"/>
      <w:r w:rsidRPr="00804DF1">
        <w:rPr>
          <w:rFonts w:ascii="Times New Roman" w:eastAsia="Meiryo" w:hAnsi="Times New Roman" w:cs="Times New Roman"/>
          <w:sz w:val="24"/>
          <w:szCs w:val="24"/>
          <w:shd w:val="clear" w:color="auto" w:fill="FFFFFF"/>
          <w:lang w:val="en-US" w:eastAsia="ja-JP"/>
        </w:rPr>
        <w:t>X</w:t>
      </w:r>
      <w:r w:rsidRPr="00804DF1">
        <w:rPr>
          <w:rFonts w:ascii="Times New Roman" w:eastAsia="Meiryo" w:hAnsi="Times New Roman" w:cs="Times New Roman"/>
          <w:sz w:val="24"/>
          <w:szCs w:val="24"/>
          <w:shd w:val="clear" w:color="auto" w:fill="FFFFFF"/>
          <w:lang w:eastAsia="ja-JP"/>
        </w:rPr>
        <w:t xml:space="preserve"> – совокупное изменение всех расходов в связи с приростом бюджетных расходов</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 xml:space="preserve">Прирост налогов не приведет к сокращению потребления на всю величину прироста налогов. Потребление сократится лишь на ту долю, которая определяется предельной склонностью к потреблению. </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proofErr w:type="gramStart"/>
      <w:r w:rsidRPr="00804DF1">
        <w:rPr>
          <w:rFonts w:ascii="Times New Roman" w:eastAsia="Meiryo" w:hAnsi="Times New Roman" w:cs="Times New Roman"/>
          <w:sz w:val="24"/>
          <w:szCs w:val="24"/>
          <w:shd w:val="clear" w:color="auto" w:fill="FFFFFF"/>
          <w:lang w:val="en-US" w:eastAsia="ja-JP"/>
        </w:rPr>
        <w:t>m</w:t>
      </w:r>
      <w:proofErr w:type="gramEnd"/>
      <w:r w:rsidRPr="00804DF1">
        <w:rPr>
          <w:rFonts w:ascii="Times New Roman" w:eastAsia="Meiryo" w:hAnsi="Times New Roman" w:cs="Times New Roman"/>
          <w:sz w:val="24"/>
          <w:szCs w:val="24"/>
          <w:shd w:val="clear" w:color="auto" w:fill="FFFFFF"/>
          <w:lang w:eastAsia="ja-JP"/>
        </w:rPr>
        <w:t xml:space="preserve"> * М</w:t>
      </w:r>
      <w:r w:rsidRPr="00804DF1">
        <w:rPr>
          <w:rFonts w:ascii="Times New Roman" w:eastAsia="Meiryo" w:hAnsi="Times New Roman" w:cs="Times New Roman"/>
          <w:sz w:val="24"/>
          <w:szCs w:val="24"/>
          <w:shd w:val="clear" w:color="auto" w:fill="FFFFFF"/>
          <w:lang w:val="en-US" w:eastAsia="ja-JP"/>
        </w:rPr>
        <w:t>P</w:t>
      </w:r>
      <w:r w:rsidRPr="00804DF1">
        <w:rPr>
          <w:rFonts w:ascii="Times New Roman" w:eastAsia="Meiryo" w:hAnsi="Times New Roman" w:cs="Times New Roman"/>
          <w:sz w:val="24"/>
          <w:szCs w:val="24"/>
          <w:shd w:val="clear" w:color="auto" w:fill="FFFFFF"/>
          <w:lang w:eastAsia="ja-JP"/>
        </w:rPr>
        <w:t>С*Х</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 xml:space="preserve">ΔВНП = </w:t>
      </w:r>
      <w:r w:rsidRPr="00804DF1">
        <w:rPr>
          <w:rFonts w:ascii="Times New Roman" w:eastAsia="Meiryo" w:hAnsi="Times New Roman" w:cs="Times New Roman"/>
          <w:sz w:val="24"/>
          <w:szCs w:val="24"/>
          <w:shd w:val="clear" w:color="auto" w:fill="FFFFFF"/>
          <w:lang w:val="en-US" w:eastAsia="ja-JP"/>
        </w:rPr>
        <w:t>m</w:t>
      </w:r>
      <w:r w:rsidRPr="00804DF1">
        <w:rPr>
          <w:rFonts w:ascii="Times New Roman" w:eastAsia="Meiryo" w:hAnsi="Times New Roman" w:cs="Times New Roman"/>
          <w:sz w:val="24"/>
          <w:szCs w:val="24"/>
          <w:shd w:val="clear" w:color="auto" w:fill="FFFFFF"/>
          <w:lang w:eastAsia="ja-JP"/>
        </w:rPr>
        <w:t>*</w:t>
      </w:r>
      <w:r w:rsidRPr="00804DF1">
        <w:rPr>
          <w:rFonts w:ascii="Times New Roman" w:eastAsia="Meiryo" w:hAnsi="Times New Roman" w:cs="Times New Roman"/>
          <w:sz w:val="24"/>
          <w:szCs w:val="24"/>
          <w:shd w:val="clear" w:color="auto" w:fill="FFFFFF"/>
          <w:lang w:val="en-US" w:eastAsia="ja-JP"/>
        </w:rPr>
        <w:t>X</w:t>
      </w:r>
      <w:r w:rsidRPr="00804DF1">
        <w:rPr>
          <w:rFonts w:ascii="Times New Roman" w:eastAsia="Meiryo" w:hAnsi="Times New Roman" w:cs="Times New Roman"/>
          <w:sz w:val="24"/>
          <w:szCs w:val="24"/>
          <w:shd w:val="clear" w:color="auto" w:fill="FFFFFF"/>
          <w:lang w:eastAsia="ja-JP"/>
        </w:rPr>
        <w:t xml:space="preserve"> – </w:t>
      </w:r>
      <w:r w:rsidRPr="00804DF1">
        <w:rPr>
          <w:rFonts w:ascii="Times New Roman" w:eastAsia="Meiryo" w:hAnsi="Times New Roman" w:cs="Times New Roman"/>
          <w:sz w:val="24"/>
          <w:szCs w:val="24"/>
          <w:shd w:val="clear" w:color="auto" w:fill="FFFFFF"/>
          <w:lang w:val="en-US" w:eastAsia="ja-JP"/>
        </w:rPr>
        <w:t>m</w:t>
      </w:r>
      <w:r w:rsidRPr="00804DF1">
        <w:rPr>
          <w:rFonts w:ascii="Times New Roman" w:eastAsia="Meiryo" w:hAnsi="Times New Roman" w:cs="Times New Roman"/>
          <w:sz w:val="24"/>
          <w:szCs w:val="24"/>
          <w:shd w:val="clear" w:color="auto" w:fill="FFFFFF"/>
          <w:lang w:eastAsia="ja-JP"/>
        </w:rPr>
        <w:t>*МРС*</w:t>
      </w:r>
      <w:r w:rsidRPr="00804DF1">
        <w:rPr>
          <w:rFonts w:ascii="Times New Roman" w:eastAsia="Meiryo" w:hAnsi="Times New Roman" w:cs="Times New Roman"/>
          <w:sz w:val="24"/>
          <w:szCs w:val="24"/>
          <w:shd w:val="clear" w:color="auto" w:fill="FFFFFF"/>
          <w:lang w:val="en-US" w:eastAsia="ja-JP"/>
        </w:rPr>
        <w:t>X</w:t>
      </w:r>
      <w:r w:rsidRPr="00804DF1">
        <w:rPr>
          <w:rFonts w:ascii="Times New Roman" w:eastAsia="Meiryo" w:hAnsi="Times New Roman" w:cs="Times New Roman"/>
          <w:sz w:val="24"/>
          <w:szCs w:val="24"/>
          <w:shd w:val="clear" w:color="auto" w:fill="FFFFFF"/>
          <w:lang w:eastAsia="ja-JP"/>
        </w:rPr>
        <w:t xml:space="preserve"> = </w:t>
      </w:r>
      <w:r w:rsidRPr="00804DF1">
        <w:rPr>
          <w:rFonts w:ascii="Times New Roman" w:eastAsia="Meiryo" w:hAnsi="Times New Roman" w:cs="Times New Roman"/>
          <w:sz w:val="24"/>
          <w:szCs w:val="24"/>
          <w:shd w:val="clear" w:color="auto" w:fill="FFFFFF"/>
          <w:lang w:val="en-US" w:eastAsia="ja-JP"/>
        </w:rPr>
        <w:t>m</w:t>
      </w:r>
      <w:r w:rsidRPr="00804DF1">
        <w:rPr>
          <w:rFonts w:ascii="Times New Roman" w:eastAsia="Meiryo" w:hAnsi="Times New Roman" w:cs="Times New Roman"/>
          <w:sz w:val="24"/>
          <w:szCs w:val="24"/>
          <w:shd w:val="clear" w:color="auto" w:fill="FFFFFF"/>
          <w:lang w:eastAsia="ja-JP"/>
        </w:rPr>
        <w:t>*</w:t>
      </w:r>
      <w:r w:rsidRPr="00804DF1">
        <w:rPr>
          <w:rFonts w:ascii="Times New Roman" w:eastAsia="Meiryo" w:hAnsi="Times New Roman" w:cs="Times New Roman"/>
          <w:sz w:val="24"/>
          <w:szCs w:val="24"/>
          <w:shd w:val="clear" w:color="auto" w:fill="FFFFFF"/>
          <w:lang w:val="en-US" w:eastAsia="ja-JP"/>
        </w:rPr>
        <w:t>X</w:t>
      </w:r>
      <w:r w:rsidRPr="00804DF1">
        <w:rPr>
          <w:rFonts w:ascii="Times New Roman" w:eastAsia="Meiryo" w:hAnsi="Times New Roman" w:cs="Times New Roman"/>
          <w:sz w:val="24"/>
          <w:szCs w:val="24"/>
          <w:shd w:val="clear" w:color="auto" w:fill="FFFFFF"/>
          <w:lang w:eastAsia="ja-JP"/>
        </w:rPr>
        <w:t xml:space="preserve">(1-МРС) = Х, так как </w:t>
      </w:r>
      <w:r w:rsidRPr="00804DF1">
        <w:rPr>
          <w:rFonts w:ascii="Times New Roman" w:eastAsia="Meiryo" w:hAnsi="Times New Roman" w:cs="Times New Roman"/>
          <w:sz w:val="24"/>
          <w:szCs w:val="24"/>
          <w:shd w:val="clear" w:color="auto" w:fill="FFFFFF"/>
          <w:lang w:val="en-US" w:eastAsia="ja-JP"/>
        </w:rPr>
        <w:t>m</w:t>
      </w:r>
      <w:r w:rsidRPr="00804DF1">
        <w:rPr>
          <w:rFonts w:ascii="Times New Roman" w:eastAsia="Meiryo" w:hAnsi="Times New Roman" w:cs="Times New Roman"/>
          <w:sz w:val="24"/>
          <w:szCs w:val="24"/>
          <w:shd w:val="clear" w:color="auto" w:fill="FFFFFF"/>
          <w:lang w:eastAsia="ja-JP"/>
        </w:rPr>
        <w:t>=1/(1-</w:t>
      </w:r>
      <w:r w:rsidRPr="00804DF1">
        <w:rPr>
          <w:rFonts w:ascii="Times New Roman" w:eastAsia="Meiryo" w:hAnsi="Times New Roman" w:cs="Times New Roman"/>
          <w:sz w:val="24"/>
          <w:szCs w:val="24"/>
          <w:shd w:val="clear" w:color="auto" w:fill="FFFFFF"/>
          <w:lang w:val="en-US" w:eastAsia="ja-JP"/>
        </w:rPr>
        <w:t>MPC</w:t>
      </w:r>
      <w:r w:rsidRPr="00804DF1">
        <w:rPr>
          <w:rFonts w:ascii="Times New Roman" w:eastAsia="Meiryo" w:hAnsi="Times New Roman" w:cs="Times New Roman"/>
          <w:sz w:val="24"/>
          <w:szCs w:val="24"/>
          <w:shd w:val="clear" w:color="auto" w:fill="FFFFFF"/>
          <w:lang w:eastAsia="ja-JP"/>
        </w:rPr>
        <w:t>)</w:t>
      </w:r>
    </w:p>
    <w:p w:rsidR="002A3D66" w:rsidRPr="007F4444" w:rsidRDefault="002A3D66" w:rsidP="00702172">
      <w:pPr>
        <w:spacing w:after="0"/>
        <w:ind w:left="426"/>
        <w:jc w:val="both"/>
        <w:rPr>
          <w:rFonts w:ascii="Times New Roman" w:eastAsia="Meiryo" w:hAnsi="Times New Roman" w:cs="Times New Roman"/>
          <w:b/>
          <w:sz w:val="24"/>
          <w:szCs w:val="24"/>
          <w:shd w:val="clear" w:color="auto" w:fill="FFFFFF"/>
          <w:lang w:eastAsia="ja-JP"/>
        </w:rPr>
      </w:pPr>
      <w:r w:rsidRPr="007F4444">
        <w:rPr>
          <w:rFonts w:ascii="Times New Roman" w:eastAsia="Meiryo" w:hAnsi="Times New Roman" w:cs="Times New Roman"/>
          <w:b/>
          <w:sz w:val="24"/>
          <w:szCs w:val="24"/>
          <w:shd w:val="clear" w:color="auto" w:fill="FFFFFF"/>
          <w:lang w:eastAsia="ja-JP"/>
        </w:rPr>
        <w:t>Использование прироста налогов как инструмента стимулирования экономического роста, возможно если:</w:t>
      </w:r>
    </w:p>
    <w:p w:rsidR="002A3D66" w:rsidRPr="00804DF1" w:rsidRDefault="002A3D66" w:rsidP="00702172">
      <w:pPr>
        <w:pStyle w:val="a3"/>
        <w:numPr>
          <w:ilvl w:val="0"/>
          <w:numId w:val="85"/>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Средняя налоговая ставка меньше оптимальной</w:t>
      </w:r>
      <w:r w:rsidR="007F4444">
        <w:rPr>
          <w:rFonts w:ascii="Times New Roman" w:eastAsia="Meiryo" w:hAnsi="Times New Roman" w:cs="Times New Roman"/>
          <w:sz w:val="24"/>
          <w:szCs w:val="24"/>
          <w:shd w:val="clear" w:color="auto" w:fill="FFFFFF"/>
          <w:lang w:eastAsia="ja-JP"/>
        </w:rPr>
        <w:t xml:space="preserve"> ставки</w:t>
      </w:r>
    </w:p>
    <w:p w:rsidR="002A3D66" w:rsidRPr="00804DF1" w:rsidRDefault="002A3D66" w:rsidP="00702172">
      <w:pPr>
        <w:pStyle w:val="a3"/>
        <w:numPr>
          <w:ilvl w:val="0"/>
          <w:numId w:val="85"/>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 xml:space="preserve">Имеются </w:t>
      </w:r>
      <w:r w:rsidR="007F4444" w:rsidRPr="00804DF1">
        <w:rPr>
          <w:rFonts w:ascii="Times New Roman" w:eastAsia="Meiryo" w:hAnsi="Times New Roman" w:cs="Times New Roman"/>
          <w:sz w:val="24"/>
          <w:szCs w:val="24"/>
          <w:shd w:val="clear" w:color="auto" w:fill="FFFFFF"/>
          <w:lang w:eastAsia="ja-JP"/>
        </w:rPr>
        <w:t>товарно</w:t>
      </w:r>
      <w:r w:rsidR="007F4444">
        <w:rPr>
          <w:rFonts w:ascii="Times New Roman" w:eastAsia="Meiryo" w:hAnsi="Times New Roman" w:cs="Times New Roman"/>
          <w:sz w:val="24"/>
          <w:szCs w:val="24"/>
          <w:shd w:val="clear" w:color="auto" w:fill="FFFFFF"/>
          <w:lang w:eastAsia="ja-JP"/>
        </w:rPr>
        <w:t>-материальные</w:t>
      </w:r>
      <w:r w:rsidRPr="00804DF1">
        <w:rPr>
          <w:rFonts w:ascii="Times New Roman" w:eastAsia="Meiryo" w:hAnsi="Times New Roman" w:cs="Times New Roman"/>
          <w:sz w:val="24"/>
          <w:szCs w:val="24"/>
          <w:shd w:val="clear" w:color="auto" w:fill="FFFFFF"/>
          <w:lang w:eastAsia="ja-JP"/>
        </w:rPr>
        <w:t xml:space="preserve"> запасы по своей величине или структуре соответствующие бюджетным расходам</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r w:rsidRPr="008F65C7">
        <w:rPr>
          <w:rFonts w:ascii="Times New Roman" w:eastAsia="Meiryo" w:hAnsi="Times New Roman" w:cs="Times New Roman"/>
          <w:b/>
          <w:sz w:val="24"/>
          <w:szCs w:val="24"/>
          <w:shd w:val="clear" w:color="auto" w:fill="FFFFFF"/>
          <w:lang w:eastAsia="ja-JP"/>
        </w:rPr>
        <w:t>Фискальная политика</w:t>
      </w:r>
      <w:r w:rsidRPr="00804DF1">
        <w:rPr>
          <w:rFonts w:ascii="Times New Roman" w:eastAsia="Meiryo" w:hAnsi="Times New Roman" w:cs="Times New Roman"/>
          <w:sz w:val="24"/>
          <w:szCs w:val="24"/>
          <w:shd w:val="clear" w:color="auto" w:fill="FFFFFF"/>
          <w:lang w:eastAsia="ja-JP"/>
        </w:rPr>
        <w:t xml:space="preserve"> – это политика управления бюджетом и изменениями налоговых ставок с целью воздействия на уровень деловой активности.</w:t>
      </w:r>
    </w:p>
    <w:p w:rsidR="002A3D66" w:rsidRPr="008F65C7" w:rsidRDefault="002A3D66" w:rsidP="00702172">
      <w:pPr>
        <w:spacing w:after="0"/>
        <w:ind w:left="426"/>
        <w:jc w:val="both"/>
        <w:rPr>
          <w:rFonts w:ascii="Times New Roman" w:eastAsia="Meiryo" w:hAnsi="Times New Roman" w:cs="Times New Roman"/>
          <w:b/>
          <w:sz w:val="24"/>
          <w:szCs w:val="24"/>
          <w:shd w:val="clear" w:color="auto" w:fill="FFFFFF"/>
          <w:lang w:eastAsia="ja-JP"/>
        </w:rPr>
      </w:pPr>
      <w:r w:rsidRPr="008F65C7">
        <w:rPr>
          <w:rFonts w:ascii="Times New Roman" w:eastAsia="Meiryo" w:hAnsi="Times New Roman" w:cs="Times New Roman"/>
          <w:b/>
          <w:sz w:val="24"/>
          <w:szCs w:val="24"/>
          <w:shd w:val="clear" w:color="auto" w:fill="FFFFFF"/>
          <w:lang w:eastAsia="ja-JP"/>
        </w:rPr>
        <w:t>Существует две разновидности:</w:t>
      </w:r>
    </w:p>
    <w:p w:rsidR="002A3D66" w:rsidRPr="00804DF1" w:rsidRDefault="002A3D66" w:rsidP="00702172">
      <w:pPr>
        <w:pStyle w:val="a3"/>
        <w:numPr>
          <w:ilvl w:val="0"/>
          <w:numId w:val="86"/>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Активная политика</w:t>
      </w:r>
    </w:p>
    <w:p w:rsidR="002A3D66" w:rsidRPr="00804DF1" w:rsidRDefault="002A3D66" w:rsidP="00702172">
      <w:pPr>
        <w:pStyle w:val="a3"/>
        <w:numPr>
          <w:ilvl w:val="0"/>
          <w:numId w:val="86"/>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Пассивная политика</w:t>
      </w:r>
    </w:p>
    <w:p w:rsidR="002A3D66" w:rsidRPr="00804DF1" w:rsidRDefault="002A3D66" w:rsidP="00702172">
      <w:pPr>
        <w:spacing w:after="0"/>
        <w:ind w:left="426"/>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 xml:space="preserve">Механизм реализации активной политики - целенаправленное, искусственное создание бюджетных дефицитов, либо профицитов, с целью воздействия на динамику совокупных расходов. </w:t>
      </w:r>
      <w:r w:rsidRPr="008F65C7">
        <w:rPr>
          <w:rFonts w:ascii="Times New Roman" w:eastAsia="Meiryo" w:hAnsi="Times New Roman" w:cs="Times New Roman"/>
          <w:b/>
          <w:sz w:val="24"/>
          <w:szCs w:val="24"/>
          <w:shd w:val="clear" w:color="auto" w:fill="FFFFFF"/>
          <w:lang w:eastAsia="ja-JP"/>
        </w:rPr>
        <w:t>Разновидности:</w:t>
      </w:r>
    </w:p>
    <w:p w:rsidR="002A3D66" w:rsidRPr="00804DF1" w:rsidRDefault="002A3D66" w:rsidP="00702172">
      <w:pPr>
        <w:pStyle w:val="a3"/>
        <w:numPr>
          <w:ilvl w:val="0"/>
          <w:numId w:val="132"/>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Стимулирующая</w:t>
      </w:r>
    </w:p>
    <w:p w:rsidR="002A3D66" w:rsidRPr="00804DF1" w:rsidRDefault="002A3D66" w:rsidP="00702172">
      <w:pPr>
        <w:pStyle w:val="a3"/>
        <w:numPr>
          <w:ilvl w:val="0"/>
          <w:numId w:val="132"/>
        </w:numPr>
        <w:spacing w:after="0"/>
        <w:ind w:left="426" w:firstLine="0"/>
        <w:jc w:val="both"/>
        <w:rPr>
          <w:rFonts w:ascii="Times New Roman" w:eastAsia="Meiryo" w:hAnsi="Times New Roman" w:cs="Times New Roman"/>
          <w:sz w:val="24"/>
          <w:szCs w:val="24"/>
          <w:shd w:val="clear" w:color="auto" w:fill="FFFFFF"/>
          <w:lang w:eastAsia="ja-JP"/>
        </w:rPr>
      </w:pPr>
      <w:r w:rsidRPr="00804DF1">
        <w:rPr>
          <w:rFonts w:ascii="Times New Roman" w:eastAsia="Meiryo" w:hAnsi="Times New Roman" w:cs="Times New Roman"/>
          <w:sz w:val="24"/>
          <w:szCs w:val="24"/>
          <w:shd w:val="clear" w:color="auto" w:fill="FFFFFF"/>
          <w:lang w:eastAsia="ja-JP"/>
        </w:rPr>
        <w:t>Сдерживающая</w:t>
      </w:r>
    </w:p>
    <w:p w:rsidR="002A3D66" w:rsidRPr="00804DF1" w:rsidRDefault="002A3D66" w:rsidP="00702172">
      <w:pPr>
        <w:pStyle w:val="a3"/>
        <w:numPr>
          <w:ilvl w:val="0"/>
          <w:numId w:val="13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Применяется в условиях спада или депрессии, посредством снижения налогов и увеличения бюджетных расходов</w:t>
      </w:r>
    </w:p>
    <w:p w:rsidR="002A3D66" w:rsidRPr="00804DF1" w:rsidRDefault="002A3D66" w:rsidP="00702172">
      <w:pPr>
        <w:pStyle w:val="a3"/>
        <w:numPr>
          <w:ilvl w:val="0"/>
          <w:numId w:val="13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Применятся в условия инфляции, вызванных чрезмерным ростом расходов, при отсутствии их </w:t>
      </w:r>
      <w:r w:rsidR="007A34A3" w:rsidRPr="00804DF1">
        <w:rPr>
          <w:rFonts w:ascii="Times New Roman" w:eastAsia="Arial Unicode MS" w:hAnsi="Times New Roman" w:cs="Times New Roman"/>
          <w:sz w:val="24"/>
          <w:szCs w:val="24"/>
          <w:shd w:val="clear" w:color="auto" w:fill="FFFFFF"/>
          <w:lang w:eastAsia="zh-CN"/>
        </w:rPr>
        <w:t>товарно-материального</w:t>
      </w:r>
      <w:r w:rsidRPr="00804DF1">
        <w:rPr>
          <w:rFonts w:ascii="Times New Roman" w:eastAsia="Arial Unicode MS" w:hAnsi="Times New Roman" w:cs="Times New Roman"/>
          <w:sz w:val="24"/>
          <w:szCs w:val="24"/>
          <w:shd w:val="clear" w:color="auto" w:fill="FFFFFF"/>
          <w:lang w:eastAsia="zh-CN"/>
        </w:rPr>
        <w:t xml:space="preserve"> обеспечения. </w:t>
      </w:r>
    </w:p>
    <w:p w:rsidR="002A3D66" w:rsidRPr="007A34A3"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7A34A3">
        <w:rPr>
          <w:rFonts w:ascii="Times New Roman" w:eastAsia="Arial Unicode MS" w:hAnsi="Times New Roman" w:cs="Times New Roman"/>
          <w:b/>
          <w:sz w:val="24"/>
          <w:szCs w:val="24"/>
          <w:shd w:val="clear" w:color="auto" w:fill="FFFFFF"/>
          <w:lang w:eastAsia="zh-CN"/>
        </w:rPr>
        <w:t>Автоматические действия стабилизаторов встраиваемых в бюджетно-налоговую систему.</w:t>
      </w:r>
    </w:p>
    <w:p w:rsidR="002A3D66" w:rsidRPr="007A34A3" w:rsidRDefault="002A3D66" w:rsidP="00702172">
      <w:pPr>
        <w:pStyle w:val="a3"/>
        <w:numPr>
          <w:ilvl w:val="0"/>
          <w:numId w:val="134"/>
        </w:numPr>
        <w:spacing w:after="0"/>
        <w:ind w:left="426" w:firstLine="0"/>
        <w:jc w:val="both"/>
        <w:rPr>
          <w:rFonts w:ascii="Times New Roman" w:eastAsia="Arial Unicode MS" w:hAnsi="Times New Roman" w:cs="Times New Roman"/>
          <w:sz w:val="24"/>
          <w:szCs w:val="24"/>
          <w:shd w:val="clear" w:color="auto" w:fill="FFFFFF"/>
          <w:lang w:eastAsia="zh-CN"/>
        </w:rPr>
      </w:pPr>
      <w:r w:rsidRPr="007A34A3">
        <w:rPr>
          <w:rFonts w:ascii="Times New Roman" w:eastAsia="Arial Unicode MS" w:hAnsi="Times New Roman" w:cs="Times New Roman"/>
          <w:sz w:val="24"/>
          <w:szCs w:val="24"/>
          <w:shd w:val="clear" w:color="auto" w:fill="FFFFFF"/>
          <w:lang w:eastAsia="zh-CN"/>
        </w:rPr>
        <w:t>прогрессивность системы налоговых обложений</w:t>
      </w:r>
    </w:p>
    <w:p w:rsidR="002A3D66" w:rsidRPr="007A34A3" w:rsidRDefault="002A3D66" w:rsidP="00702172">
      <w:pPr>
        <w:pStyle w:val="a3"/>
        <w:numPr>
          <w:ilvl w:val="0"/>
          <w:numId w:val="134"/>
        </w:numPr>
        <w:spacing w:after="0"/>
        <w:ind w:left="426" w:firstLine="0"/>
        <w:jc w:val="both"/>
        <w:rPr>
          <w:rFonts w:ascii="Times New Roman" w:eastAsia="Arial Unicode MS" w:hAnsi="Times New Roman" w:cs="Times New Roman"/>
          <w:sz w:val="24"/>
          <w:szCs w:val="24"/>
          <w:shd w:val="clear" w:color="auto" w:fill="FFFFFF"/>
          <w:lang w:eastAsia="zh-CN"/>
        </w:rPr>
      </w:pPr>
      <w:r w:rsidRPr="007A34A3">
        <w:rPr>
          <w:rFonts w:ascii="Times New Roman" w:eastAsia="Arial Unicode MS" w:hAnsi="Times New Roman" w:cs="Times New Roman"/>
          <w:sz w:val="24"/>
          <w:szCs w:val="24"/>
          <w:shd w:val="clear" w:color="auto" w:fill="FFFFFF"/>
          <w:lang w:eastAsia="zh-CN"/>
        </w:rPr>
        <w:t>трансфертные платежи населению</w:t>
      </w:r>
    </w:p>
    <w:p w:rsidR="002A3D66" w:rsidRPr="007A34A3" w:rsidRDefault="002A3D66" w:rsidP="00702172">
      <w:pPr>
        <w:pStyle w:val="a3"/>
        <w:numPr>
          <w:ilvl w:val="0"/>
          <w:numId w:val="134"/>
        </w:numPr>
        <w:spacing w:after="0"/>
        <w:ind w:left="426" w:firstLine="0"/>
        <w:jc w:val="both"/>
        <w:rPr>
          <w:rFonts w:ascii="Times New Roman" w:eastAsia="Arial Unicode MS" w:hAnsi="Times New Roman" w:cs="Times New Roman"/>
          <w:sz w:val="24"/>
          <w:szCs w:val="24"/>
          <w:shd w:val="clear" w:color="auto" w:fill="FFFFFF"/>
          <w:lang w:eastAsia="zh-CN"/>
        </w:rPr>
      </w:pPr>
      <w:r w:rsidRPr="007A34A3">
        <w:rPr>
          <w:rFonts w:ascii="Times New Roman" w:eastAsia="Arial Unicode MS" w:hAnsi="Times New Roman" w:cs="Times New Roman"/>
          <w:sz w:val="24"/>
          <w:szCs w:val="24"/>
          <w:shd w:val="clear" w:color="auto" w:fill="FFFFFF"/>
          <w:lang w:eastAsia="zh-CN"/>
        </w:rPr>
        <w:t>программы общественных работ</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Действия этих стабилизаторов заключаются в том, что они автоматически влияют не медленно на изменившуюся экономическую ситуацию. </w:t>
      </w:r>
    </w:p>
    <w:p w:rsidR="002A3D66" w:rsidRPr="007A34A3" w:rsidRDefault="00702172" w:rsidP="00702172">
      <w:pPr>
        <w:spacing w:after="0"/>
        <w:ind w:left="426"/>
        <w:jc w:val="both"/>
        <w:rPr>
          <w:rFonts w:ascii="Times New Roman" w:eastAsia="Arial Unicode MS" w:hAnsi="Times New Roman" w:cs="Times New Roman"/>
          <w:b/>
          <w:sz w:val="24"/>
          <w:szCs w:val="24"/>
          <w:shd w:val="clear" w:color="auto" w:fill="FFFFFF"/>
          <w:lang w:eastAsia="zh-CN"/>
        </w:rPr>
      </w:pPr>
      <w:r>
        <w:rPr>
          <w:rFonts w:ascii="Times New Roman" w:eastAsia="Arial Unicode MS" w:hAnsi="Times New Roman" w:cs="Times New Roman"/>
          <w:b/>
          <w:sz w:val="24"/>
          <w:szCs w:val="24"/>
          <w:shd w:val="clear" w:color="auto" w:fill="FFFFFF"/>
          <w:lang w:eastAsia="zh-CN"/>
        </w:rPr>
        <w:t>Проблемы</w:t>
      </w:r>
      <w:r w:rsidR="002A3D66" w:rsidRPr="007A34A3">
        <w:rPr>
          <w:rFonts w:ascii="Times New Roman" w:eastAsia="Arial Unicode MS" w:hAnsi="Times New Roman" w:cs="Times New Roman"/>
          <w:b/>
          <w:sz w:val="24"/>
          <w:szCs w:val="24"/>
          <w:shd w:val="clear" w:color="auto" w:fill="FFFFFF"/>
          <w:lang w:eastAsia="zh-CN"/>
        </w:rPr>
        <w:t xml:space="preserve"> реализации </w:t>
      </w:r>
      <w:r>
        <w:rPr>
          <w:rFonts w:ascii="Times New Roman" w:eastAsia="Arial Unicode MS" w:hAnsi="Times New Roman" w:cs="Times New Roman"/>
          <w:b/>
          <w:sz w:val="24"/>
          <w:szCs w:val="24"/>
          <w:shd w:val="clear" w:color="auto" w:fill="FFFFFF"/>
          <w:lang w:eastAsia="zh-CN"/>
        </w:rPr>
        <w:t xml:space="preserve">активной </w:t>
      </w:r>
      <w:r w:rsidR="002A3D66" w:rsidRPr="007A34A3">
        <w:rPr>
          <w:rFonts w:ascii="Times New Roman" w:eastAsia="Arial Unicode MS" w:hAnsi="Times New Roman" w:cs="Times New Roman"/>
          <w:b/>
          <w:sz w:val="24"/>
          <w:szCs w:val="24"/>
          <w:shd w:val="clear" w:color="auto" w:fill="FFFFFF"/>
          <w:lang w:eastAsia="zh-CN"/>
        </w:rPr>
        <w:t>фискальной политики:</w:t>
      </w:r>
    </w:p>
    <w:p w:rsidR="002A3D66" w:rsidRPr="00804DF1" w:rsidRDefault="002A3D66" w:rsidP="00702172">
      <w:pPr>
        <w:pStyle w:val="a3"/>
        <w:numPr>
          <w:ilvl w:val="0"/>
          <w:numId w:val="8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Существование временных разрывов</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 между изменением экономической ситуации и моментом ее констатации в общественном сознании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б) между такой констатацией и законодательным утверждением поправок к бюджету</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 между законодательным принятием мер и эффектами их реализации</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2. Влияние политических решений на реализацию фискальной политики. </w:t>
      </w:r>
    </w:p>
    <w:p w:rsidR="00702172" w:rsidRDefault="00702172" w:rsidP="00702172">
      <w:pPr>
        <w:spacing w:after="0"/>
        <w:ind w:left="426"/>
        <w:jc w:val="both"/>
        <w:rPr>
          <w:rFonts w:ascii="Times New Roman" w:eastAsia="Arial Unicode MS" w:hAnsi="Times New Roman" w:cs="Times New Roman"/>
          <w:sz w:val="24"/>
          <w:szCs w:val="24"/>
          <w:shd w:val="clear" w:color="auto" w:fill="FFFFFF"/>
          <w:lang w:eastAsia="zh-CN"/>
        </w:rPr>
      </w:pPr>
      <w:r>
        <w:rPr>
          <w:rFonts w:ascii="Times New Roman" w:eastAsia="Arial Unicode MS" w:hAnsi="Times New Roman" w:cs="Times New Roman"/>
          <w:sz w:val="24"/>
          <w:szCs w:val="24"/>
          <w:shd w:val="clear" w:color="auto" w:fill="FFFFFF"/>
          <w:lang w:eastAsia="zh-CN"/>
        </w:rPr>
        <w:t>3.Эффект вытеснения</w:t>
      </w:r>
    </w:p>
    <w:p w:rsidR="00702172" w:rsidRPr="00804DF1" w:rsidRDefault="00702172" w:rsidP="00702172">
      <w:pPr>
        <w:spacing w:after="0"/>
        <w:ind w:left="426"/>
        <w:jc w:val="both"/>
        <w:rPr>
          <w:rFonts w:ascii="Times New Roman" w:eastAsia="Arial Unicode MS" w:hAnsi="Times New Roman" w:cs="Times New Roman"/>
          <w:sz w:val="24"/>
          <w:szCs w:val="24"/>
          <w:shd w:val="clear" w:color="auto" w:fill="FFFFFF"/>
          <w:lang w:eastAsia="zh-CN"/>
        </w:rPr>
      </w:pPr>
      <w:r>
        <w:rPr>
          <w:rFonts w:ascii="Times New Roman" w:eastAsia="Arial Unicode MS" w:hAnsi="Times New Roman" w:cs="Times New Roman"/>
          <w:sz w:val="24"/>
          <w:szCs w:val="24"/>
          <w:shd w:val="clear" w:color="auto" w:fill="FFFFFF"/>
          <w:lang w:eastAsia="zh-CN"/>
        </w:rPr>
        <w:t>4. Проблемы роста государственного долга</w:t>
      </w:r>
    </w:p>
    <w:p w:rsidR="00F238DD" w:rsidRDefault="00F238DD" w:rsidP="00702172">
      <w:pPr>
        <w:spacing w:after="0"/>
        <w:ind w:left="426"/>
        <w:jc w:val="both"/>
        <w:rPr>
          <w:rFonts w:ascii="Times New Roman" w:eastAsia="Arial Unicode MS" w:hAnsi="Times New Roman" w:cs="Times New Roman"/>
          <w:b/>
          <w:sz w:val="24"/>
          <w:szCs w:val="24"/>
          <w:shd w:val="clear" w:color="auto" w:fill="FFFFFF"/>
          <w:lang w:eastAsia="zh-CN"/>
        </w:rPr>
      </w:pPr>
    </w:p>
    <w:p w:rsidR="002A3D66" w:rsidRPr="00804DF1" w:rsidRDefault="00D64261" w:rsidP="00702172">
      <w:pPr>
        <w:spacing w:after="0"/>
        <w:ind w:left="426"/>
        <w:jc w:val="both"/>
        <w:rPr>
          <w:rFonts w:ascii="Times New Roman" w:eastAsia="Arial Unicode MS" w:hAnsi="Times New Roman" w:cs="Times New Roman"/>
          <w:b/>
          <w:sz w:val="24"/>
          <w:szCs w:val="24"/>
          <w:shd w:val="clear" w:color="auto" w:fill="FFFFFF"/>
          <w:lang w:eastAsia="zh-CN"/>
        </w:rPr>
      </w:pPr>
      <w:r w:rsidRPr="00D64261">
        <w:rPr>
          <w:rFonts w:ascii="Times New Roman" w:eastAsia="Arial Unicode MS" w:hAnsi="Times New Roman" w:cs="Times New Roman"/>
          <w:b/>
          <w:sz w:val="24"/>
          <w:szCs w:val="24"/>
          <w:u w:val="single"/>
          <w:shd w:val="clear" w:color="auto" w:fill="FFFFFF"/>
          <w:lang w:eastAsia="zh-CN"/>
        </w:rPr>
        <w:lastRenderedPageBreak/>
        <w:t>Тема 10</w:t>
      </w:r>
      <w:r>
        <w:rPr>
          <w:rFonts w:ascii="Times New Roman" w:eastAsia="Arial Unicode MS" w:hAnsi="Times New Roman" w:cs="Times New Roman"/>
          <w:b/>
          <w:sz w:val="24"/>
          <w:szCs w:val="24"/>
          <w:shd w:val="clear" w:color="auto" w:fill="FFFFFF"/>
          <w:lang w:eastAsia="zh-CN"/>
        </w:rPr>
        <w:t xml:space="preserve"> </w:t>
      </w:r>
      <w:r w:rsidR="00514ECE" w:rsidRPr="00804DF1">
        <w:rPr>
          <w:rFonts w:ascii="Times New Roman" w:eastAsia="Arial Unicode MS" w:hAnsi="Times New Roman" w:cs="Times New Roman"/>
          <w:b/>
          <w:sz w:val="24"/>
          <w:szCs w:val="24"/>
          <w:shd w:val="clear" w:color="auto" w:fill="FFFFFF"/>
          <w:lang w:eastAsia="zh-CN"/>
        </w:rPr>
        <w:t>Принцип</w:t>
      </w:r>
      <w:r w:rsidR="002A3D66" w:rsidRPr="00804DF1">
        <w:rPr>
          <w:rFonts w:ascii="Times New Roman" w:eastAsia="Arial Unicode MS" w:hAnsi="Times New Roman" w:cs="Times New Roman"/>
          <w:b/>
          <w:sz w:val="24"/>
          <w:szCs w:val="24"/>
          <w:shd w:val="clear" w:color="auto" w:fill="FFFFFF"/>
          <w:lang w:eastAsia="zh-CN"/>
        </w:rPr>
        <w:t xml:space="preserve"> сравнительного преимущества</w:t>
      </w:r>
      <w:r w:rsidR="00514ECE" w:rsidRPr="00804DF1">
        <w:rPr>
          <w:rFonts w:ascii="Times New Roman" w:eastAsia="Arial Unicode MS" w:hAnsi="Times New Roman" w:cs="Times New Roman"/>
          <w:b/>
          <w:sz w:val="24"/>
          <w:szCs w:val="24"/>
          <w:shd w:val="clear" w:color="auto" w:fill="FFFFFF"/>
          <w:lang w:eastAsia="zh-CN"/>
        </w:rPr>
        <w:t xml:space="preserve">. </w:t>
      </w:r>
      <w:r w:rsidR="002A3D66" w:rsidRPr="00804DF1">
        <w:rPr>
          <w:rFonts w:ascii="Times New Roman" w:eastAsia="Arial Unicode MS" w:hAnsi="Times New Roman" w:cs="Times New Roman"/>
          <w:b/>
          <w:sz w:val="24"/>
          <w:szCs w:val="24"/>
          <w:shd w:val="clear" w:color="auto" w:fill="FFFFFF"/>
          <w:lang w:eastAsia="zh-CN"/>
        </w:rPr>
        <w:t>Внешнеторговая политика</w:t>
      </w:r>
    </w:p>
    <w:p w:rsidR="002A3D66" w:rsidRPr="00804DF1" w:rsidRDefault="002A3D66" w:rsidP="00702172">
      <w:pPr>
        <w:pStyle w:val="a3"/>
        <w:numPr>
          <w:ilvl w:val="0"/>
          <w:numId w:val="8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Принципы сравнительного преимущества во внешней торговле</w:t>
      </w:r>
    </w:p>
    <w:p w:rsidR="002A3D66" w:rsidRPr="00804DF1" w:rsidRDefault="002A3D66" w:rsidP="00702172">
      <w:pPr>
        <w:pStyle w:val="a3"/>
        <w:numPr>
          <w:ilvl w:val="0"/>
          <w:numId w:val="8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Формы внешнеэкономических связей и платежный баланс страны</w:t>
      </w:r>
    </w:p>
    <w:p w:rsidR="002A3D66" w:rsidRPr="00804DF1" w:rsidRDefault="002A3D66" w:rsidP="00702172">
      <w:pPr>
        <w:pStyle w:val="a3"/>
        <w:numPr>
          <w:ilvl w:val="0"/>
          <w:numId w:val="8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Политика свободной торговли</w:t>
      </w:r>
    </w:p>
    <w:p w:rsidR="002A3D66" w:rsidRPr="00804DF1" w:rsidRDefault="002A3D66" w:rsidP="00702172">
      <w:pPr>
        <w:pStyle w:val="a3"/>
        <w:numPr>
          <w:ilvl w:val="0"/>
          <w:numId w:val="8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Протекционистская политика</w:t>
      </w:r>
    </w:p>
    <w:p w:rsidR="002A3D66" w:rsidRPr="00804DF1" w:rsidRDefault="002A3D66" w:rsidP="00702172">
      <w:pPr>
        <w:pStyle w:val="a3"/>
        <w:numPr>
          <w:ilvl w:val="0"/>
          <w:numId w:val="8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Каждая страна должна специализироваться на выпуске такой продукции, по которой несет наименьшие сравнительные альтернативные издержки. Знание этого принципа позволяет определять структуру экспорта и импорта.</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Предположим, что 2 страны Англия и Португалия осуществляют взаимную торговлю. Не действует закон убывающей доходности. Не принимаем во внимание транспортные издержки.</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Предположим существование единой валюты и то, что государство не осуществляет</w:t>
      </w:r>
      <w:r w:rsidR="000F47AB">
        <w:rPr>
          <w:rFonts w:ascii="Times New Roman" w:eastAsia="Arial Unicode MS" w:hAnsi="Times New Roman" w:cs="Times New Roman"/>
          <w:sz w:val="24"/>
          <w:szCs w:val="24"/>
          <w:shd w:val="clear" w:color="auto" w:fill="FFFFFF"/>
          <w:lang w:eastAsia="zh-CN"/>
        </w:rPr>
        <w:t xml:space="preserve"> защитную политику.</w:t>
      </w:r>
    </w:p>
    <w:p w:rsidR="000F47AB" w:rsidRDefault="000F47AB" w:rsidP="00702172">
      <w:pPr>
        <w:spacing w:after="0"/>
        <w:ind w:left="426"/>
        <w:jc w:val="both"/>
        <w:rPr>
          <w:rFonts w:ascii="Times New Roman" w:eastAsia="Arial Unicode MS" w:hAnsi="Times New Roman" w:cs="Times New Roman"/>
          <w:sz w:val="24"/>
          <w:szCs w:val="24"/>
          <w:shd w:val="clear" w:color="auto" w:fill="FFFFFF"/>
          <w:lang w:eastAsia="zh-CN"/>
        </w:rPr>
      </w:pPr>
    </w:p>
    <w:p w:rsidR="000F47AB" w:rsidRPr="00804DF1" w:rsidRDefault="000F47AB" w:rsidP="00702172">
      <w:pPr>
        <w:spacing w:after="0"/>
        <w:ind w:left="426"/>
        <w:jc w:val="both"/>
        <w:rPr>
          <w:rFonts w:ascii="Times New Roman" w:eastAsia="Arial Unicode MS" w:hAnsi="Times New Roman" w:cs="Times New Roman"/>
          <w:sz w:val="24"/>
          <w:szCs w:val="24"/>
          <w:shd w:val="clear" w:color="auto" w:fill="FFFFFF"/>
          <w:lang w:eastAsia="zh-CN"/>
        </w:rPr>
      </w:pPr>
    </w:p>
    <w:p w:rsidR="002A3D66" w:rsidRPr="000F47AB" w:rsidRDefault="000F47AB" w:rsidP="00702172">
      <w:pPr>
        <w:spacing w:after="0"/>
        <w:ind w:left="426"/>
        <w:jc w:val="both"/>
        <w:rPr>
          <w:rFonts w:ascii="Times New Roman" w:eastAsia="Arial Unicode MS" w:hAnsi="Times New Roman" w:cs="Times New Roman"/>
          <w:b/>
          <w:sz w:val="24"/>
          <w:szCs w:val="24"/>
          <w:shd w:val="clear" w:color="auto" w:fill="FFFFFF"/>
          <w:lang w:eastAsia="zh-CN"/>
        </w:rPr>
      </w:pPr>
      <w:r w:rsidRPr="000F47AB">
        <w:rPr>
          <w:rFonts w:ascii="Times New Roman" w:eastAsia="Arial Unicode MS" w:hAnsi="Times New Roman" w:cs="Times New Roman"/>
          <w:b/>
          <w:sz w:val="24"/>
          <w:szCs w:val="24"/>
          <w:shd w:val="clear" w:color="auto" w:fill="FFFFFF"/>
          <w:lang w:eastAsia="zh-CN"/>
        </w:rPr>
        <w:t>Др. данные числовой таблицы. До специализации:</w:t>
      </w:r>
    </w:p>
    <w:tbl>
      <w:tblPr>
        <w:tblStyle w:val="a9"/>
        <w:tblW w:w="0" w:type="auto"/>
        <w:jc w:val="center"/>
        <w:tblLook w:val="04A0" w:firstRow="1" w:lastRow="0" w:firstColumn="1" w:lastColumn="0" w:noHBand="0" w:noVBand="1"/>
      </w:tblPr>
      <w:tblGrid>
        <w:gridCol w:w="3019"/>
        <w:gridCol w:w="1288"/>
        <w:gridCol w:w="1179"/>
        <w:gridCol w:w="1288"/>
        <w:gridCol w:w="1179"/>
        <w:gridCol w:w="1288"/>
        <w:gridCol w:w="1179"/>
      </w:tblGrid>
      <w:tr w:rsidR="002A3D66" w:rsidRPr="00804DF1" w:rsidTr="000F47AB">
        <w:trPr>
          <w:jc w:val="center"/>
        </w:trPr>
        <w:tc>
          <w:tcPr>
            <w:tcW w:w="3019" w:type="dxa"/>
            <w:vMerge w:val="restart"/>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Страна</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Общие затраты, предназначенные на производство в условиях денежных единиц</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Удельные затраты на производство в условиях денежных единиц</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Величина производимой продукции</w:t>
            </w:r>
          </w:p>
        </w:tc>
      </w:tr>
      <w:tr w:rsidR="002A3D66" w:rsidRPr="00804DF1" w:rsidTr="000F47AB">
        <w:trPr>
          <w:jc w:val="center"/>
        </w:trPr>
        <w:tc>
          <w:tcPr>
            <w:tcW w:w="3019" w:type="dxa"/>
            <w:vMerge/>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r>
      <w:tr w:rsidR="00804DF1" w:rsidRPr="00804DF1" w:rsidTr="000F47AB">
        <w:trPr>
          <w:jc w:val="center"/>
        </w:trPr>
        <w:tc>
          <w:tcPr>
            <w:tcW w:w="3019" w:type="dxa"/>
            <w:vMerge/>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4</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1/3</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2/4</w:t>
            </w:r>
          </w:p>
        </w:tc>
      </w:tr>
      <w:tr w:rsidR="00804DF1" w:rsidRPr="00804DF1" w:rsidTr="000F47AB">
        <w:trPr>
          <w:jc w:val="center"/>
        </w:trPr>
        <w:tc>
          <w:tcPr>
            <w:tcW w:w="301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Англия</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Португалия</w:t>
            </w: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600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600</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300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300</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5</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15</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120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40</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150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100</w:t>
            </w:r>
          </w:p>
        </w:tc>
      </w:tr>
      <w:tr w:rsidR="002A3D66" w:rsidRPr="00804DF1" w:rsidTr="000F47AB">
        <w:trPr>
          <w:jc w:val="center"/>
        </w:trPr>
        <w:tc>
          <w:tcPr>
            <w:tcW w:w="301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Всего</w:t>
            </w: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1200</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600</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160</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250</w:t>
            </w:r>
          </w:p>
        </w:tc>
      </w:tr>
    </w:tbl>
    <w:p w:rsidR="000F47AB" w:rsidRDefault="000F47AB" w:rsidP="00702172">
      <w:pPr>
        <w:spacing w:after="0"/>
        <w:ind w:left="426"/>
        <w:jc w:val="both"/>
        <w:rPr>
          <w:rFonts w:ascii="Times New Roman" w:eastAsia="Arial Unicode MS" w:hAnsi="Times New Roman" w:cs="Times New Roman"/>
          <w:sz w:val="24"/>
          <w:szCs w:val="24"/>
          <w:shd w:val="clear" w:color="auto" w:fill="FFFFFF"/>
          <w:lang w:eastAsia="zh-CN"/>
        </w:rPr>
      </w:pP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Предполагается, что А. и П. первоначально располагают одинаковым количеством ресурсов в 900 денежных единиц, которые в одинаковой пропорции распределены между двумя продуктами: сукном и вином. Определить экспорт и импорт каждой страны.</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Необходимо:</w:t>
      </w:r>
    </w:p>
    <w:p w:rsidR="002A3D66" w:rsidRPr="00804DF1" w:rsidRDefault="002A3D66" w:rsidP="00702172">
      <w:pPr>
        <w:pStyle w:val="a3"/>
        <w:numPr>
          <w:ilvl w:val="0"/>
          <w:numId w:val="9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Посчитать производственные возможности каждой страны</w:t>
      </w:r>
    </w:p>
    <w:p w:rsidR="002A3D66" w:rsidRPr="00804DF1" w:rsidRDefault="002A3D66" w:rsidP="00702172">
      <w:pPr>
        <w:pStyle w:val="a3"/>
        <w:numPr>
          <w:ilvl w:val="0"/>
          <w:numId w:val="9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Посчитать материальные издержки по обоим продуктам 2х стран</w:t>
      </w:r>
    </w:p>
    <w:p w:rsidR="002A3D66" w:rsidRPr="00804DF1" w:rsidRDefault="002A3D66" w:rsidP="00702172">
      <w:pPr>
        <w:pStyle w:val="a3"/>
        <w:numPr>
          <w:ilvl w:val="0"/>
          <w:numId w:val="9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Сравнить альтернативные издержки по каждому продукту обоих стран.</w:t>
      </w:r>
    </w:p>
    <w:p w:rsidR="002A3D66" w:rsidRPr="00804DF1" w:rsidRDefault="002A3D66" w:rsidP="00702172">
      <w:pPr>
        <w:pStyle w:val="a3"/>
        <w:numPr>
          <w:ilvl w:val="0"/>
          <w:numId w:val="9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На основе этого определить профиль международной специализации</w:t>
      </w:r>
    </w:p>
    <w:p w:rsidR="002A3D66" w:rsidRPr="00804DF1" w:rsidRDefault="002A3D66" w:rsidP="00702172">
      <w:pPr>
        <w:pStyle w:val="a3"/>
        <w:numPr>
          <w:ilvl w:val="0"/>
          <w:numId w:val="9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Определить границы ценовых интервалов по </w:t>
      </w:r>
      <w:r w:rsidR="00051E48" w:rsidRPr="00804DF1">
        <w:rPr>
          <w:rFonts w:ascii="Times New Roman" w:eastAsia="Arial Unicode MS" w:hAnsi="Times New Roman" w:cs="Times New Roman"/>
          <w:sz w:val="24"/>
          <w:szCs w:val="24"/>
          <w:shd w:val="clear" w:color="auto" w:fill="FFFFFF"/>
          <w:lang w:eastAsia="zh-CN"/>
        </w:rPr>
        <w:t>обеим</w:t>
      </w:r>
      <w:r w:rsidRPr="00804DF1">
        <w:rPr>
          <w:rFonts w:ascii="Times New Roman" w:eastAsia="Arial Unicode MS" w:hAnsi="Times New Roman" w:cs="Times New Roman"/>
          <w:sz w:val="24"/>
          <w:szCs w:val="24"/>
          <w:shd w:val="clear" w:color="auto" w:fill="FFFFFF"/>
          <w:lang w:eastAsia="zh-CN"/>
        </w:rPr>
        <w:t xml:space="preserve"> продукциям двух стран </w:t>
      </w:r>
    </w:p>
    <w:p w:rsidR="002A3D66" w:rsidRPr="00051E4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51E48">
        <w:rPr>
          <w:rFonts w:ascii="Times New Roman" w:eastAsia="Arial Unicode MS" w:hAnsi="Times New Roman" w:cs="Times New Roman"/>
          <w:b/>
          <w:sz w:val="24"/>
          <w:szCs w:val="24"/>
          <w:shd w:val="clear" w:color="auto" w:fill="FFFFFF"/>
          <w:lang w:eastAsia="zh-CN"/>
        </w:rPr>
        <w:t>Производственные возможности Англии: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Из 900 денежных единиц Англия может произвести 180 единиц сукна (900:5), либо 450 единиц вина (900:2). Тогда альтернативные издержки сукна = 2,5 единицы вина (450:180). Альтернативные издержки вина = 0,4 единицы сукна. </w:t>
      </w:r>
    </w:p>
    <w:p w:rsidR="002A3D66" w:rsidRPr="00051E4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51E48">
        <w:rPr>
          <w:rFonts w:ascii="Times New Roman" w:eastAsia="Arial Unicode MS" w:hAnsi="Times New Roman" w:cs="Times New Roman"/>
          <w:b/>
          <w:sz w:val="24"/>
          <w:szCs w:val="24"/>
          <w:shd w:val="clear" w:color="auto" w:fill="FFFFFF"/>
          <w:lang w:eastAsia="zh-CN"/>
        </w:rPr>
        <w:t>Производственные возможности Португалии: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Из 900 единиц Португалия может произвести 60 единиц сукна (900:15) либо 300 единиц вина (900:3). Тогда альтернативные издержки сукна составляют 5 единиц вина (300:60). Альтернативные издержки вина 0,2 единицы сукна (60:300). </w:t>
      </w:r>
    </w:p>
    <w:p w:rsidR="002A3D66" w:rsidRPr="00051E4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51E48">
        <w:rPr>
          <w:rFonts w:ascii="Times New Roman" w:eastAsia="Arial Unicode MS" w:hAnsi="Times New Roman" w:cs="Times New Roman"/>
          <w:b/>
          <w:sz w:val="24"/>
          <w:szCs w:val="24"/>
          <w:shd w:val="clear" w:color="auto" w:fill="FFFFFF"/>
          <w:lang w:eastAsia="zh-CN"/>
        </w:rPr>
        <w:t xml:space="preserve">Комментарии: </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Португалия не имеет абсолютного преимущества ни по одному продукту, она производит меньше каждого продукта и с большими затратами, но у Португалии относительная цена вина </w:t>
      </w:r>
      <w:r w:rsidRPr="00804DF1">
        <w:rPr>
          <w:rFonts w:ascii="Times New Roman" w:eastAsia="Arial Unicode MS" w:hAnsi="Times New Roman" w:cs="Times New Roman"/>
          <w:sz w:val="24"/>
          <w:szCs w:val="24"/>
          <w:shd w:val="clear" w:color="auto" w:fill="FFFFFF"/>
          <w:lang w:eastAsia="zh-CN"/>
        </w:rPr>
        <w:lastRenderedPageBreak/>
        <w:t>меньше в 2 раза чем в Англии, а в Англии относительная цена сукна в 2 раза ниже чем в Португалии. Англия должна специализироваться на производстве сукна, а Португалия на производстве вина. Все ресурсы Англии используются на производство сукна, а в Португалии на производство вина.</w:t>
      </w:r>
    </w:p>
    <w:p w:rsidR="00051E48" w:rsidRPr="00804DF1" w:rsidRDefault="00051E48" w:rsidP="00702172">
      <w:pPr>
        <w:spacing w:after="0"/>
        <w:ind w:left="426"/>
        <w:jc w:val="both"/>
        <w:rPr>
          <w:rFonts w:ascii="Times New Roman" w:eastAsia="Arial Unicode MS" w:hAnsi="Times New Roman" w:cs="Times New Roman"/>
          <w:sz w:val="24"/>
          <w:szCs w:val="24"/>
          <w:shd w:val="clear" w:color="auto" w:fill="FFFFFF"/>
          <w:lang w:eastAsia="zh-CN"/>
        </w:rPr>
      </w:pPr>
    </w:p>
    <w:tbl>
      <w:tblPr>
        <w:tblStyle w:val="a9"/>
        <w:tblW w:w="0" w:type="auto"/>
        <w:jc w:val="center"/>
        <w:tblLook w:val="04A0" w:firstRow="1" w:lastRow="0" w:firstColumn="1" w:lastColumn="0" w:noHBand="0" w:noVBand="1"/>
      </w:tblPr>
      <w:tblGrid>
        <w:gridCol w:w="3019"/>
        <w:gridCol w:w="1288"/>
        <w:gridCol w:w="1179"/>
        <w:gridCol w:w="1288"/>
        <w:gridCol w:w="1179"/>
        <w:gridCol w:w="1288"/>
        <w:gridCol w:w="1179"/>
      </w:tblGrid>
      <w:tr w:rsidR="002A3D66" w:rsidRPr="00804DF1" w:rsidTr="00051E48">
        <w:trPr>
          <w:jc w:val="center"/>
        </w:trPr>
        <w:tc>
          <w:tcPr>
            <w:tcW w:w="3019" w:type="dxa"/>
            <w:vMerge w:val="restart"/>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Страна</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Общие затраты, предназначенные на производство в условиях денежных единиц</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Удельные затраты на производство в условиях денежных единиц</w:t>
            </w:r>
          </w:p>
        </w:tc>
        <w:tc>
          <w:tcPr>
            <w:tcW w:w="2184"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Величина производимой продукции</w:t>
            </w:r>
          </w:p>
        </w:tc>
      </w:tr>
      <w:tr w:rsidR="002A3D66" w:rsidRPr="00804DF1" w:rsidTr="00051E48">
        <w:trPr>
          <w:jc w:val="center"/>
        </w:trPr>
        <w:tc>
          <w:tcPr>
            <w:tcW w:w="3019" w:type="dxa"/>
            <w:vMerge/>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Сукно</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Вино</w:t>
            </w:r>
          </w:p>
        </w:tc>
      </w:tr>
      <w:tr w:rsidR="00804DF1" w:rsidRPr="00804DF1" w:rsidTr="00051E48">
        <w:trPr>
          <w:jc w:val="center"/>
        </w:trPr>
        <w:tc>
          <w:tcPr>
            <w:tcW w:w="3019" w:type="dxa"/>
            <w:vMerge/>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4</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1/3</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2/4</w:t>
            </w:r>
          </w:p>
        </w:tc>
      </w:tr>
      <w:tr w:rsidR="00804DF1" w:rsidRPr="00804DF1" w:rsidTr="00051E48">
        <w:trPr>
          <w:jc w:val="center"/>
        </w:trPr>
        <w:tc>
          <w:tcPr>
            <w:tcW w:w="301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Англия</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Португалия</w:t>
            </w: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900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900</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5</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180</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300</w:t>
            </w:r>
          </w:p>
        </w:tc>
      </w:tr>
      <w:tr w:rsidR="002A3D66" w:rsidRPr="00804DF1" w:rsidTr="00051E48">
        <w:trPr>
          <w:jc w:val="center"/>
        </w:trPr>
        <w:tc>
          <w:tcPr>
            <w:tcW w:w="301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Всего</w:t>
            </w:r>
          </w:p>
        </w:tc>
        <w:tc>
          <w:tcPr>
            <w:tcW w:w="104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900</w:t>
            </w:r>
          </w:p>
        </w:tc>
        <w:tc>
          <w:tcPr>
            <w:tcW w:w="1139"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900</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p>
        </w:tc>
        <w:tc>
          <w:tcPr>
            <w:tcW w:w="108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180</w:t>
            </w:r>
          </w:p>
        </w:tc>
        <w:tc>
          <w:tcPr>
            <w:tcW w:w="1097"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300</w:t>
            </w:r>
          </w:p>
        </w:tc>
      </w:tr>
    </w:tbl>
    <w:p w:rsidR="00051E48" w:rsidRDefault="00051E48" w:rsidP="00702172">
      <w:pPr>
        <w:spacing w:after="0"/>
        <w:ind w:left="426"/>
        <w:jc w:val="both"/>
        <w:rPr>
          <w:rFonts w:ascii="Times New Roman" w:eastAsia="Arial Unicode MS" w:hAnsi="Times New Roman" w:cs="Times New Roman"/>
          <w:sz w:val="24"/>
          <w:szCs w:val="24"/>
          <w:shd w:val="clear" w:color="auto" w:fill="FFFFFF"/>
          <w:lang w:eastAsia="zh-CN"/>
        </w:rPr>
      </w:pP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В результате международной специализации наблюдается прирост первого </w:t>
      </w:r>
      <w:proofErr w:type="gramStart"/>
      <w:r w:rsidRPr="00804DF1">
        <w:rPr>
          <w:rFonts w:ascii="Times New Roman" w:eastAsia="Arial Unicode MS" w:hAnsi="Times New Roman" w:cs="Times New Roman"/>
          <w:sz w:val="24"/>
          <w:szCs w:val="24"/>
          <w:shd w:val="clear" w:color="auto" w:fill="FFFFFF"/>
          <w:lang w:eastAsia="zh-CN"/>
        </w:rPr>
        <w:t>выпуска</w:t>
      </w:r>
      <w:proofErr w:type="gramEnd"/>
      <w:r w:rsidRPr="00804DF1">
        <w:rPr>
          <w:rFonts w:ascii="Times New Roman" w:eastAsia="Arial Unicode MS" w:hAnsi="Times New Roman" w:cs="Times New Roman"/>
          <w:sz w:val="24"/>
          <w:szCs w:val="24"/>
          <w:shd w:val="clear" w:color="auto" w:fill="FFFFFF"/>
          <w:lang w:eastAsia="zh-CN"/>
        </w:rPr>
        <w:t xml:space="preserve"> как по сукну, так и по вину. Прирост производства сукна составляет +20 единиц, а прирост вина +50 единиц.</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051E48">
        <w:rPr>
          <w:rFonts w:ascii="Times New Roman" w:eastAsia="Arial Unicode MS" w:hAnsi="Times New Roman" w:cs="Times New Roman"/>
          <w:b/>
          <w:sz w:val="24"/>
          <w:szCs w:val="24"/>
          <w:shd w:val="clear" w:color="auto" w:fill="FFFFFF"/>
          <w:lang w:eastAsia="zh-CN"/>
        </w:rPr>
        <w:t>Вывод</w:t>
      </w:r>
      <w:r w:rsidRPr="00804DF1">
        <w:rPr>
          <w:rFonts w:ascii="Times New Roman" w:eastAsia="Arial Unicode MS" w:hAnsi="Times New Roman" w:cs="Times New Roman"/>
          <w:sz w:val="24"/>
          <w:szCs w:val="24"/>
          <w:shd w:val="clear" w:color="auto" w:fill="FFFFFF"/>
          <w:lang w:eastAsia="zh-CN"/>
        </w:rPr>
        <w:t>: международная специализация является таким же экономическим ресурсом страны: как труд, земля и капитал.</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Возникает проблема распределения общих выгод от участия в международной торговле, такое распределение осуществляется посредством ценообразования на сукно и вино.</w:t>
      </w:r>
    </w:p>
    <w:p w:rsidR="002A3D66" w:rsidRPr="00051E4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51E48">
        <w:rPr>
          <w:rFonts w:ascii="Times New Roman" w:eastAsia="Arial Unicode MS" w:hAnsi="Times New Roman" w:cs="Times New Roman"/>
          <w:b/>
          <w:sz w:val="24"/>
          <w:szCs w:val="24"/>
          <w:shd w:val="clear" w:color="auto" w:fill="FFFFFF"/>
          <w:lang w:eastAsia="zh-CN"/>
        </w:rPr>
        <w:t>Цены по сукну:</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Англичанам выгодно экспортировать сукно в том случае, если его относительная цена в Португалии больше 2.5. Португальцам выгодно импортировать сукно, если цена менее 5.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Если бы относительная цена сукна была от 5 и выше то, португальцам выгодно самим  производить сукно. Ценовой интервал по сукну составил бы от 2,5 до 5.</w:t>
      </w:r>
    </w:p>
    <w:p w:rsidR="002A3D66" w:rsidRPr="00D4497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D4497E">
        <w:rPr>
          <w:rFonts w:ascii="Times New Roman" w:eastAsia="Arial Unicode MS" w:hAnsi="Times New Roman" w:cs="Times New Roman"/>
          <w:b/>
          <w:sz w:val="24"/>
          <w:szCs w:val="24"/>
          <w:shd w:val="clear" w:color="auto" w:fill="FFFFFF"/>
          <w:lang w:eastAsia="zh-CN"/>
        </w:rPr>
        <w:t>Цены на вино:</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Англичанам выгодно импортировать </w:t>
      </w:r>
      <w:proofErr w:type="gramStart"/>
      <w:r w:rsidRPr="00804DF1">
        <w:rPr>
          <w:rFonts w:ascii="Times New Roman" w:eastAsia="Arial Unicode MS" w:hAnsi="Times New Roman" w:cs="Times New Roman"/>
          <w:sz w:val="24"/>
          <w:szCs w:val="24"/>
          <w:shd w:val="clear" w:color="auto" w:fill="FFFFFF"/>
          <w:lang w:eastAsia="zh-CN"/>
        </w:rPr>
        <w:t>вино</w:t>
      </w:r>
      <w:proofErr w:type="gramEnd"/>
      <w:r w:rsidRPr="00804DF1">
        <w:rPr>
          <w:rFonts w:ascii="Times New Roman" w:eastAsia="Arial Unicode MS" w:hAnsi="Times New Roman" w:cs="Times New Roman"/>
          <w:sz w:val="24"/>
          <w:szCs w:val="24"/>
          <w:shd w:val="clear" w:color="auto" w:fill="FFFFFF"/>
          <w:lang w:eastAsia="zh-CN"/>
        </w:rPr>
        <w:t xml:space="preserve"> только если бы цена была менее 0,4, а португальцам выгодно экспортировать вино, если бы относительная цена превышала 0,2.</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Относительное преимущество не является постоянным во времени. Аргумент:</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В экономике действует закон убывания закономерности. Это означает, что чем больше сукна производит Англия, тем дороже обходится каждый дополнительный прирост производства сукна, но чем дороже сукно, тем выгоднее становится производить его в Португалии, и чем больше вина производит Португалия, тем выгоднее его производить в Англии.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В долгосрочном периоде может исчезать основа относительного преимущества. </w:t>
      </w:r>
    </w:p>
    <w:p w:rsidR="002A3D66" w:rsidRPr="00CA6AF1" w:rsidRDefault="00B92957" w:rsidP="00CA6AF1">
      <w:pPr>
        <w:pStyle w:val="a3"/>
        <w:numPr>
          <w:ilvl w:val="0"/>
          <w:numId w:val="89"/>
        </w:numPr>
        <w:spacing w:after="0"/>
        <w:jc w:val="both"/>
        <w:rPr>
          <w:rFonts w:ascii="Times New Roman" w:eastAsia="Arial Unicode MS" w:hAnsi="Times New Roman" w:cs="Times New Roman"/>
          <w:b/>
          <w:sz w:val="24"/>
          <w:szCs w:val="24"/>
          <w:shd w:val="clear" w:color="auto" w:fill="FFFFFF"/>
          <w:lang w:eastAsia="zh-CN"/>
        </w:rPr>
      </w:pPr>
      <w:r w:rsidRPr="00CA6AF1">
        <w:rPr>
          <w:rFonts w:ascii="Times New Roman" w:eastAsia="Arial Unicode MS" w:hAnsi="Times New Roman" w:cs="Times New Roman"/>
          <w:b/>
          <w:sz w:val="24"/>
          <w:szCs w:val="24"/>
          <w:shd w:val="clear" w:color="auto" w:fill="FFFFFF"/>
          <w:lang w:eastAsia="zh-CN"/>
        </w:rPr>
        <w:t>К основным формам внешне</w:t>
      </w:r>
      <w:r w:rsidR="002A3D66" w:rsidRPr="00CA6AF1">
        <w:rPr>
          <w:rFonts w:ascii="Times New Roman" w:eastAsia="Arial Unicode MS" w:hAnsi="Times New Roman" w:cs="Times New Roman"/>
          <w:b/>
          <w:sz w:val="24"/>
          <w:szCs w:val="24"/>
          <w:shd w:val="clear" w:color="auto" w:fill="FFFFFF"/>
          <w:lang w:eastAsia="zh-CN"/>
        </w:rPr>
        <w:t>экономических связей относятся:</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Внешняя торговля</w:t>
      </w:r>
      <w:r w:rsidRPr="00804DF1">
        <w:rPr>
          <w:rFonts w:ascii="Times New Roman" w:eastAsia="Arial Unicode MS" w:hAnsi="Times New Roman" w:cs="Times New Roman"/>
          <w:sz w:val="24"/>
          <w:szCs w:val="24"/>
          <w:shd w:val="clear" w:color="auto" w:fill="FFFFFF"/>
          <w:lang w:val="en-US" w:eastAsia="zh-CN"/>
        </w:rPr>
        <w:t>;</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Движение капитала</w:t>
      </w:r>
      <w:r w:rsidRPr="00804DF1">
        <w:rPr>
          <w:rFonts w:ascii="Times New Roman" w:eastAsia="Arial Unicode MS" w:hAnsi="Times New Roman" w:cs="Times New Roman"/>
          <w:sz w:val="24"/>
          <w:szCs w:val="24"/>
          <w:shd w:val="clear" w:color="auto" w:fill="FFFFFF"/>
          <w:lang w:val="en-US" w:eastAsia="zh-CN"/>
        </w:rPr>
        <w:t>;</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Научно-техническое сотрудничество</w:t>
      </w:r>
      <w:r w:rsidRPr="00804DF1">
        <w:rPr>
          <w:rFonts w:ascii="Times New Roman" w:eastAsia="Arial Unicode MS" w:hAnsi="Times New Roman" w:cs="Times New Roman"/>
          <w:sz w:val="24"/>
          <w:szCs w:val="24"/>
          <w:shd w:val="clear" w:color="auto" w:fill="FFFFFF"/>
          <w:lang w:val="en-US" w:eastAsia="zh-CN"/>
        </w:rPr>
        <w:t>;</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Движение услуг</w:t>
      </w:r>
      <w:r w:rsidRPr="00804DF1">
        <w:rPr>
          <w:rFonts w:ascii="Times New Roman" w:eastAsia="Arial Unicode MS" w:hAnsi="Times New Roman" w:cs="Times New Roman"/>
          <w:sz w:val="24"/>
          <w:szCs w:val="24"/>
          <w:shd w:val="clear" w:color="auto" w:fill="FFFFFF"/>
          <w:lang w:val="en-US" w:eastAsia="zh-CN"/>
        </w:rPr>
        <w:t>;</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Движение рабочей силы</w:t>
      </w:r>
      <w:r w:rsidRPr="00804DF1">
        <w:rPr>
          <w:rFonts w:ascii="Times New Roman" w:eastAsia="Arial Unicode MS" w:hAnsi="Times New Roman" w:cs="Times New Roman"/>
          <w:sz w:val="24"/>
          <w:szCs w:val="24"/>
          <w:shd w:val="clear" w:color="auto" w:fill="FFFFFF"/>
          <w:lang w:val="en-US" w:eastAsia="zh-CN"/>
        </w:rPr>
        <w:t>;</w:t>
      </w:r>
    </w:p>
    <w:p w:rsidR="002A3D66" w:rsidRPr="00804DF1" w:rsidRDefault="002A3D66" w:rsidP="00702172">
      <w:pPr>
        <w:pStyle w:val="a3"/>
        <w:numPr>
          <w:ilvl w:val="0"/>
          <w:numId w:val="13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Движение различного рода платежей и производства</w:t>
      </w:r>
    </w:p>
    <w:p w:rsidR="006C40FD"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Движение капиталов осуществляется в предпринимательской деятельности и судной формой. </w:t>
      </w:r>
      <w:r w:rsidR="006C40FD">
        <w:rPr>
          <w:rFonts w:ascii="Times New Roman" w:eastAsia="Arial Unicode MS" w:hAnsi="Times New Roman" w:cs="Times New Roman"/>
          <w:sz w:val="24"/>
          <w:szCs w:val="24"/>
          <w:shd w:val="clear" w:color="auto" w:fill="FFFFFF"/>
          <w:lang w:eastAsia="zh-CN"/>
        </w:rPr>
        <w:t xml:space="preserve">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6C40FD">
        <w:rPr>
          <w:rFonts w:ascii="Times New Roman" w:eastAsia="Arial Unicode MS" w:hAnsi="Times New Roman" w:cs="Times New Roman"/>
          <w:b/>
          <w:sz w:val="24"/>
          <w:szCs w:val="24"/>
          <w:shd w:val="clear" w:color="auto" w:fill="FFFFFF"/>
          <w:lang w:eastAsia="zh-CN"/>
        </w:rPr>
        <w:t>Предпринимательская форма движения капитала:</w:t>
      </w:r>
    </w:p>
    <w:p w:rsidR="002A3D66" w:rsidRPr="00804DF1" w:rsidRDefault="002A3D66" w:rsidP="00702172">
      <w:pPr>
        <w:pStyle w:val="a3"/>
        <w:numPr>
          <w:ilvl w:val="0"/>
          <w:numId w:val="136"/>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Прямые зарубежные инвестиции в ликвидной и товарной форме</w:t>
      </w:r>
    </w:p>
    <w:p w:rsidR="002A3D66" w:rsidRDefault="002A3D66" w:rsidP="00702172">
      <w:pPr>
        <w:pStyle w:val="a3"/>
        <w:numPr>
          <w:ilvl w:val="0"/>
          <w:numId w:val="136"/>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Портфельные инвестиции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Прямые инвестиции осуществляются посредством покупки зарубежным инвестором портфельного пакета ценных бумаг данного предприятия, что приводит к поглощению, слиянию, решающему контролю над данным предприятием.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Портфельные инвестиции </w:t>
      </w:r>
      <w:r w:rsidR="006860AE" w:rsidRPr="00804DF1">
        <w:rPr>
          <w:rFonts w:ascii="Times New Roman" w:eastAsia="Arial Unicode MS" w:hAnsi="Times New Roman" w:cs="Times New Roman"/>
          <w:sz w:val="24"/>
          <w:szCs w:val="24"/>
          <w:shd w:val="clear" w:color="auto" w:fill="FFFFFF"/>
          <w:lang w:eastAsia="zh-CN"/>
        </w:rPr>
        <w:t>осуществляется,</w:t>
      </w:r>
      <w:r w:rsidRPr="00804DF1">
        <w:rPr>
          <w:rFonts w:ascii="Times New Roman" w:eastAsia="Arial Unicode MS" w:hAnsi="Times New Roman" w:cs="Times New Roman"/>
          <w:sz w:val="24"/>
          <w:szCs w:val="24"/>
          <w:shd w:val="clear" w:color="auto" w:fill="FFFFFF"/>
          <w:lang w:eastAsia="zh-CN"/>
        </w:rPr>
        <w:t xml:space="preserve"> так же как и прямые </w:t>
      </w:r>
      <w:r w:rsidR="006860AE" w:rsidRPr="00804DF1">
        <w:rPr>
          <w:rFonts w:ascii="Times New Roman" w:eastAsia="Arial Unicode MS" w:hAnsi="Times New Roman" w:cs="Times New Roman"/>
          <w:sz w:val="24"/>
          <w:szCs w:val="24"/>
          <w:shd w:val="clear" w:color="auto" w:fill="FFFFFF"/>
          <w:lang w:eastAsia="zh-CN"/>
        </w:rPr>
        <w:t>инвестиции,</w:t>
      </w:r>
      <w:r w:rsidRPr="00804DF1">
        <w:rPr>
          <w:rFonts w:ascii="Times New Roman" w:eastAsia="Arial Unicode MS" w:hAnsi="Times New Roman" w:cs="Times New Roman"/>
          <w:sz w:val="24"/>
          <w:szCs w:val="24"/>
          <w:shd w:val="clear" w:color="auto" w:fill="FFFFFF"/>
          <w:lang w:eastAsia="zh-CN"/>
        </w:rPr>
        <w:t xml:space="preserve"> в ликвидной форме, но приобретение ценных бумаг не предоставляет зарубежному инвестору решающего контроля над предприятием.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Научно-техническое сотрудничество осуществляется в форме подготовки научно-технических кадров, продажи патентов и лицензий на научно-технические изобретения, а так же консультирующие по вопросам научно-технической деятельности. </w:t>
      </w:r>
    </w:p>
    <w:p w:rsidR="002A3D66" w:rsidRPr="006860A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6860AE">
        <w:rPr>
          <w:rFonts w:ascii="Times New Roman" w:eastAsia="Arial Unicode MS" w:hAnsi="Times New Roman" w:cs="Times New Roman"/>
          <w:b/>
          <w:sz w:val="24"/>
          <w:szCs w:val="24"/>
          <w:shd w:val="clear" w:color="auto" w:fill="FFFFFF"/>
          <w:lang w:eastAsia="zh-CN"/>
        </w:rPr>
        <w:t xml:space="preserve">Движение различного рода платежей включает в себя: </w:t>
      </w:r>
    </w:p>
    <w:p w:rsidR="002A3D66" w:rsidRPr="00804DF1" w:rsidRDefault="002A3D66" w:rsidP="00702172">
      <w:pPr>
        <w:pStyle w:val="a3"/>
        <w:numPr>
          <w:ilvl w:val="0"/>
          <w:numId w:val="13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Платежи, отражающие осуществление политико-административных функций государства за рубежом. Содержание дипломатического персонала, военных баз, участие в международных организациях и мероприятиях, проводимых ими, переводы пенсий и заработных плат соотечественников, проживающих за рубежом;</w:t>
      </w:r>
    </w:p>
    <w:p w:rsidR="002A3D66" w:rsidRPr="00804DF1" w:rsidRDefault="002A3D66" w:rsidP="00702172">
      <w:pPr>
        <w:pStyle w:val="a3"/>
        <w:numPr>
          <w:ilvl w:val="0"/>
          <w:numId w:val="13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Эффекты движения капиталов</w:t>
      </w:r>
      <w:r w:rsidRPr="00804DF1">
        <w:rPr>
          <w:rFonts w:ascii="Times New Roman" w:eastAsia="Arial Unicode MS" w:hAnsi="Times New Roman" w:cs="Times New Roman"/>
          <w:sz w:val="24"/>
          <w:szCs w:val="24"/>
          <w:shd w:val="clear" w:color="auto" w:fill="FFFFFF"/>
          <w:lang w:val="en-US" w:eastAsia="zh-CN"/>
        </w:rPr>
        <w:t>;</w:t>
      </w:r>
    </w:p>
    <w:p w:rsidR="002A3D66" w:rsidRDefault="002A3D66" w:rsidP="00702172">
      <w:pPr>
        <w:pStyle w:val="a3"/>
        <w:numPr>
          <w:ilvl w:val="0"/>
          <w:numId w:val="13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Переводы нераспределенных прибылей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6860AE">
        <w:rPr>
          <w:rFonts w:ascii="Times New Roman" w:eastAsia="Arial Unicode MS" w:hAnsi="Times New Roman" w:cs="Times New Roman"/>
          <w:b/>
          <w:sz w:val="24"/>
          <w:szCs w:val="24"/>
          <w:shd w:val="clear" w:color="auto" w:fill="FFFFFF"/>
          <w:lang w:eastAsia="zh-CN"/>
        </w:rPr>
        <w:t>Платежный баланс страны</w:t>
      </w:r>
      <w:r w:rsidRPr="00804DF1">
        <w:rPr>
          <w:rFonts w:ascii="Times New Roman" w:eastAsia="Arial Unicode MS" w:hAnsi="Times New Roman" w:cs="Times New Roman"/>
          <w:sz w:val="24"/>
          <w:szCs w:val="24"/>
          <w:shd w:val="clear" w:color="auto" w:fill="FFFFFF"/>
          <w:lang w:eastAsia="zh-CN"/>
        </w:rPr>
        <w:t xml:space="preserve"> – это отражение всей совокупности </w:t>
      </w:r>
      <w:proofErr w:type="gramStart"/>
      <w:r w:rsidRPr="00804DF1">
        <w:rPr>
          <w:rFonts w:ascii="Times New Roman" w:eastAsia="Arial Unicode MS" w:hAnsi="Times New Roman" w:cs="Times New Roman"/>
          <w:sz w:val="24"/>
          <w:szCs w:val="24"/>
          <w:shd w:val="clear" w:color="auto" w:fill="FFFFFF"/>
          <w:lang w:eastAsia="zh-CN"/>
        </w:rPr>
        <w:t>внешне-экономических</w:t>
      </w:r>
      <w:proofErr w:type="gramEnd"/>
      <w:r w:rsidRPr="00804DF1">
        <w:rPr>
          <w:rFonts w:ascii="Times New Roman" w:eastAsia="Arial Unicode MS" w:hAnsi="Times New Roman" w:cs="Times New Roman"/>
          <w:sz w:val="24"/>
          <w:szCs w:val="24"/>
          <w:shd w:val="clear" w:color="auto" w:fill="FFFFFF"/>
          <w:lang w:eastAsia="zh-CN"/>
        </w:rPr>
        <w:t xml:space="preserve"> сделок за определенный период времени, заключенных между резидентами данной страны с нерезидентами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6860AE">
        <w:rPr>
          <w:rFonts w:ascii="Times New Roman" w:eastAsia="Arial Unicode MS" w:hAnsi="Times New Roman" w:cs="Times New Roman"/>
          <w:b/>
          <w:sz w:val="24"/>
          <w:szCs w:val="24"/>
          <w:shd w:val="clear" w:color="auto" w:fill="FFFFFF"/>
          <w:lang w:eastAsia="zh-CN"/>
        </w:rPr>
        <w:t>Платежный баланс</w:t>
      </w:r>
      <w:r w:rsidRPr="00804DF1">
        <w:rPr>
          <w:rFonts w:ascii="Times New Roman" w:eastAsia="Arial Unicode MS" w:hAnsi="Times New Roman" w:cs="Times New Roman"/>
          <w:sz w:val="24"/>
          <w:szCs w:val="24"/>
          <w:shd w:val="clear" w:color="auto" w:fill="FFFFFF"/>
          <w:lang w:eastAsia="zh-CN"/>
        </w:rPr>
        <w:t xml:space="preserve"> – документ, в котором отражается приток иностранной валюты в страну и отток ее из страны. </w:t>
      </w:r>
    </w:p>
    <w:p w:rsidR="002A3D66" w:rsidRPr="006860A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6860AE">
        <w:rPr>
          <w:rFonts w:ascii="Times New Roman" w:eastAsia="Arial Unicode MS" w:hAnsi="Times New Roman" w:cs="Times New Roman"/>
          <w:b/>
          <w:sz w:val="24"/>
          <w:szCs w:val="24"/>
          <w:shd w:val="clear" w:color="auto" w:fill="FFFFFF"/>
          <w:lang w:eastAsia="zh-CN"/>
        </w:rPr>
        <w:t>Структура платежного баланса:</w:t>
      </w:r>
    </w:p>
    <w:p w:rsidR="002A3D66" w:rsidRPr="00804DF1" w:rsidRDefault="002A3D66"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Внешнеторговый баланс</w:t>
      </w:r>
    </w:p>
    <w:p w:rsidR="002A3D66" w:rsidRPr="00804DF1" w:rsidRDefault="002A3D66"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Текущий платежный баланс</w:t>
      </w:r>
    </w:p>
    <w:p w:rsidR="002A3D66" w:rsidRPr="00804DF1" w:rsidRDefault="002A3D66"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Баланс движения капиталов</w:t>
      </w:r>
    </w:p>
    <w:p w:rsidR="002A3D66" w:rsidRPr="00804DF1" w:rsidRDefault="002A3D66"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Статьи пропусков и ошибок</w:t>
      </w:r>
    </w:p>
    <w:p w:rsidR="002A3D66" w:rsidRPr="00804DF1" w:rsidRDefault="00C52CFF"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Pr>
          <w:rFonts w:ascii="Times New Roman" w:eastAsia="Arial Unicode MS" w:hAnsi="Times New Roman" w:cs="Times New Roman"/>
          <w:sz w:val="24"/>
          <w:szCs w:val="24"/>
          <w:shd w:val="clear" w:color="auto" w:fill="FFFFFF"/>
          <w:lang w:eastAsia="zh-CN"/>
        </w:rPr>
        <w:t>Статьи</w:t>
      </w:r>
      <w:r w:rsidR="002A3D66" w:rsidRPr="00804DF1">
        <w:rPr>
          <w:rFonts w:ascii="Times New Roman" w:eastAsia="Arial Unicode MS" w:hAnsi="Times New Roman" w:cs="Times New Roman"/>
          <w:sz w:val="24"/>
          <w:szCs w:val="24"/>
          <w:shd w:val="clear" w:color="auto" w:fill="FFFFFF"/>
          <w:lang w:eastAsia="zh-CN"/>
        </w:rPr>
        <w:t xml:space="preserve"> компенсирующие</w:t>
      </w:r>
    </w:p>
    <w:p w:rsidR="002A3D66" w:rsidRPr="00804DF1" w:rsidRDefault="002A3D66" w:rsidP="00702172">
      <w:pPr>
        <w:pStyle w:val="a3"/>
        <w:numPr>
          <w:ilvl w:val="0"/>
          <w:numId w:val="9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Статьи балансирующие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b/>
          <w:sz w:val="24"/>
          <w:szCs w:val="24"/>
          <w:shd w:val="clear" w:color="auto" w:fill="FFFFFF"/>
          <w:lang w:val="en-US" w:eastAsia="zh-CN"/>
        </w:rPr>
        <w:t>I</w:t>
      </w:r>
      <w:r w:rsidR="008A7A6A">
        <w:rPr>
          <w:rFonts w:ascii="Times New Roman" w:eastAsia="Arial Unicode MS" w:hAnsi="Times New Roman" w:cs="Times New Roman"/>
          <w:b/>
          <w:sz w:val="24"/>
          <w:szCs w:val="24"/>
          <w:shd w:val="clear" w:color="auto" w:fill="FFFFFF"/>
          <w:lang w:eastAsia="zh-CN"/>
        </w:rPr>
        <w:t>.</w:t>
      </w:r>
      <w:r w:rsidRPr="00804DF1">
        <w:rPr>
          <w:rFonts w:ascii="Times New Roman" w:eastAsia="Arial Unicode MS" w:hAnsi="Times New Roman" w:cs="Times New Roman"/>
          <w:b/>
          <w:sz w:val="24"/>
          <w:szCs w:val="24"/>
          <w:shd w:val="clear" w:color="auto" w:fill="FFFFFF"/>
          <w:lang w:eastAsia="zh-CN"/>
        </w:rPr>
        <w:t xml:space="preserve"> </w:t>
      </w:r>
      <w:r w:rsidRPr="00804DF1">
        <w:rPr>
          <w:rFonts w:ascii="Times New Roman" w:eastAsia="Arial Unicode MS" w:hAnsi="Times New Roman" w:cs="Times New Roman"/>
          <w:sz w:val="24"/>
          <w:szCs w:val="24"/>
          <w:shd w:val="clear" w:color="auto" w:fill="FFFFFF"/>
          <w:lang w:eastAsia="zh-CN"/>
        </w:rPr>
        <w:t>Отражает соотношение между объемами экспорта и импорта за определенный промежуток</w:t>
      </w:r>
      <w:r w:rsidR="008A7A6A">
        <w:rPr>
          <w:rFonts w:ascii="Times New Roman" w:eastAsia="Arial Unicode MS" w:hAnsi="Times New Roman" w:cs="Times New Roman"/>
          <w:sz w:val="24"/>
          <w:szCs w:val="24"/>
          <w:shd w:val="clear" w:color="auto" w:fill="FFFFFF"/>
          <w:lang w:eastAsia="zh-CN"/>
        </w:rPr>
        <w:t xml:space="preserve"> времени.</w:t>
      </w:r>
      <w:proofErr w:type="gramEnd"/>
      <w:r w:rsidR="008A7A6A">
        <w:rPr>
          <w:rFonts w:ascii="Times New Roman" w:eastAsia="Arial Unicode MS" w:hAnsi="Times New Roman" w:cs="Times New Roman"/>
          <w:sz w:val="24"/>
          <w:szCs w:val="24"/>
          <w:shd w:val="clear" w:color="auto" w:fill="FFFFFF"/>
          <w:lang w:eastAsia="zh-CN"/>
        </w:rPr>
        <w:t xml:space="preserve"> Если к статьям внешне</w:t>
      </w:r>
      <w:r w:rsidRPr="00804DF1">
        <w:rPr>
          <w:rFonts w:ascii="Times New Roman" w:eastAsia="Arial Unicode MS" w:hAnsi="Times New Roman" w:cs="Times New Roman"/>
          <w:sz w:val="24"/>
          <w:szCs w:val="24"/>
          <w:shd w:val="clear" w:color="auto" w:fill="FFFFFF"/>
          <w:lang w:eastAsia="zh-CN"/>
        </w:rPr>
        <w:t xml:space="preserve">торгового баланса прибавить статьи, отражающие движение услуг, то получим баланс движения товаров и услуг.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val="en-US" w:eastAsia="zh-CN"/>
        </w:rPr>
        <w:t>II</w:t>
      </w:r>
      <w:r w:rsidR="008A7A6A">
        <w:rPr>
          <w:rFonts w:ascii="Times New Roman" w:eastAsia="Arial Unicode MS" w:hAnsi="Times New Roman" w:cs="Times New Roman"/>
          <w:b/>
          <w:sz w:val="24"/>
          <w:szCs w:val="24"/>
          <w:shd w:val="clear" w:color="auto" w:fill="FFFFFF"/>
          <w:lang w:eastAsia="zh-CN"/>
        </w:rPr>
        <w:t>.</w:t>
      </w:r>
      <w:r w:rsidRPr="00804DF1">
        <w:rPr>
          <w:rFonts w:ascii="Times New Roman" w:eastAsia="Arial Unicode MS" w:hAnsi="Times New Roman" w:cs="Times New Roman"/>
          <w:sz w:val="24"/>
          <w:szCs w:val="24"/>
          <w:shd w:val="clear" w:color="auto" w:fill="FFFFFF"/>
          <w:lang w:eastAsia="zh-CN"/>
        </w:rPr>
        <w:t xml:space="preserve"> Если к этому балансу прибавить статьи, отражающие различного рода платежи и переводы, то получим текущий платежный баланс.</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val="en-US" w:eastAsia="zh-CN"/>
        </w:rPr>
        <w:t>III</w:t>
      </w:r>
      <w:r w:rsidR="008A7A6A">
        <w:rPr>
          <w:rFonts w:ascii="Times New Roman" w:eastAsia="Arial Unicode MS" w:hAnsi="Times New Roman" w:cs="Times New Roman"/>
          <w:b/>
          <w:sz w:val="24"/>
          <w:szCs w:val="24"/>
          <w:shd w:val="clear" w:color="auto" w:fill="FFFFFF"/>
          <w:lang w:eastAsia="zh-CN"/>
        </w:rPr>
        <w:t>.</w:t>
      </w:r>
      <w:r w:rsidRPr="00804DF1">
        <w:rPr>
          <w:rFonts w:ascii="Times New Roman" w:eastAsia="Arial Unicode MS" w:hAnsi="Times New Roman" w:cs="Times New Roman"/>
          <w:b/>
          <w:sz w:val="24"/>
          <w:szCs w:val="24"/>
          <w:shd w:val="clear" w:color="auto" w:fill="FFFFFF"/>
          <w:lang w:eastAsia="zh-CN"/>
        </w:rPr>
        <w:t xml:space="preserve"> </w:t>
      </w:r>
      <w:r w:rsidRPr="00804DF1">
        <w:rPr>
          <w:rFonts w:ascii="Times New Roman" w:eastAsia="Arial Unicode MS" w:hAnsi="Times New Roman" w:cs="Times New Roman"/>
          <w:sz w:val="24"/>
          <w:szCs w:val="24"/>
          <w:shd w:val="clear" w:color="auto" w:fill="FFFFFF"/>
          <w:lang w:eastAsia="zh-CN"/>
        </w:rPr>
        <w:t>Статьи баланса капитала отражают, есть ли чистые поступление движения различных форм капитала за рубеж. Если к текущему балансу, балансу движения капиталов добавить статьи пропусков и ошибок, компенсирующие и балансирующие статьи, то получим итоговый платежный баланс.</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val="en-US" w:eastAsia="zh-CN"/>
        </w:rPr>
        <w:t>IV</w:t>
      </w:r>
      <w:r w:rsidR="008A7A6A">
        <w:rPr>
          <w:rFonts w:ascii="Times New Roman" w:eastAsia="Arial Unicode MS" w:hAnsi="Times New Roman" w:cs="Times New Roman"/>
          <w:b/>
          <w:sz w:val="24"/>
          <w:szCs w:val="24"/>
          <w:shd w:val="clear" w:color="auto" w:fill="FFFFFF"/>
          <w:lang w:eastAsia="zh-CN"/>
        </w:rPr>
        <w:t>.</w:t>
      </w:r>
      <w:r w:rsidRPr="00804DF1">
        <w:rPr>
          <w:rFonts w:ascii="Times New Roman" w:eastAsia="Arial Unicode MS" w:hAnsi="Times New Roman" w:cs="Times New Roman"/>
          <w:sz w:val="24"/>
          <w:szCs w:val="24"/>
          <w:shd w:val="clear" w:color="auto" w:fill="FFFFFF"/>
          <w:lang w:eastAsia="zh-CN"/>
        </w:rPr>
        <w:t xml:space="preserve"> Статьи пропусков и ошибок отражают статические погрешности в международных расчетах, а так же движение неучтенной валюты вследствие заключения нелегальных сделок.</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val="en-US" w:eastAsia="zh-CN"/>
        </w:rPr>
        <w:t>V</w:t>
      </w:r>
      <w:r w:rsidR="008A7A6A">
        <w:rPr>
          <w:rFonts w:ascii="Times New Roman" w:eastAsia="Arial Unicode MS" w:hAnsi="Times New Roman" w:cs="Times New Roman"/>
          <w:b/>
          <w:sz w:val="24"/>
          <w:szCs w:val="24"/>
          <w:shd w:val="clear" w:color="auto" w:fill="FFFFFF"/>
          <w:lang w:eastAsia="zh-CN"/>
        </w:rPr>
        <w:t>.</w:t>
      </w:r>
      <w:r w:rsidRPr="00804DF1">
        <w:rPr>
          <w:rFonts w:ascii="Times New Roman" w:eastAsia="Arial Unicode MS" w:hAnsi="Times New Roman" w:cs="Times New Roman"/>
          <w:b/>
          <w:sz w:val="24"/>
          <w:szCs w:val="24"/>
          <w:shd w:val="clear" w:color="auto" w:fill="FFFFFF"/>
          <w:lang w:eastAsia="zh-CN"/>
        </w:rPr>
        <w:t xml:space="preserve"> </w:t>
      </w:r>
      <w:r w:rsidRPr="00804DF1">
        <w:rPr>
          <w:rFonts w:ascii="Times New Roman" w:eastAsia="Arial Unicode MS" w:hAnsi="Times New Roman" w:cs="Times New Roman"/>
          <w:sz w:val="24"/>
          <w:szCs w:val="24"/>
          <w:shd w:val="clear" w:color="auto" w:fill="FFFFFF"/>
          <w:lang w:eastAsia="zh-CN"/>
        </w:rPr>
        <w:t xml:space="preserve">Компенсирующие статьи отражают операции по переоценке официальных резервов страны в связи с изменениями цен на золото и валютных курсов. </w:t>
      </w:r>
    </w:p>
    <w:p w:rsidR="002A3D66" w:rsidRPr="00C8309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C8309E">
        <w:rPr>
          <w:rFonts w:ascii="Times New Roman" w:eastAsia="Arial Unicode MS" w:hAnsi="Times New Roman" w:cs="Times New Roman"/>
          <w:b/>
          <w:sz w:val="24"/>
          <w:szCs w:val="24"/>
          <w:shd w:val="clear" w:color="auto" w:fill="FFFFFF"/>
          <w:lang w:eastAsia="zh-CN"/>
        </w:rPr>
        <w:t>Структура официальных резервов:</w:t>
      </w:r>
    </w:p>
    <w:p w:rsidR="002A3D66" w:rsidRPr="00804DF1" w:rsidRDefault="002A3D66" w:rsidP="00702172">
      <w:pPr>
        <w:pStyle w:val="a3"/>
        <w:numPr>
          <w:ilvl w:val="0"/>
          <w:numId w:val="9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Золотой запас</w:t>
      </w:r>
    </w:p>
    <w:p w:rsidR="002A3D66" w:rsidRPr="00804DF1" w:rsidRDefault="002A3D66" w:rsidP="00702172">
      <w:pPr>
        <w:pStyle w:val="a3"/>
        <w:numPr>
          <w:ilvl w:val="0"/>
          <w:numId w:val="9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Валютные резервы</w:t>
      </w:r>
    </w:p>
    <w:p w:rsidR="002A3D66" w:rsidRPr="00804DF1" w:rsidRDefault="002A3D66" w:rsidP="00702172">
      <w:pPr>
        <w:pStyle w:val="a3"/>
        <w:numPr>
          <w:ilvl w:val="0"/>
          <w:numId w:val="9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Активы государства в международных финансовых организациях</w:t>
      </w:r>
    </w:p>
    <w:p w:rsidR="002A3D66" w:rsidRPr="00804DF1" w:rsidRDefault="002A3D66" w:rsidP="00702172">
      <w:pPr>
        <w:pStyle w:val="a3"/>
        <w:numPr>
          <w:ilvl w:val="0"/>
          <w:numId w:val="9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Задолженность иностранных государств данной стране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 xml:space="preserve">Если суммирование всех частей платежного баланса дает отрицательный результат (или положительные результаты), то осуществляются балансирующие операции. При дефиците платежного баланса, официальные резервы страны сокращаются, а </w:t>
      </w:r>
      <w:proofErr w:type="gramStart"/>
      <w:r w:rsidRPr="00804DF1">
        <w:rPr>
          <w:rFonts w:ascii="Times New Roman" w:eastAsia="Arial Unicode MS" w:hAnsi="Times New Roman" w:cs="Times New Roman"/>
          <w:sz w:val="24"/>
          <w:szCs w:val="24"/>
          <w:shd w:val="clear" w:color="auto" w:fill="FFFFFF"/>
          <w:lang w:eastAsia="zh-CN"/>
        </w:rPr>
        <w:t>при</w:t>
      </w:r>
      <w:proofErr w:type="gramEnd"/>
      <w:r w:rsidRPr="00804DF1">
        <w:rPr>
          <w:rFonts w:ascii="Times New Roman" w:eastAsia="Arial Unicode MS" w:hAnsi="Times New Roman" w:cs="Times New Roman"/>
          <w:sz w:val="24"/>
          <w:szCs w:val="24"/>
          <w:shd w:val="clear" w:color="auto" w:fill="FFFFFF"/>
          <w:lang w:eastAsia="zh-CN"/>
        </w:rPr>
        <w:t xml:space="preserve"> ее профиците наоборот расширяются. Однако уравнивание платежного баланса посредством балансирующих операций может приводить к негативному влиянию на национальную денежную массу,  стимулируя кризис не платежей. Если наблюдается превышение притока иностранн</w:t>
      </w:r>
      <w:r w:rsidR="00C8309E">
        <w:rPr>
          <w:rFonts w:ascii="Times New Roman" w:eastAsia="Arial Unicode MS" w:hAnsi="Times New Roman" w:cs="Times New Roman"/>
          <w:sz w:val="24"/>
          <w:szCs w:val="24"/>
          <w:shd w:val="clear" w:color="auto" w:fill="FFFFFF"/>
          <w:lang w:eastAsia="zh-CN"/>
        </w:rPr>
        <w:t>ой валюты над оттоком по внешне</w:t>
      </w:r>
      <w:r w:rsidRPr="00804DF1">
        <w:rPr>
          <w:rFonts w:ascii="Times New Roman" w:eastAsia="Arial Unicode MS" w:hAnsi="Times New Roman" w:cs="Times New Roman"/>
          <w:sz w:val="24"/>
          <w:szCs w:val="24"/>
          <w:shd w:val="clear" w:color="auto" w:fill="FFFFFF"/>
          <w:lang w:eastAsia="zh-CN"/>
        </w:rPr>
        <w:t>торговым сделкам, то такой профицит мог бы компенсироваться дефицитом движения капиталов.</w:t>
      </w:r>
    </w:p>
    <w:p w:rsidR="002A3D66" w:rsidRPr="00C8309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C8309E">
        <w:rPr>
          <w:rFonts w:ascii="Times New Roman" w:eastAsia="Arial Unicode MS" w:hAnsi="Times New Roman" w:cs="Times New Roman"/>
          <w:b/>
          <w:sz w:val="24"/>
          <w:szCs w:val="24"/>
          <w:shd w:val="clear" w:color="auto" w:fill="FFFFFF"/>
          <w:lang w:eastAsia="zh-CN"/>
        </w:rPr>
        <w:t>Влияние сальдо внешнеторгового баланса на разницу между произведенным и потребленным ВНП</w:t>
      </w:r>
      <w:r w:rsidR="00C8309E">
        <w:rPr>
          <w:rFonts w:ascii="Times New Roman" w:eastAsia="Arial Unicode MS" w:hAnsi="Times New Roman" w:cs="Times New Roman"/>
          <w:b/>
          <w:sz w:val="24"/>
          <w:szCs w:val="24"/>
          <w:shd w:val="clear" w:color="auto" w:fill="FFFFFF"/>
          <w:lang w:eastAsia="zh-CN"/>
        </w:rPr>
        <w:t>:</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У пот</w:t>
      </w:r>
      <w:proofErr w:type="gramStart"/>
      <w:r w:rsidRPr="00804DF1">
        <w:rPr>
          <w:rFonts w:ascii="Times New Roman" w:eastAsia="Arial Unicode MS" w:hAnsi="Times New Roman" w:cs="Times New Roman"/>
          <w:sz w:val="24"/>
          <w:szCs w:val="24"/>
          <w:shd w:val="clear" w:color="auto" w:fill="FFFFFF"/>
          <w:lang w:eastAsia="zh-CN"/>
        </w:rPr>
        <w:t>.</w:t>
      </w:r>
      <w:proofErr w:type="gramEnd"/>
      <w:r w:rsidRPr="00804DF1">
        <w:rPr>
          <w:rFonts w:ascii="Times New Roman" w:eastAsia="Arial Unicode MS" w:hAnsi="Times New Roman" w:cs="Times New Roman"/>
          <w:sz w:val="24"/>
          <w:szCs w:val="24"/>
          <w:shd w:val="clear" w:color="auto" w:fill="FFFFFF"/>
          <w:lang w:eastAsia="zh-CN"/>
        </w:rPr>
        <w:t xml:space="preserve"> – </w:t>
      </w:r>
      <w:proofErr w:type="gramStart"/>
      <w:r w:rsidRPr="00804DF1">
        <w:rPr>
          <w:rFonts w:ascii="Times New Roman" w:eastAsia="Arial Unicode MS" w:hAnsi="Times New Roman" w:cs="Times New Roman"/>
          <w:sz w:val="24"/>
          <w:szCs w:val="24"/>
          <w:shd w:val="clear" w:color="auto" w:fill="FFFFFF"/>
          <w:lang w:eastAsia="zh-CN"/>
        </w:rPr>
        <w:t>п</w:t>
      </w:r>
      <w:proofErr w:type="gramEnd"/>
      <w:r w:rsidRPr="00804DF1">
        <w:rPr>
          <w:rFonts w:ascii="Times New Roman" w:eastAsia="Arial Unicode MS" w:hAnsi="Times New Roman" w:cs="Times New Roman"/>
          <w:sz w:val="24"/>
          <w:szCs w:val="24"/>
          <w:shd w:val="clear" w:color="auto" w:fill="FFFFFF"/>
          <w:lang w:eastAsia="zh-CN"/>
        </w:rPr>
        <w:t>отребленный ВНП</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У пр. – произведенный ВНП</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Э – объем экспорта</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И – объем импорта</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У под. = У </w:t>
      </w:r>
      <w:proofErr w:type="spellStart"/>
      <w:proofErr w:type="gramStart"/>
      <w:r w:rsidRPr="00804DF1">
        <w:rPr>
          <w:rFonts w:ascii="Times New Roman" w:eastAsia="Arial Unicode MS" w:hAnsi="Times New Roman" w:cs="Times New Roman"/>
          <w:sz w:val="24"/>
          <w:szCs w:val="24"/>
          <w:shd w:val="clear" w:color="auto" w:fill="FFFFFF"/>
          <w:lang w:eastAsia="zh-CN"/>
        </w:rPr>
        <w:t>пр</w:t>
      </w:r>
      <w:proofErr w:type="spellEnd"/>
      <w:proofErr w:type="gramEnd"/>
      <w:r w:rsidRPr="00804DF1">
        <w:rPr>
          <w:rFonts w:ascii="Times New Roman" w:eastAsia="Arial Unicode MS" w:hAnsi="Times New Roman" w:cs="Times New Roman"/>
          <w:sz w:val="24"/>
          <w:szCs w:val="24"/>
          <w:shd w:val="clear" w:color="auto" w:fill="FFFFFF"/>
          <w:lang w:eastAsia="zh-CN"/>
        </w:rPr>
        <w:t xml:space="preserve"> – Э + 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У под = У </w:t>
      </w:r>
      <w:proofErr w:type="spellStart"/>
      <w:proofErr w:type="gramStart"/>
      <w:r w:rsidRPr="00804DF1">
        <w:rPr>
          <w:rFonts w:ascii="Times New Roman" w:eastAsia="Arial Unicode MS" w:hAnsi="Times New Roman" w:cs="Times New Roman"/>
          <w:sz w:val="24"/>
          <w:szCs w:val="24"/>
          <w:shd w:val="clear" w:color="auto" w:fill="FFFFFF"/>
          <w:lang w:eastAsia="zh-CN"/>
        </w:rPr>
        <w:t>пр</w:t>
      </w:r>
      <w:proofErr w:type="spellEnd"/>
      <w:proofErr w:type="gramEnd"/>
      <w:r w:rsidRPr="00804DF1">
        <w:rPr>
          <w:rFonts w:ascii="Times New Roman" w:eastAsia="Arial Unicode MS" w:hAnsi="Times New Roman" w:cs="Times New Roman"/>
          <w:sz w:val="24"/>
          <w:szCs w:val="24"/>
          <w:shd w:val="clear" w:color="auto" w:fill="FFFFFF"/>
          <w:lang w:eastAsia="zh-CN"/>
        </w:rPr>
        <w:t xml:space="preserve"> – (Э – И)</w:t>
      </w:r>
    </w:p>
    <w:p w:rsidR="002A3D66" w:rsidRPr="00072BA7"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72BA7">
        <w:rPr>
          <w:rFonts w:ascii="Times New Roman" w:eastAsia="Arial Unicode MS" w:hAnsi="Times New Roman" w:cs="Times New Roman"/>
          <w:b/>
          <w:sz w:val="24"/>
          <w:szCs w:val="24"/>
          <w:shd w:val="clear" w:color="auto" w:fill="FFFFFF"/>
          <w:lang w:eastAsia="zh-CN"/>
        </w:rPr>
        <w:t>С учетом внешнеторговых сделок потребленный ВНП может не совпадать с произведенным ВНП:</w:t>
      </w:r>
    </w:p>
    <w:p w:rsidR="002A3D66" w:rsidRPr="00804DF1" w:rsidRDefault="002A3D66" w:rsidP="00702172">
      <w:pPr>
        <w:pStyle w:val="a3"/>
        <w:numPr>
          <w:ilvl w:val="0"/>
          <w:numId w:val="138"/>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По номенклатуре и ассортименту</w:t>
      </w:r>
    </w:p>
    <w:p w:rsidR="002A3D66" w:rsidRPr="00804DF1" w:rsidRDefault="002A3D66" w:rsidP="00702172">
      <w:pPr>
        <w:pStyle w:val="a3"/>
        <w:numPr>
          <w:ilvl w:val="0"/>
          <w:numId w:val="138"/>
        </w:numPr>
        <w:spacing w:after="0"/>
        <w:ind w:left="426" w:firstLine="0"/>
        <w:jc w:val="both"/>
        <w:rPr>
          <w:rFonts w:ascii="Times New Roman" w:eastAsia="Arial Unicode MS" w:hAnsi="Times New Roman" w:cs="Times New Roman"/>
          <w:sz w:val="24"/>
          <w:szCs w:val="24"/>
          <w:shd w:val="clear" w:color="auto" w:fill="FFFFFF"/>
          <w:lang w:val="en-US" w:eastAsia="zh-CN"/>
        </w:rPr>
      </w:pPr>
      <w:r w:rsidRPr="00804DF1">
        <w:rPr>
          <w:rFonts w:ascii="Times New Roman" w:eastAsia="Arial Unicode MS" w:hAnsi="Times New Roman" w:cs="Times New Roman"/>
          <w:sz w:val="24"/>
          <w:szCs w:val="24"/>
          <w:shd w:val="clear" w:color="auto" w:fill="FFFFFF"/>
          <w:lang w:eastAsia="zh-CN"/>
        </w:rPr>
        <w:t>По величине стоимости</w:t>
      </w:r>
    </w:p>
    <w:p w:rsidR="002A3D66" w:rsidRPr="00804DF1" w:rsidRDefault="002A3D66" w:rsidP="00702172">
      <w:pPr>
        <w:pStyle w:val="a3"/>
        <w:numPr>
          <w:ilvl w:val="0"/>
          <w:numId w:val="13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Если Э=И; </w:t>
      </w:r>
      <w:proofErr w:type="spellStart"/>
      <w:r w:rsidRPr="00804DF1">
        <w:rPr>
          <w:rFonts w:ascii="Times New Roman" w:eastAsia="Arial Unicode MS" w:hAnsi="Times New Roman" w:cs="Times New Roman"/>
          <w:sz w:val="24"/>
          <w:szCs w:val="24"/>
          <w:shd w:val="clear" w:color="auto" w:fill="FFFFFF"/>
          <w:lang w:eastAsia="zh-CN"/>
        </w:rPr>
        <w:t>Упот</w:t>
      </w:r>
      <w:proofErr w:type="spellEnd"/>
      <w:r w:rsidRPr="00804DF1">
        <w:rPr>
          <w:rFonts w:ascii="Times New Roman" w:eastAsia="Arial Unicode MS" w:hAnsi="Times New Roman" w:cs="Times New Roman"/>
          <w:sz w:val="24"/>
          <w:szCs w:val="24"/>
          <w:shd w:val="clear" w:color="auto" w:fill="FFFFFF"/>
          <w:lang w:eastAsia="zh-CN"/>
        </w:rPr>
        <w:t>=</w:t>
      </w:r>
      <w:proofErr w:type="spellStart"/>
      <w:proofErr w:type="gramStart"/>
      <w:r w:rsidRPr="00804DF1">
        <w:rPr>
          <w:rFonts w:ascii="Times New Roman" w:eastAsia="Arial Unicode MS" w:hAnsi="Times New Roman" w:cs="Times New Roman"/>
          <w:sz w:val="24"/>
          <w:szCs w:val="24"/>
          <w:shd w:val="clear" w:color="auto" w:fill="FFFFFF"/>
          <w:lang w:eastAsia="zh-CN"/>
        </w:rPr>
        <w:t>Упр</w:t>
      </w:r>
      <w:proofErr w:type="spellEnd"/>
      <w:proofErr w:type="gramEnd"/>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pStyle w:val="a3"/>
        <w:numPr>
          <w:ilvl w:val="0"/>
          <w:numId w:val="13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Если Э&gt;И; </w:t>
      </w:r>
      <w:proofErr w:type="spellStart"/>
      <w:r w:rsidRPr="00804DF1">
        <w:rPr>
          <w:rFonts w:ascii="Times New Roman" w:eastAsia="Arial Unicode MS" w:hAnsi="Times New Roman" w:cs="Times New Roman"/>
          <w:sz w:val="24"/>
          <w:szCs w:val="24"/>
          <w:shd w:val="clear" w:color="auto" w:fill="FFFFFF"/>
          <w:lang w:eastAsia="zh-CN"/>
        </w:rPr>
        <w:t>Упот</w:t>
      </w:r>
      <w:proofErr w:type="spellEnd"/>
      <w:r w:rsidRPr="00804DF1">
        <w:rPr>
          <w:rFonts w:ascii="Times New Roman" w:eastAsia="Arial Unicode MS" w:hAnsi="Times New Roman" w:cs="Times New Roman"/>
          <w:sz w:val="24"/>
          <w:szCs w:val="24"/>
          <w:shd w:val="clear" w:color="auto" w:fill="FFFFFF"/>
          <w:lang w:eastAsia="zh-CN"/>
        </w:rPr>
        <w:t>&lt;</w:t>
      </w:r>
      <w:proofErr w:type="spellStart"/>
      <w:proofErr w:type="gramStart"/>
      <w:r w:rsidRPr="00804DF1">
        <w:rPr>
          <w:rFonts w:ascii="Times New Roman" w:eastAsia="Arial Unicode MS" w:hAnsi="Times New Roman" w:cs="Times New Roman"/>
          <w:sz w:val="24"/>
          <w:szCs w:val="24"/>
          <w:shd w:val="clear" w:color="auto" w:fill="FFFFFF"/>
          <w:lang w:eastAsia="zh-CN"/>
        </w:rPr>
        <w:t>Упр</w:t>
      </w:r>
      <w:proofErr w:type="spellEnd"/>
      <w:proofErr w:type="gramEnd"/>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pStyle w:val="a3"/>
        <w:numPr>
          <w:ilvl w:val="0"/>
          <w:numId w:val="13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Если Э&lt;И; </w:t>
      </w:r>
      <w:proofErr w:type="spellStart"/>
      <w:r w:rsidRPr="00804DF1">
        <w:rPr>
          <w:rFonts w:ascii="Times New Roman" w:eastAsia="Arial Unicode MS" w:hAnsi="Times New Roman" w:cs="Times New Roman"/>
          <w:sz w:val="24"/>
          <w:szCs w:val="24"/>
          <w:shd w:val="clear" w:color="auto" w:fill="FFFFFF"/>
          <w:lang w:eastAsia="zh-CN"/>
        </w:rPr>
        <w:t>Упот</w:t>
      </w:r>
      <w:proofErr w:type="spellEnd"/>
      <w:r w:rsidRPr="00804DF1">
        <w:rPr>
          <w:rFonts w:ascii="Times New Roman" w:eastAsia="Arial Unicode MS" w:hAnsi="Times New Roman" w:cs="Times New Roman"/>
          <w:sz w:val="24"/>
          <w:szCs w:val="24"/>
          <w:shd w:val="clear" w:color="auto" w:fill="FFFFFF"/>
          <w:lang w:eastAsia="zh-CN"/>
        </w:rPr>
        <w:t>&gt;</w:t>
      </w:r>
      <w:proofErr w:type="spellStart"/>
      <w:proofErr w:type="gramStart"/>
      <w:r w:rsidRPr="00804DF1">
        <w:rPr>
          <w:rFonts w:ascii="Times New Roman" w:eastAsia="Arial Unicode MS" w:hAnsi="Times New Roman" w:cs="Times New Roman"/>
          <w:sz w:val="24"/>
          <w:szCs w:val="24"/>
          <w:shd w:val="clear" w:color="auto" w:fill="FFFFFF"/>
          <w:lang w:eastAsia="zh-CN"/>
        </w:rPr>
        <w:t>Упр</w:t>
      </w:r>
      <w:proofErr w:type="spellEnd"/>
      <w:proofErr w:type="gramEnd"/>
      <w:r w:rsidRPr="00804DF1">
        <w:rPr>
          <w:rFonts w:ascii="Times New Roman" w:eastAsia="Arial Unicode MS" w:hAnsi="Times New Roman" w:cs="Times New Roman"/>
          <w:sz w:val="24"/>
          <w:szCs w:val="24"/>
          <w:shd w:val="clear" w:color="auto" w:fill="FFFFFF"/>
          <w:lang w:eastAsia="zh-CN"/>
        </w:rPr>
        <w:t>;</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Внешнеторговая политика является средством воздействия на объем внутреннего производства и занятости. Выбор формы внешнеторговой политики жестко предопределен внутри экономической ситуацией.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Если экономика страны характеризуется кейнсианским или промежуточным типом совокупного предложения, то выгодно превышение экспорта над импортом.</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0F5278">
        <w:rPr>
          <w:rFonts w:ascii="Times New Roman" w:eastAsia="Arial Unicode MS" w:hAnsi="Times New Roman" w:cs="Times New Roman"/>
          <w:sz w:val="24"/>
          <w:szCs w:val="24"/>
          <w:shd w:val="clear" w:color="auto" w:fill="FFFFFF"/>
          <w:lang w:eastAsia="zh-CN"/>
        </w:rPr>
        <w:t>Положительный чистый экспорт в такой ситуации (расходы иностранцев на приобретение отечественной продукции) будет стимулировать рост внутреннего производства. В условиях</w:t>
      </w:r>
      <w:r w:rsidR="000F5278">
        <w:rPr>
          <w:rFonts w:ascii="Times New Roman" w:eastAsia="Arial Unicode MS" w:hAnsi="Times New Roman" w:cs="Times New Roman"/>
          <w:sz w:val="24"/>
          <w:szCs w:val="24"/>
          <w:shd w:val="clear" w:color="auto" w:fill="FFFFFF"/>
          <w:lang w:eastAsia="zh-CN"/>
        </w:rPr>
        <w:t>,</w:t>
      </w:r>
      <w:r w:rsidRPr="000F5278">
        <w:rPr>
          <w:rFonts w:ascii="Times New Roman" w:eastAsia="Arial Unicode MS" w:hAnsi="Times New Roman" w:cs="Times New Roman"/>
          <w:sz w:val="24"/>
          <w:szCs w:val="24"/>
          <w:shd w:val="clear" w:color="auto" w:fill="FFFFFF"/>
          <w:lang w:eastAsia="zh-CN"/>
        </w:rPr>
        <w:t xml:space="preserve"> когда отсутствуют технологические резервы роста производства, если нет товарно-материальных запасов, компенсирующих чрезмерный рост расходов выгодно формирование дефицита. </w:t>
      </w:r>
    </w:p>
    <w:p w:rsidR="002A3D66" w:rsidRPr="000F527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F5278">
        <w:rPr>
          <w:rFonts w:ascii="Times New Roman" w:eastAsia="Arial Unicode MS" w:hAnsi="Times New Roman" w:cs="Times New Roman"/>
          <w:b/>
          <w:sz w:val="24"/>
          <w:szCs w:val="24"/>
          <w:shd w:val="clear" w:color="auto" w:fill="FFFFFF"/>
          <w:lang w:eastAsia="zh-CN"/>
        </w:rPr>
        <w:t>Разница стоимости экспорта и импорта зависит от двух факторов:</w:t>
      </w:r>
    </w:p>
    <w:p w:rsidR="002A3D66" w:rsidRPr="00804DF1" w:rsidRDefault="002A3D66" w:rsidP="00702172">
      <w:pPr>
        <w:pStyle w:val="a3"/>
        <w:numPr>
          <w:ilvl w:val="0"/>
          <w:numId w:val="9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От физических объемов экспорта и импорта</w:t>
      </w:r>
    </w:p>
    <w:p w:rsidR="002A3D66" w:rsidRPr="00804DF1" w:rsidRDefault="002A3D66" w:rsidP="00702172">
      <w:pPr>
        <w:pStyle w:val="a3"/>
        <w:numPr>
          <w:ilvl w:val="0"/>
          <w:numId w:val="9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От соотношения цен по экспортируемой и импортируемой продукции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Если рост цен по экспорту опережает рост цен по импорту, то физический объем экспорта можно сократить относительно импорта. А если наоборот, то для получения прежнего объема валюты необходимо увеличить физический объем экспорта!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 долгосрочном периоде наблюдается более быстрый рост цен по экспорту товаров глубокой промышленной переработки. Это означает ухудшение экономического положения стран, которые для урегулирования внешнего долга используют экспорт сырья. Расширение экспорта сырья за счет привлечения иностранных капиталов и приобретения импортного оборудования, проводит к ловушке задолженности.</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Рост объемов экспорта приводит к росту внешнего долга, </w:t>
      </w:r>
      <w:proofErr w:type="gramStart"/>
      <w:r w:rsidRPr="00804DF1">
        <w:rPr>
          <w:rFonts w:ascii="Times New Roman" w:eastAsia="Arial Unicode MS" w:hAnsi="Times New Roman" w:cs="Times New Roman"/>
          <w:sz w:val="24"/>
          <w:szCs w:val="24"/>
          <w:shd w:val="clear" w:color="auto" w:fill="FFFFFF"/>
          <w:lang w:eastAsia="zh-CN"/>
        </w:rPr>
        <w:t>значит</w:t>
      </w:r>
      <w:proofErr w:type="gramEnd"/>
      <w:r w:rsidRPr="00804DF1">
        <w:rPr>
          <w:rFonts w:ascii="Times New Roman" w:eastAsia="Arial Unicode MS" w:hAnsi="Times New Roman" w:cs="Times New Roman"/>
          <w:sz w:val="24"/>
          <w:szCs w:val="24"/>
          <w:shd w:val="clear" w:color="auto" w:fill="FFFFFF"/>
          <w:lang w:eastAsia="zh-CN"/>
        </w:rPr>
        <w:t xml:space="preserve"> необходим еще больший рост экспорта и т.д. Цены на оборудование растут более быстрыми темпами, чем на сырье в долгосрочном периоде. </w:t>
      </w:r>
    </w:p>
    <w:p w:rsidR="002A3D66" w:rsidRDefault="002A3D66" w:rsidP="00702172">
      <w:pPr>
        <w:pStyle w:val="a3"/>
        <w:numPr>
          <w:ilvl w:val="0"/>
          <w:numId w:val="9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 xml:space="preserve"> Политика свободной торговли – политика направленная на устранение ограничений во внешних связях и стимулирование конкуренции со стороны иностранных производителей на внутреннем рынке. </w:t>
      </w:r>
    </w:p>
    <w:p w:rsidR="002A3D66" w:rsidRPr="000F527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F5278">
        <w:rPr>
          <w:rFonts w:ascii="Times New Roman" w:eastAsia="Arial Unicode MS" w:hAnsi="Times New Roman" w:cs="Times New Roman"/>
          <w:b/>
          <w:sz w:val="24"/>
          <w:szCs w:val="24"/>
          <w:shd w:val="clear" w:color="auto" w:fill="FFFFFF"/>
          <w:lang w:eastAsia="zh-CN"/>
        </w:rPr>
        <w:t>Положительные последствия:</w:t>
      </w:r>
    </w:p>
    <w:p w:rsidR="002A3D66" w:rsidRPr="00804DF1" w:rsidRDefault="002A3D66" w:rsidP="00702172">
      <w:pPr>
        <w:pStyle w:val="a3"/>
        <w:numPr>
          <w:ilvl w:val="0"/>
          <w:numId w:val="94"/>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Эффективное размещение ресурсов на основе принципа сравнительного преимущества</w:t>
      </w:r>
    </w:p>
    <w:p w:rsidR="002A3D66" w:rsidRPr="00804DF1" w:rsidRDefault="002A3D66" w:rsidP="00702172">
      <w:pPr>
        <w:pStyle w:val="a3"/>
        <w:numPr>
          <w:ilvl w:val="0"/>
          <w:numId w:val="94"/>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Прирост общих объемов производства и производительности труда =&gt; увеличение покупательной способности населения</w:t>
      </w:r>
    </w:p>
    <w:p w:rsidR="002A3D66" w:rsidRPr="00804DF1" w:rsidRDefault="002A3D66" w:rsidP="00702172">
      <w:pPr>
        <w:pStyle w:val="a3"/>
        <w:numPr>
          <w:ilvl w:val="0"/>
          <w:numId w:val="94"/>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Расширение номенклатуры ассортимента потребляемой продукции</w:t>
      </w:r>
    </w:p>
    <w:p w:rsidR="002A3D66" w:rsidRPr="00804DF1" w:rsidRDefault="002A3D66" w:rsidP="00702172">
      <w:pPr>
        <w:pStyle w:val="a3"/>
        <w:numPr>
          <w:ilvl w:val="0"/>
          <w:numId w:val="94"/>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Стимулирование научно-технического развития отечественных производителей.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Реализация политики свободной торговли приводит к международной экономической интеграции.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Международная экономическая интеграция – процесс создания взаимосвязей между странами посредством заключения договоров по свободному перемещению капитала, рабочей силы, продукции через границы, существующие между этими странами. </w:t>
      </w:r>
    </w:p>
    <w:p w:rsidR="002A3D66" w:rsidRPr="004F4A9D"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ab/>
      </w:r>
      <w:r w:rsidRPr="004F4A9D">
        <w:rPr>
          <w:rFonts w:ascii="Times New Roman" w:eastAsia="Arial Unicode MS" w:hAnsi="Times New Roman" w:cs="Times New Roman"/>
          <w:b/>
          <w:sz w:val="24"/>
          <w:szCs w:val="24"/>
          <w:shd w:val="clear" w:color="auto" w:fill="FFFFFF"/>
          <w:lang w:eastAsia="zh-CN"/>
        </w:rPr>
        <w:t>Этапы развития:</w:t>
      </w:r>
    </w:p>
    <w:p w:rsidR="002A3D66" w:rsidRPr="00804DF1" w:rsidRDefault="002A3D66" w:rsidP="00702172">
      <w:pPr>
        <w:pStyle w:val="a3"/>
        <w:numPr>
          <w:ilvl w:val="0"/>
          <w:numId w:val="9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Зона свободной торговли</w:t>
      </w:r>
    </w:p>
    <w:p w:rsidR="002A3D66" w:rsidRPr="00804DF1" w:rsidRDefault="002A3D66" w:rsidP="00702172">
      <w:pPr>
        <w:pStyle w:val="a3"/>
        <w:numPr>
          <w:ilvl w:val="0"/>
          <w:numId w:val="9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Таможенный союз</w:t>
      </w:r>
    </w:p>
    <w:p w:rsidR="002A3D66" w:rsidRPr="00804DF1" w:rsidRDefault="002A3D66" w:rsidP="00702172">
      <w:pPr>
        <w:pStyle w:val="a3"/>
        <w:numPr>
          <w:ilvl w:val="0"/>
          <w:numId w:val="9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Общий рынок</w:t>
      </w:r>
    </w:p>
    <w:p w:rsidR="002A3D66" w:rsidRDefault="002A3D66" w:rsidP="00702172">
      <w:pPr>
        <w:pStyle w:val="a3"/>
        <w:numPr>
          <w:ilvl w:val="0"/>
          <w:numId w:val="9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Экономический и валютный союз</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 Характеризуются отменой торговых ограничений между странами-участниками этой зоны</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 Характеризуется признаками зоны свободной торговли и установлением единых внешнеторговых тарифов и проведением единой внешнеторговой политики по отношению к странам не участникам.</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3. характеризуется признаками таможенного союза, а так же свободным перемещением капитала, частичной рабочей силы и согласованием экономической политики участников общего рынка.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4. Характеризуется признаками общего рынка и проведением единой экономической и валютной политики, с перспективой формирования единого экономического пространства (</w:t>
      </w:r>
      <w:r w:rsidR="00CA6AF1">
        <w:rPr>
          <w:rFonts w:ascii="Times New Roman" w:eastAsia="Arial Unicode MS" w:hAnsi="Times New Roman" w:cs="Times New Roman"/>
          <w:sz w:val="24"/>
          <w:szCs w:val="24"/>
          <w:shd w:val="clear" w:color="auto" w:fill="FFFFFF"/>
          <w:lang w:eastAsia="zh-CN"/>
        </w:rPr>
        <w:t xml:space="preserve">необходима </w:t>
      </w:r>
      <w:r w:rsidRPr="00804DF1">
        <w:rPr>
          <w:rFonts w:ascii="Times New Roman" w:eastAsia="Arial Unicode MS" w:hAnsi="Times New Roman" w:cs="Times New Roman"/>
          <w:sz w:val="24"/>
          <w:szCs w:val="24"/>
          <w:shd w:val="clear" w:color="auto" w:fill="FFFFFF"/>
          <w:lang w:eastAsia="zh-CN"/>
        </w:rPr>
        <w:t>общая валюта, общий бюджет, единый ЦБ, общая инфраструктура различных р</w:t>
      </w:r>
      <w:r w:rsidR="00CA6AF1">
        <w:rPr>
          <w:rFonts w:ascii="Times New Roman" w:eastAsia="Arial Unicode MS" w:hAnsi="Times New Roman" w:cs="Times New Roman"/>
          <w:sz w:val="24"/>
          <w:szCs w:val="24"/>
          <w:shd w:val="clear" w:color="auto" w:fill="FFFFFF"/>
          <w:lang w:eastAsia="zh-CN"/>
        </w:rPr>
        <w:t>ынков, единое законодательство, н</w:t>
      </w:r>
      <w:r w:rsidRPr="00804DF1">
        <w:rPr>
          <w:rFonts w:ascii="Times New Roman" w:eastAsia="Arial Unicode MS" w:hAnsi="Times New Roman" w:cs="Times New Roman"/>
          <w:sz w:val="24"/>
          <w:szCs w:val="24"/>
          <w:shd w:val="clear" w:color="auto" w:fill="FFFFFF"/>
          <w:lang w:eastAsia="zh-CN"/>
        </w:rPr>
        <w:t>аселение соответству</w:t>
      </w:r>
      <w:r w:rsidR="00CA6AF1">
        <w:rPr>
          <w:rFonts w:ascii="Times New Roman" w:eastAsia="Arial Unicode MS" w:hAnsi="Times New Roman" w:cs="Times New Roman"/>
          <w:sz w:val="24"/>
          <w:szCs w:val="24"/>
          <w:shd w:val="clear" w:color="auto" w:fill="FFFFFF"/>
          <w:lang w:eastAsia="zh-CN"/>
        </w:rPr>
        <w:t>ющей культуры)</w:t>
      </w:r>
      <w:r w:rsidRPr="00804DF1">
        <w:rPr>
          <w:rFonts w:ascii="Times New Roman" w:eastAsia="Arial Unicode MS" w:hAnsi="Times New Roman" w:cs="Times New Roman"/>
          <w:sz w:val="24"/>
          <w:szCs w:val="24"/>
          <w:shd w:val="clear" w:color="auto" w:fill="FFFFFF"/>
          <w:lang w:eastAsia="zh-CN"/>
        </w:rPr>
        <w:t>.</w:t>
      </w:r>
    </w:p>
    <w:p w:rsidR="002A3D66" w:rsidRPr="00804DF1" w:rsidRDefault="00CA6AF1" w:rsidP="00702172">
      <w:pPr>
        <w:spacing w:after="0"/>
        <w:ind w:left="426"/>
        <w:jc w:val="both"/>
        <w:rPr>
          <w:rFonts w:ascii="Times New Roman" w:eastAsia="Arial Unicode MS" w:hAnsi="Times New Roman" w:cs="Times New Roman"/>
          <w:sz w:val="24"/>
          <w:szCs w:val="24"/>
          <w:shd w:val="clear" w:color="auto" w:fill="FFFFFF"/>
          <w:lang w:eastAsia="zh-CN"/>
        </w:rPr>
      </w:pPr>
      <w:r w:rsidRPr="00CA6AF1">
        <w:rPr>
          <w:rFonts w:ascii="Times New Roman" w:eastAsia="Arial Unicode MS" w:hAnsi="Times New Roman" w:cs="Times New Roman"/>
          <w:sz w:val="24"/>
          <w:szCs w:val="24"/>
          <w:shd w:val="clear" w:color="auto" w:fill="FFFFFF"/>
          <w:lang w:eastAsia="zh-CN"/>
        </w:rPr>
        <w:t>4</w:t>
      </w:r>
      <w:r>
        <w:rPr>
          <w:rFonts w:ascii="Times New Roman" w:eastAsia="Arial Unicode MS" w:hAnsi="Times New Roman" w:cs="Times New Roman"/>
          <w:b/>
          <w:sz w:val="24"/>
          <w:szCs w:val="24"/>
          <w:shd w:val="clear" w:color="auto" w:fill="FFFFFF"/>
          <w:lang w:eastAsia="zh-CN"/>
        </w:rPr>
        <w:t>.</w:t>
      </w:r>
      <w:r w:rsidR="002A3D66" w:rsidRPr="004F4A9D">
        <w:rPr>
          <w:rFonts w:ascii="Times New Roman" w:eastAsia="Arial Unicode MS" w:hAnsi="Times New Roman" w:cs="Times New Roman"/>
          <w:b/>
          <w:sz w:val="24"/>
          <w:szCs w:val="24"/>
          <w:shd w:val="clear" w:color="auto" w:fill="FFFFFF"/>
          <w:lang w:eastAsia="zh-CN"/>
        </w:rPr>
        <w:t>Протекционистская политика –</w:t>
      </w:r>
      <w:r w:rsidR="004F4A9D">
        <w:rPr>
          <w:rFonts w:ascii="Times New Roman" w:eastAsia="Arial Unicode MS" w:hAnsi="Times New Roman" w:cs="Times New Roman"/>
          <w:b/>
          <w:sz w:val="24"/>
          <w:szCs w:val="24"/>
          <w:shd w:val="clear" w:color="auto" w:fill="FFFFFF"/>
          <w:lang w:eastAsia="zh-CN"/>
        </w:rPr>
        <w:t xml:space="preserve"> </w:t>
      </w:r>
      <w:r w:rsidR="002A3D66" w:rsidRPr="00804DF1">
        <w:rPr>
          <w:rFonts w:ascii="Times New Roman" w:eastAsia="Arial Unicode MS" w:hAnsi="Times New Roman" w:cs="Times New Roman"/>
          <w:sz w:val="24"/>
          <w:szCs w:val="24"/>
          <w:shd w:val="clear" w:color="auto" w:fill="FFFFFF"/>
          <w:lang w:eastAsia="zh-CN"/>
        </w:rPr>
        <w:t>политика защиты внутреннего рынка от иностранной конкуренции и государственной поддержки экспорта отечественных производителей.</w:t>
      </w:r>
    </w:p>
    <w:p w:rsidR="002A3D66" w:rsidRPr="00425E7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425E7E">
        <w:rPr>
          <w:rFonts w:ascii="Times New Roman" w:eastAsia="Arial Unicode MS" w:hAnsi="Times New Roman" w:cs="Times New Roman"/>
          <w:b/>
          <w:sz w:val="24"/>
          <w:szCs w:val="24"/>
          <w:shd w:val="clear" w:color="auto" w:fill="FFFFFF"/>
          <w:lang w:eastAsia="zh-CN"/>
        </w:rPr>
        <w:t>Инструменты:</w:t>
      </w:r>
    </w:p>
    <w:p w:rsidR="002A3D66" w:rsidRPr="00804DF1" w:rsidRDefault="002A3D66" w:rsidP="00702172">
      <w:pPr>
        <w:pStyle w:val="a3"/>
        <w:numPr>
          <w:ilvl w:val="0"/>
          <w:numId w:val="96"/>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Протекционистские пошлины</w:t>
      </w:r>
    </w:p>
    <w:p w:rsidR="002A3D66" w:rsidRPr="00804DF1" w:rsidRDefault="002A3D66" w:rsidP="00702172">
      <w:pPr>
        <w:pStyle w:val="a3"/>
        <w:numPr>
          <w:ilvl w:val="0"/>
          <w:numId w:val="96"/>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Введение импортных квот (максимальные объемы продукции, которые могут быть  импортированы из-за рубежа за определенный промежуток времени)</w:t>
      </w:r>
    </w:p>
    <w:p w:rsidR="002A3D66" w:rsidRPr="00804DF1" w:rsidRDefault="00EB28D1" w:rsidP="00702172">
      <w:pPr>
        <w:pStyle w:val="a3"/>
        <w:numPr>
          <w:ilvl w:val="0"/>
          <w:numId w:val="96"/>
        </w:numPr>
        <w:spacing w:after="0"/>
        <w:ind w:left="426" w:firstLine="0"/>
        <w:jc w:val="both"/>
        <w:rPr>
          <w:rFonts w:ascii="Times New Roman" w:eastAsia="Arial Unicode MS" w:hAnsi="Times New Roman" w:cs="Times New Roman"/>
          <w:sz w:val="24"/>
          <w:szCs w:val="24"/>
          <w:shd w:val="clear" w:color="auto" w:fill="FFFFFF"/>
          <w:lang w:eastAsia="zh-CN"/>
        </w:rPr>
      </w:pPr>
      <w:r>
        <w:rPr>
          <w:rFonts w:ascii="Times New Roman" w:eastAsia="Arial Unicode MS" w:hAnsi="Times New Roman" w:cs="Times New Roman"/>
          <w:sz w:val="24"/>
          <w:szCs w:val="24"/>
          <w:shd w:val="clear" w:color="auto" w:fill="FFFFFF"/>
          <w:lang w:eastAsia="zh-CN"/>
        </w:rPr>
        <w:t xml:space="preserve">Возведение нетарифных барьеров - </w:t>
      </w:r>
      <w:r w:rsidR="002A3D66" w:rsidRPr="00804DF1">
        <w:rPr>
          <w:rFonts w:ascii="Times New Roman" w:eastAsia="Arial Unicode MS" w:hAnsi="Times New Roman" w:cs="Times New Roman"/>
          <w:sz w:val="24"/>
          <w:szCs w:val="24"/>
          <w:shd w:val="clear" w:color="auto" w:fill="FFFFFF"/>
          <w:lang w:eastAsia="zh-CN"/>
        </w:rPr>
        <w:t>ужесточение системы лицензиро</w:t>
      </w:r>
      <w:r w:rsidR="00EC48B5">
        <w:rPr>
          <w:rFonts w:ascii="Times New Roman" w:eastAsia="Arial Unicode MS" w:hAnsi="Times New Roman" w:cs="Times New Roman"/>
          <w:sz w:val="24"/>
          <w:szCs w:val="24"/>
          <w:shd w:val="clear" w:color="auto" w:fill="FFFFFF"/>
          <w:lang w:eastAsia="zh-CN"/>
        </w:rPr>
        <w:t>вания на право осуществления</w:t>
      </w:r>
      <w:r w:rsidR="002A3D66" w:rsidRPr="00804DF1">
        <w:rPr>
          <w:rFonts w:ascii="Times New Roman" w:eastAsia="Arial Unicode MS" w:hAnsi="Times New Roman" w:cs="Times New Roman"/>
          <w:sz w:val="24"/>
          <w:szCs w:val="24"/>
          <w:shd w:val="clear" w:color="auto" w:fill="FFFFFF"/>
          <w:lang w:eastAsia="zh-CN"/>
        </w:rPr>
        <w:t xml:space="preserve"> экономической деятельности посредством увеличения стоимости и сокращения сроков действия лицензии, усложнения таможенного оформления грузов.</w:t>
      </w:r>
    </w:p>
    <w:p w:rsidR="002A3D66" w:rsidRDefault="002A3D66" w:rsidP="00702172">
      <w:pPr>
        <w:pStyle w:val="a3"/>
        <w:numPr>
          <w:ilvl w:val="0"/>
          <w:numId w:val="96"/>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Предоставление экспортных и импортных субсидий отечественным производителям.</w:t>
      </w:r>
    </w:p>
    <w:p w:rsidR="00EB28D1" w:rsidRPr="00804DF1" w:rsidRDefault="00EB28D1" w:rsidP="00702172">
      <w:pPr>
        <w:pStyle w:val="a3"/>
        <w:spacing w:after="0"/>
        <w:ind w:left="426"/>
        <w:jc w:val="both"/>
        <w:rPr>
          <w:rFonts w:ascii="Times New Roman" w:eastAsia="Arial Unicode MS" w:hAnsi="Times New Roman" w:cs="Times New Roman"/>
          <w:sz w:val="24"/>
          <w:szCs w:val="24"/>
          <w:shd w:val="clear" w:color="auto" w:fill="FFFFFF"/>
          <w:lang w:eastAsia="zh-CN"/>
        </w:rPr>
      </w:pPr>
    </w:p>
    <w:tbl>
      <w:tblPr>
        <w:tblStyle w:val="a9"/>
        <w:tblW w:w="0" w:type="auto"/>
        <w:jc w:val="center"/>
        <w:tblLook w:val="04A0" w:firstRow="1" w:lastRow="0" w:firstColumn="1" w:lastColumn="0" w:noHBand="0" w:noVBand="1"/>
      </w:tblPr>
      <w:tblGrid>
        <w:gridCol w:w="4785"/>
        <w:gridCol w:w="4786"/>
      </w:tblGrid>
      <w:tr w:rsidR="00804DF1" w:rsidRPr="00804DF1" w:rsidTr="00EC48B5">
        <w:trPr>
          <w:jc w:val="center"/>
        </w:trPr>
        <w:tc>
          <w:tcPr>
            <w:tcW w:w="9571" w:type="dxa"/>
            <w:gridSpan w:val="2"/>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Аргументы за и против протекционизма</w:t>
            </w:r>
          </w:p>
        </w:tc>
      </w:tr>
      <w:tr w:rsidR="00804DF1" w:rsidRPr="00804DF1" w:rsidTr="00EC48B5">
        <w:trPr>
          <w:jc w:val="center"/>
        </w:trPr>
        <w:tc>
          <w:tcPr>
            <w:tcW w:w="478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Аргументы в пользу протекционизма</w:t>
            </w:r>
          </w:p>
        </w:tc>
        <w:tc>
          <w:tcPr>
            <w:tcW w:w="4786"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Аргументы против протекционизма</w:t>
            </w:r>
          </w:p>
        </w:tc>
      </w:tr>
      <w:tr w:rsidR="00804DF1" w:rsidRPr="00804DF1" w:rsidTr="00EC48B5">
        <w:trPr>
          <w:jc w:val="center"/>
        </w:trPr>
        <w:tc>
          <w:tcPr>
            <w:tcW w:w="478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Необходимо обеспечить обороноспособность страны посредством поддержки стратегических отраслей народного хозяйства</w:t>
            </w:r>
          </w:p>
        </w:tc>
        <w:tc>
          <w:tcPr>
            <w:tcW w:w="4786"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Трудно отделить ту грань, которая разделяет отрасли народного хозяйства </w:t>
            </w:r>
            <w:proofErr w:type="gramStart"/>
            <w:r w:rsidRPr="00804DF1">
              <w:rPr>
                <w:rFonts w:ascii="Times New Roman" w:eastAsia="Arial Unicode MS" w:hAnsi="Times New Roman" w:cs="Times New Roman"/>
                <w:sz w:val="24"/>
                <w:szCs w:val="24"/>
                <w:shd w:val="clear" w:color="auto" w:fill="FFFFFF"/>
                <w:lang w:eastAsia="zh-CN"/>
              </w:rPr>
              <w:t>на</w:t>
            </w:r>
            <w:proofErr w:type="gramEnd"/>
            <w:r w:rsidRPr="00804DF1">
              <w:rPr>
                <w:rFonts w:ascii="Times New Roman" w:eastAsia="Arial Unicode MS" w:hAnsi="Times New Roman" w:cs="Times New Roman"/>
                <w:sz w:val="24"/>
                <w:szCs w:val="24"/>
                <w:shd w:val="clear" w:color="auto" w:fill="FFFFFF"/>
                <w:lang w:eastAsia="zh-CN"/>
              </w:rPr>
              <w:t xml:space="preserve"> стратегические и нестратегические</w:t>
            </w:r>
          </w:p>
        </w:tc>
      </w:tr>
      <w:tr w:rsidR="00804DF1" w:rsidRPr="00804DF1" w:rsidTr="00EC48B5">
        <w:trPr>
          <w:jc w:val="center"/>
        </w:trPr>
        <w:tc>
          <w:tcPr>
            <w:tcW w:w="478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Необходимо поддержать внутреннюю </w:t>
            </w:r>
            <w:r w:rsidRPr="00804DF1">
              <w:rPr>
                <w:rFonts w:ascii="Times New Roman" w:eastAsia="Arial Unicode MS" w:hAnsi="Times New Roman" w:cs="Times New Roman"/>
                <w:sz w:val="24"/>
                <w:szCs w:val="24"/>
                <w:shd w:val="clear" w:color="auto" w:fill="FFFFFF"/>
                <w:lang w:eastAsia="zh-CN"/>
              </w:rPr>
              <w:lastRenderedPageBreak/>
              <w:t>занятость населения, которая занята в тех отраслях, которые не выдерживают конкуренции стороны иностранных производителей</w:t>
            </w:r>
          </w:p>
        </w:tc>
        <w:tc>
          <w:tcPr>
            <w:tcW w:w="4786"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 xml:space="preserve">Ограничение импорта может негативно </w:t>
            </w:r>
            <w:r w:rsidRPr="00804DF1">
              <w:rPr>
                <w:rFonts w:ascii="Times New Roman" w:eastAsia="Arial Unicode MS" w:hAnsi="Times New Roman" w:cs="Times New Roman"/>
                <w:sz w:val="24"/>
                <w:szCs w:val="24"/>
                <w:shd w:val="clear" w:color="auto" w:fill="FFFFFF"/>
                <w:lang w:eastAsia="zh-CN"/>
              </w:rPr>
              <w:lastRenderedPageBreak/>
              <w:t>сказываться на занятости населения, кот</w:t>
            </w:r>
            <w:r w:rsidR="00EC48B5">
              <w:rPr>
                <w:rFonts w:ascii="Times New Roman" w:eastAsia="Arial Unicode MS" w:hAnsi="Times New Roman" w:cs="Times New Roman"/>
                <w:sz w:val="24"/>
                <w:szCs w:val="24"/>
                <w:shd w:val="clear" w:color="auto" w:fill="FFFFFF"/>
                <w:lang w:eastAsia="zh-CN"/>
              </w:rPr>
              <w:t>о</w:t>
            </w:r>
            <w:r w:rsidRPr="00804DF1">
              <w:rPr>
                <w:rFonts w:ascii="Times New Roman" w:eastAsia="Arial Unicode MS" w:hAnsi="Times New Roman" w:cs="Times New Roman"/>
                <w:sz w:val="24"/>
                <w:szCs w:val="24"/>
                <w:shd w:val="clear" w:color="auto" w:fill="FFFFFF"/>
                <w:lang w:eastAsia="zh-CN"/>
              </w:rPr>
              <w:t>рое обслуживает импортные потоки и на развитии тех отраслей, которые используют импортные технологии и сырье</w:t>
            </w:r>
          </w:p>
        </w:tc>
      </w:tr>
      <w:tr w:rsidR="00804DF1" w:rsidRPr="00804DF1" w:rsidTr="00EC48B5">
        <w:trPr>
          <w:jc w:val="center"/>
        </w:trPr>
        <w:tc>
          <w:tcPr>
            <w:tcW w:w="478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Необходимо устранить чрезмерную специализацию в международном разделении труда, что позволяет избавить экономику от негативных колебаний внешнего рынка, необходимо поддержать развитие производства большого набора отраслей (отраслевая диверсификация)</w:t>
            </w:r>
          </w:p>
        </w:tc>
        <w:tc>
          <w:tcPr>
            <w:tcW w:w="4786"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Издерж</w:t>
            </w:r>
            <w:r w:rsidR="00B92957">
              <w:rPr>
                <w:rFonts w:ascii="Times New Roman" w:eastAsia="Arial Unicode MS" w:hAnsi="Times New Roman" w:cs="Times New Roman"/>
                <w:sz w:val="24"/>
                <w:szCs w:val="24"/>
                <w:shd w:val="clear" w:color="auto" w:fill="FFFFFF"/>
                <w:lang w:eastAsia="zh-CN"/>
              </w:rPr>
              <w:t>к</w:t>
            </w:r>
            <w:r w:rsidRPr="00804DF1">
              <w:rPr>
                <w:rFonts w:ascii="Times New Roman" w:eastAsia="Arial Unicode MS" w:hAnsi="Times New Roman" w:cs="Times New Roman"/>
                <w:sz w:val="24"/>
                <w:szCs w:val="24"/>
                <w:shd w:val="clear" w:color="auto" w:fill="FFFFFF"/>
                <w:lang w:eastAsia="zh-CN"/>
              </w:rPr>
              <w:t xml:space="preserve">и диверсификации отраслевого производства смогут быть значительно выше, чем потери от негативного влияния  </w:t>
            </w:r>
            <w:r w:rsidR="00EC48B5" w:rsidRPr="00804DF1">
              <w:rPr>
                <w:rFonts w:ascii="Times New Roman" w:eastAsia="Arial Unicode MS" w:hAnsi="Times New Roman" w:cs="Times New Roman"/>
                <w:sz w:val="24"/>
                <w:szCs w:val="24"/>
                <w:shd w:val="clear" w:color="auto" w:fill="FFFFFF"/>
                <w:lang w:eastAsia="zh-CN"/>
              </w:rPr>
              <w:t>к</w:t>
            </w:r>
            <w:r w:rsidR="00EC48B5">
              <w:rPr>
                <w:rFonts w:ascii="Times New Roman" w:eastAsia="Arial Unicode MS" w:hAnsi="Times New Roman" w:cs="Times New Roman"/>
                <w:sz w:val="24"/>
                <w:szCs w:val="24"/>
                <w:shd w:val="clear" w:color="auto" w:fill="FFFFFF"/>
                <w:lang w:eastAsia="zh-CN"/>
              </w:rPr>
              <w:t>онъ</w:t>
            </w:r>
            <w:r w:rsidR="00EC48B5" w:rsidRPr="00804DF1">
              <w:rPr>
                <w:rFonts w:ascii="Times New Roman" w:eastAsia="Arial Unicode MS" w:hAnsi="Times New Roman" w:cs="Times New Roman"/>
                <w:sz w:val="24"/>
                <w:szCs w:val="24"/>
                <w:shd w:val="clear" w:color="auto" w:fill="FFFFFF"/>
                <w:lang w:eastAsia="zh-CN"/>
              </w:rPr>
              <w:t>юнктурных</w:t>
            </w:r>
            <w:r w:rsidRPr="00804DF1">
              <w:rPr>
                <w:rFonts w:ascii="Times New Roman" w:eastAsia="Arial Unicode MS" w:hAnsi="Times New Roman" w:cs="Times New Roman"/>
                <w:sz w:val="24"/>
                <w:szCs w:val="24"/>
                <w:shd w:val="clear" w:color="auto" w:fill="FFFFFF"/>
                <w:lang w:eastAsia="zh-CN"/>
              </w:rPr>
              <w:t xml:space="preserve"> колебаний внешнего рынка</w:t>
            </w:r>
          </w:p>
        </w:tc>
      </w:tr>
      <w:tr w:rsidR="002A3D66" w:rsidRPr="00804DF1" w:rsidTr="00EC48B5">
        <w:trPr>
          <w:jc w:val="center"/>
        </w:trPr>
        <w:tc>
          <w:tcPr>
            <w:tcW w:w="4785"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Необходимо защищать экономику от демпинга (продажи товаров по ценам ниже себестоимости их производства)</w:t>
            </w:r>
          </w:p>
        </w:tc>
        <w:tc>
          <w:tcPr>
            <w:tcW w:w="4786" w:type="dxa"/>
          </w:tcPr>
          <w:p w:rsidR="002A3D66" w:rsidRPr="00804DF1" w:rsidRDefault="002A3D66" w:rsidP="00702172">
            <w:pPr>
              <w:spacing w:line="276" w:lineRule="auto"/>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То, что называется демпингом</w:t>
            </w:r>
            <w:r w:rsidR="00B92957">
              <w:rPr>
                <w:rFonts w:ascii="Times New Roman" w:eastAsia="Arial Unicode MS" w:hAnsi="Times New Roman" w:cs="Times New Roman"/>
                <w:sz w:val="24"/>
                <w:szCs w:val="24"/>
                <w:shd w:val="clear" w:color="auto" w:fill="FFFFFF"/>
                <w:lang w:eastAsia="zh-CN"/>
              </w:rPr>
              <w:t>,</w:t>
            </w:r>
            <w:r w:rsidRPr="00804DF1">
              <w:rPr>
                <w:rFonts w:ascii="Times New Roman" w:eastAsia="Arial Unicode MS" w:hAnsi="Times New Roman" w:cs="Times New Roman"/>
                <w:sz w:val="24"/>
                <w:szCs w:val="24"/>
                <w:shd w:val="clear" w:color="auto" w:fill="FFFFFF"/>
                <w:lang w:eastAsia="zh-CN"/>
              </w:rPr>
              <w:t xml:space="preserve"> в действительности</w:t>
            </w:r>
            <w:r w:rsidR="00B92957">
              <w:rPr>
                <w:rFonts w:ascii="Times New Roman" w:eastAsia="Arial Unicode MS" w:hAnsi="Times New Roman" w:cs="Times New Roman"/>
                <w:sz w:val="24"/>
                <w:szCs w:val="24"/>
                <w:shd w:val="clear" w:color="auto" w:fill="FFFFFF"/>
                <w:lang w:eastAsia="zh-CN"/>
              </w:rPr>
              <w:t>,</w:t>
            </w:r>
            <w:r w:rsidRPr="00804DF1">
              <w:rPr>
                <w:rFonts w:ascii="Times New Roman" w:eastAsia="Arial Unicode MS" w:hAnsi="Times New Roman" w:cs="Times New Roman"/>
                <w:sz w:val="24"/>
                <w:szCs w:val="24"/>
                <w:shd w:val="clear" w:color="auto" w:fill="FFFFFF"/>
                <w:lang w:eastAsia="zh-CN"/>
              </w:rPr>
              <w:t xml:space="preserve"> сможет быть следствием более высокой производительности труда иностранных конкурентов и от демпинга выигрывают потребители</w:t>
            </w:r>
          </w:p>
        </w:tc>
      </w:tr>
    </w:tbl>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
    <w:p w:rsidR="002A3D66" w:rsidRDefault="00D64261" w:rsidP="00CA6AF1">
      <w:pPr>
        <w:spacing w:after="0"/>
        <w:ind w:left="426"/>
        <w:jc w:val="center"/>
        <w:rPr>
          <w:rFonts w:ascii="Times New Roman" w:eastAsia="Arial Unicode MS" w:hAnsi="Times New Roman" w:cs="Times New Roman"/>
          <w:b/>
          <w:sz w:val="24"/>
          <w:szCs w:val="24"/>
          <w:shd w:val="clear" w:color="auto" w:fill="FFFFFF"/>
          <w:lang w:eastAsia="zh-CN"/>
        </w:rPr>
      </w:pPr>
      <w:r w:rsidRPr="00D64261">
        <w:rPr>
          <w:rFonts w:ascii="Times New Roman" w:eastAsia="Arial Unicode MS" w:hAnsi="Times New Roman" w:cs="Times New Roman"/>
          <w:b/>
          <w:sz w:val="24"/>
          <w:szCs w:val="24"/>
          <w:u w:val="single"/>
          <w:shd w:val="clear" w:color="auto" w:fill="FFFFFF"/>
          <w:lang w:eastAsia="zh-CN"/>
        </w:rPr>
        <w:t>Тема 11</w:t>
      </w:r>
      <w:r>
        <w:rPr>
          <w:rFonts w:ascii="Times New Roman" w:eastAsia="Arial Unicode MS" w:hAnsi="Times New Roman" w:cs="Times New Roman"/>
          <w:b/>
          <w:sz w:val="24"/>
          <w:szCs w:val="24"/>
          <w:shd w:val="clear" w:color="auto" w:fill="FFFFFF"/>
          <w:lang w:eastAsia="zh-CN"/>
        </w:rPr>
        <w:t xml:space="preserve"> </w:t>
      </w:r>
      <w:r w:rsidR="002A3D66" w:rsidRPr="00804DF1">
        <w:rPr>
          <w:rFonts w:ascii="Times New Roman" w:eastAsia="Arial Unicode MS" w:hAnsi="Times New Roman" w:cs="Times New Roman"/>
          <w:b/>
          <w:sz w:val="24"/>
          <w:szCs w:val="24"/>
          <w:shd w:val="clear" w:color="auto" w:fill="FFFFFF"/>
          <w:lang w:eastAsia="zh-CN"/>
        </w:rPr>
        <w:t>Валютные курсы и валютная политика.</w:t>
      </w:r>
    </w:p>
    <w:p w:rsidR="002A3D66" w:rsidRPr="00804DF1" w:rsidRDefault="002A3D66" w:rsidP="00702172">
      <w:pPr>
        <w:pStyle w:val="a3"/>
        <w:numPr>
          <w:ilvl w:val="0"/>
          <w:numId w:val="9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Влияние изменения валютного курса на экспортно-импортные операции.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Хеджирование валютных рисков.</w:t>
      </w:r>
    </w:p>
    <w:p w:rsidR="002A3D66" w:rsidRPr="00804DF1" w:rsidRDefault="002A3D66" w:rsidP="00702172">
      <w:pPr>
        <w:pStyle w:val="a3"/>
        <w:numPr>
          <w:ilvl w:val="0"/>
          <w:numId w:val="9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Валютные курсы и факторы</w:t>
      </w:r>
      <w:r w:rsidR="00E77F4C">
        <w:rPr>
          <w:rFonts w:ascii="Times New Roman" w:eastAsia="Arial Unicode MS" w:hAnsi="Times New Roman" w:cs="Times New Roman"/>
          <w:sz w:val="24"/>
          <w:szCs w:val="24"/>
          <w:shd w:val="clear" w:color="auto" w:fill="FFFFFF"/>
          <w:lang w:eastAsia="zh-CN"/>
        </w:rPr>
        <w:t>,</w:t>
      </w:r>
      <w:r w:rsidRPr="00804DF1">
        <w:rPr>
          <w:rFonts w:ascii="Times New Roman" w:eastAsia="Arial Unicode MS" w:hAnsi="Times New Roman" w:cs="Times New Roman"/>
          <w:sz w:val="24"/>
          <w:szCs w:val="24"/>
          <w:shd w:val="clear" w:color="auto" w:fill="FFFFFF"/>
          <w:lang w:eastAsia="zh-CN"/>
        </w:rPr>
        <w:t xml:space="preserve"> влияющие на его изменение. </w:t>
      </w:r>
    </w:p>
    <w:p w:rsidR="002A3D66" w:rsidRPr="00804DF1" w:rsidRDefault="002A3D66" w:rsidP="00702172">
      <w:pPr>
        <w:pStyle w:val="a3"/>
        <w:numPr>
          <w:ilvl w:val="0"/>
          <w:numId w:val="97"/>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Режим валютных курсов и корректировка платежного баланса</w:t>
      </w:r>
    </w:p>
    <w:p w:rsidR="0043728E" w:rsidRDefault="0043728E" w:rsidP="00702172">
      <w:pPr>
        <w:spacing w:after="0"/>
        <w:ind w:left="426"/>
        <w:jc w:val="both"/>
        <w:rPr>
          <w:rFonts w:ascii="Times New Roman" w:eastAsia="Arial Unicode MS" w:hAnsi="Times New Roman" w:cs="Times New Roman"/>
          <w:b/>
          <w:sz w:val="24"/>
          <w:szCs w:val="24"/>
          <w:shd w:val="clear" w:color="auto" w:fill="FFFFFF"/>
          <w:lang w:eastAsia="zh-CN"/>
        </w:rPr>
      </w:pPr>
    </w:p>
    <w:p w:rsidR="002A3D66" w:rsidRPr="00E77F4C" w:rsidRDefault="00E77F4C" w:rsidP="00702172">
      <w:pPr>
        <w:spacing w:after="0"/>
        <w:ind w:left="426"/>
        <w:jc w:val="both"/>
        <w:rPr>
          <w:rFonts w:ascii="Times New Roman" w:eastAsia="Arial Unicode MS" w:hAnsi="Times New Roman" w:cs="Times New Roman"/>
          <w:sz w:val="24"/>
          <w:szCs w:val="24"/>
          <w:shd w:val="clear" w:color="auto" w:fill="FFFFFF"/>
          <w:lang w:eastAsia="zh-CN"/>
        </w:rPr>
      </w:pPr>
      <w:r w:rsidRPr="0043728E">
        <w:rPr>
          <w:rFonts w:ascii="Times New Roman" w:eastAsia="Arial Unicode MS" w:hAnsi="Times New Roman" w:cs="Times New Roman"/>
          <w:sz w:val="24"/>
          <w:szCs w:val="24"/>
          <w:shd w:val="clear" w:color="auto" w:fill="FFFFFF"/>
          <w:lang w:eastAsia="zh-CN"/>
        </w:rPr>
        <w:t>1</w:t>
      </w:r>
      <w:r w:rsidRPr="00E77F4C">
        <w:rPr>
          <w:rFonts w:ascii="Times New Roman" w:eastAsia="Arial Unicode MS" w:hAnsi="Times New Roman" w:cs="Times New Roman"/>
          <w:b/>
          <w:sz w:val="24"/>
          <w:szCs w:val="24"/>
          <w:shd w:val="clear" w:color="auto" w:fill="FFFFFF"/>
          <w:lang w:eastAsia="zh-CN"/>
        </w:rPr>
        <w:t>.</w:t>
      </w:r>
      <w:r w:rsidR="002A3D66" w:rsidRPr="00E77F4C">
        <w:rPr>
          <w:rFonts w:ascii="Times New Roman" w:eastAsia="Arial Unicode MS" w:hAnsi="Times New Roman" w:cs="Times New Roman"/>
          <w:b/>
          <w:sz w:val="24"/>
          <w:szCs w:val="24"/>
          <w:shd w:val="clear" w:color="auto" w:fill="FFFFFF"/>
          <w:lang w:eastAsia="zh-CN"/>
        </w:rPr>
        <w:t xml:space="preserve"> Валюта</w:t>
      </w:r>
      <w:r w:rsidR="002A3D66" w:rsidRPr="00E77F4C">
        <w:rPr>
          <w:rFonts w:ascii="Times New Roman" w:eastAsia="Arial Unicode MS" w:hAnsi="Times New Roman" w:cs="Times New Roman"/>
          <w:sz w:val="24"/>
          <w:szCs w:val="24"/>
          <w:shd w:val="clear" w:color="auto" w:fill="FFFFFF"/>
          <w:lang w:eastAsia="zh-CN"/>
        </w:rPr>
        <w:t xml:space="preserve"> – это любое платежное средство, выраженное в национальной денежной единице и используемое в международных расчетах.</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E77F4C">
        <w:rPr>
          <w:rFonts w:ascii="Times New Roman" w:eastAsia="Arial Unicode MS" w:hAnsi="Times New Roman" w:cs="Times New Roman"/>
          <w:b/>
          <w:sz w:val="24"/>
          <w:szCs w:val="24"/>
          <w:shd w:val="clear" w:color="auto" w:fill="FFFFFF"/>
          <w:lang w:eastAsia="zh-CN"/>
        </w:rPr>
        <w:t>Валютный курс</w:t>
      </w:r>
      <w:r w:rsidRPr="00804DF1">
        <w:rPr>
          <w:rFonts w:ascii="Times New Roman" w:eastAsia="Arial Unicode MS" w:hAnsi="Times New Roman" w:cs="Times New Roman"/>
          <w:sz w:val="24"/>
          <w:szCs w:val="24"/>
          <w:shd w:val="clear" w:color="auto" w:fill="FFFFFF"/>
          <w:lang w:eastAsia="zh-CN"/>
        </w:rPr>
        <w:t xml:space="preserve"> - цена денежной единицы одной страны, выраженная в денежных единицах. </w:t>
      </w:r>
    </w:p>
    <w:p w:rsidR="002A3D66" w:rsidRPr="00CE63CE"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CE63CE">
        <w:rPr>
          <w:rFonts w:ascii="Times New Roman" w:eastAsia="Arial Unicode MS" w:hAnsi="Times New Roman" w:cs="Times New Roman"/>
          <w:b/>
          <w:sz w:val="24"/>
          <w:szCs w:val="24"/>
          <w:shd w:val="clear" w:color="auto" w:fill="FFFFFF"/>
          <w:lang w:eastAsia="zh-CN"/>
        </w:rPr>
        <w:t>Два вида котировок:</w:t>
      </w:r>
    </w:p>
    <w:p w:rsidR="002A3D66" w:rsidRPr="0098138D" w:rsidRDefault="002A3D66" w:rsidP="00702172">
      <w:pPr>
        <w:pStyle w:val="a3"/>
        <w:numPr>
          <w:ilvl w:val="0"/>
          <w:numId w:val="140"/>
        </w:numPr>
        <w:spacing w:after="0"/>
        <w:ind w:left="426" w:firstLine="0"/>
        <w:jc w:val="both"/>
        <w:rPr>
          <w:rFonts w:ascii="Times New Roman" w:eastAsia="Arial Unicode MS" w:hAnsi="Times New Roman" w:cs="Times New Roman"/>
          <w:sz w:val="24"/>
          <w:szCs w:val="24"/>
          <w:shd w:val="clear" w:color="auto" w:fill="FFFFFF"/>
          <w:lang w:eastAsia="zh-CN"/>
        </w:rPr>
      </w:pPr>
      <w:proofErr w:type="gramStart"/>
      <w:r w:rsidRPr="0098138D">
        <w:rPr>
          <w:rFonts w:ascii="Times New Roman" w:eastAsia="Arial Unicode MS" w:hAnsi="Times New Roman" w:cs="Times New Roman"/>
          <w:sz w:val="24"/>
          <w:szCs w:val="24"/>
          <w:shd w:val="clear" w:color="auto" w:fill="FFFFFF"/>
          <w:lang w:eastAsia="zh-CN"/>
        </w:rPr>
        <w:t>прямая</w:t>
      </w:r>
      <w:proofErr w:type="gramEnd"/>
      <w:r w:rsidRPr="0098138D">
        <w:rPr>
          <w:rFonts w:ascii="Times New Roman" w:eastAsia="Arial Unicode MS" w:hAnsi="Times New Roman" w:cs="Times New Roman"/>
          <w:sz w:val="24"/>
          <w:szCs w:val="24"/>
          <w:shd w:val="clear" w:color="auto" w:fill="FFFFFF"/>
          <w:lang w:eastAsia="zh-CN"/>
        </w:rPr>
        <w:t xml:space="preserve"> (1$ = 26 рублей)</w:t>
      </w:r>
    </w:p>
    <w:p w:rsidR="002A3D66" w:rsidRPr="0098138D" w:rsidRDefault="002A3D66" w:rsidP="00702172">
      <w:pPr>
        <w:pStyle w:val="a3"/>
        <w:numPr>
          <w:ilvl w:val="0"/>
          <w:numId w:val="140"/>
        </w:numPr>
        <w:spacing w:after="0"/>
        <w:ind w:left="426" w:firstLine="0"/>
        <w:jc w:val="both"/>
        <w:rPr>
          <w:rFonts w:ascii="Times New Roman" w:eastAsia="Arial Unicode MS" w:hAnsi="Times New Roman" w:cs="Times New Roman"/>
          <w:sz w:val="24"/>
          <w:szCs w:val="24"/>
          <w:shd w:val="clear" w:color="auto" w:fill="FFFFFF"/>
          <w:lang w:eastAsia="zh-CN"/>
        </w:rPr>
      </w:pPr>
      <w:proofErr w:type="gramStart"/>
      <w:r w:rsidRPr="0098138D">
        <w:rPr>
          <w:rFonts w:ascii="Times New Roman" w:eastAsia="Arial Unicode MS" w:hAnsi="Times New Roman" w:cs="Times New Roman"/>
          <w:sz w:val="24"/>
          <w:szCs w:val="24"/>
          <w:shd w:val="clear" w:color="auto" w:fill="FFFFFF"/>
          <w:lang w:eastAsia="zh-CN"/>
        </w:rPr>
        <w:t>обратная</w:t>
      </w:r>
      <w:proofErr w:type="gramEnd"/>
      <w:r w:rsidRPr="0098138D">
        <w:rPr>
          <w:rFonts w:ascii="Times New Roman" w:eastAsia="Arial Unicode MS" w:hAnsi="Times New Roman" w:cs="Times New Roman"/>
          <w:sz w:val="24"/>
          <w:szCs w:val="24"/>
          <w:shd w:val="clear" w:color="auto" w:fill="FFFFFF"/>
          <w:lang w:eastAsia="zh-CN"/>
        </w:rPr>
        <w:t xml:space="preserve"> (1 рубль = 0.26$)</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Пусть € подорожает на 15% относительно $. На сколько обесценится $ по отношению </w:t>
      </w:r>
      <w:proofErr w:type="gramStart"/>
      <w:r w:rsidRPr="00804DF1">
        <w:rPr>
          <w:rFonts w:ascii="Times New Roman" w:eastAsia="Arial Unicode MS" w:hAnsi="Times New Roman" w:cs="Times New Roman"/>
          <w:sz w:val="24"/>
          <w:szCs w:val="24"/>
          <w:shd w:val="clear" w:color="auto" w:fill="FFFFFF"/>
          <w:lang w:eastAsia="zh-CN"/>
        </w:rPr>
        <w:t>к</w:t>
      </w:r>
      <w:proofErr w:type="gramEnd"/>
      <w:r w:rsidRPr="00804DF1">
        <w:rPr>
          <w:rFonts w:ascii="Times New Roman" w:eastAsia="Arial Unicode MS" w:hAnsi="Times New Roman" w:cs="Times New Roman"/>
          <w:sz w:val="24"/>
          <w:szCs w:val="24"/>
          <w:shd w:val="clear" w:color="auto" w:fill="FFFFFF"/>
          <w:lang w:eastAsia="zh-CN"/>
        </w:rPr>
        <w:t xml:space="preserve">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(1-1,15)/1,15 * 100%=-13%</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Пусть товар </w:t>
      </w:r>
      <w:r w:rsidRPr="00804DF1">
        <w:rPr>
          <w:rFonts w:ascii="Times New Roman" w:eastAsia="Arial Unicode MS" w:hAnsi="Times New Roman" w:cs="Times New Roman"/>
          <w:sz w:val="24"/>
          <w:szCs w:val="24"/>
          <w:shd w:val="clear" w:color="auto" w:fill="FFFFFF"/>
          <w:lang w:val="en-US" w:eastAsia="zh-CN"/>
        </w:rPr>
        <w:t>X</w:t>
      </w:r>
      <w:r w:rsidRPr="00804DF1">
        <w:rPr>
          <w:rFonts w:ascii="Times New Roman" w:eastAsia="Arial Unicode MS" w:hAnsi="Times New Roman" w:cs="Times New Roman"/>
          <w:sz w:val="24"/>
          <w:szCs w:val="24"/>
          <w:shd w:val="clear" w:color="auto" w:fill="FFFFFF"/>
          <w:lang w:eastAsia="zh-CN"/>
        </w:rPr>
        <w:t xml:space="preserve"> стоимостью 100$ экспортируется из США в Россию. Первоначально 1$ = 26 рублей. Россия экспортирует товар </w:t>
      </w:r>
      <w:r w:rsidRPr="00804DF1">
        <w:rPr>
          <w:rFonts w:ascii="Times New Roman" w:eastAsia="Arial Unicode MS" w:hAnsi="Times New Roman" w:cs="Times New Roman"/>
          <w:sz w:val="24"/>
          <w:szCs w:val="24"/>
          <w:shd w:val="clear" w:color="auto" w:fill="FFFFFF"/>
          <w:lang w:val="en-US" w:eastAsia="zh-CN"/>
        </w:rPr>
        <w:t>Y</w:t>
      </w:r>
      <w:r w:rsidRPr="00804DF1">
        <w:rPr>
          <w:rFonts w:ascii="Times New Roman" w:eastAsia="Arial Unicode MS" w:hAnsi="Times New Roman" w:cs="Times New Roman"/>
          <w:sz w:val="24"/>
          <w:szCs w:val="24"/>
          <w:shd w:val="clear" w:color="auto" w:fill="FFFFFF"/>
          <w:lang w:eastAsia="zh-CN"/>
        </w:rPr>
        <w:t xml:space="preserve"> в США стоимостью 2600 рублей, не принимая во внимание изменение транспортных расходов, стратегию ценообразования предприятия-экспортеров и. Страны не прибегают к протекционистским мерам во внешней торговле.</w:t>
      </w:r>
    </w:p>
    <w:p w:rsidR="002A3D66" w:rsidRPr="0098138D"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98138D">
        <w:rPr>
          <w:rFonts w:ascii="Times New Roman" w:eastAsia="Arial Unicode MS" w:hAnsi="Times New Roman" w:cs="Times New Roman"/>
          <w:b/>
          <w:sz w:val="24"/>
          <w:szCs w:val="24"/>
          <w:shd w:val="clear" w:color="auto" w:fill="FFFFFF"/>
          <w:lang w:eastAsia="zh-CN"/>
        </w:rPr>
        <w:t>Как скажется на экспорте и импорте каждой страны:</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 Удорожание $ до 30 рублей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Б) Обесценивание $ до 20 рублей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u w:val="single"/>
          <w:shd w:val="clear" w:color="auto" w:fill="FFFFFF"/>
          <w:lang w:eastAsia="zh-CN"/>
        </w:rPr>
        <w:t>Решение:</w:t>
      </w:r>
      <w:r w:rsidRPr="00804DF1">
        <w:rPr>
          <w:rFonts w:ascii="Times New Roman" w:eastAsia="Arial Unicode MS" w:hAnsi="Times New Roman" w:cs="Times New Roman"/>
          <w:sz w:val="24"/>
          <w:szCs w:val="24"/>
          <w:shd w:val="clear" w:color="auto" w:fill="FFFFFF"/>
          <w:lang w:eastAsia="zh-CN"/>
        </w:rPr>
        <w:t xml:space="preserve"> первоначально 100$ товар Х в России будет стоить 2600 рублей, а товар </w:t>
      </w:r>
      <w:r w:rsidRPr="00804DF1">
        <w:rPr>
          <w:rFonts w:ascii="Times New Roman" w:eastAsia="Arial Unicode MS" w:hAnsi="Times New Roman" w:cs="Times New Roman"/>
          <w:sz w:val="24"/>
          <w:szCs w:val="24"/>
          <w:shd w:val="clear" w:color="auto" w:fill="FFFFFF"/>
          <w:lang w:val="en-US" w:eastAsia="zh-CN"/>
        </w:rPr>
        <w:t>Y</w:t>
      </w:r>
      <w:r w:rsidRPr="00804DF1">
        <w:rPr>
          <w:rFonts w:ascii="Times New Roman" w:eastAsia="Arial Unicode MS" w:hAnsi="Times New Roman" w:cs="Times New Roman"/>
          <w:sz w:val="24"/>
          <w:szCs w:val="24"/>
          <w:shd w:val="clear" w:color="auto" w:fill="FFFFFF"/>
          <w:lang w:eastAsia="zh-CN"/>
        </w:rPr>
        <w:t xml:space="preserve"> в США 100$, если 1$ = 30 рублей, то 100$ товар в России будет стоить 3000 рублей (+400 рублей), а товар </w:t>
      </w:r>
      <w:r w:rsidRPr="00804DF1">
        <w:rPr>
          <w:rFonts w:ascii="Times New Roman" w:eastAsia="Arial Unicode MS" w:hAnsi="Times New Roman" w:cs="Times New Roman"/>
          <w:sz w:val="24"/>
          <w:szCs w:val="24"/>
          <w:shd w:val="clear" w:color="auto" w:fill="FFFFFF"/>
          <w:lang w:val="en-US" w:eastAsia="zh-CN"/>
        </w:rPr>
        <w:t>Y</w:t>
      </w:r>
      <w:r w:rsidRPr="00804DF1">
        <w:rPr>
          <w:rFonts w:ascii="Times New Roman" w:eastAsia="Arial Unicode MS" w:hAnsi="Times New Roman" w:cs="Times New Roman"/>
          <w:sz w:val="24"/>
          <w:szCs w:val="24"/>
          <w:shd w:val="clear" w:color="auto" w:fill="FFFFFF"/>
          <w:lang w:eastAsia="zh-CN"/>
        </w:rPr>
        <w:t xml:space="preserve"> в США приблизительно 87$.</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eastAsia="zh-CN"/>
        </w:rPr>
        <w:t>Вывод:</w:t>
      </w:r>
      <w:r w:rsidRPr="00804DF1">
        <w:rPr>
          <w:rFonts w:ascii="Times New Roman" w:eastAsia="Arial Unicode MS" w:hAnsi="Times New Roman" w:cs="Times New Roman"/>
          <w:sz w:val="24"/>
          <w:szCs w:val="24"/>
          <w:shd w:val="clear" w:color="auto" w:fill="FFFFFF"/>
          <w:lang w:eastAsia="zh-CN"/>
        </w:rPr>
        <w:t xml:space="preserve"> обесценивание рубля и подорожание </w:t>
      </w:r>
      <w:r w:rsidR="00543BC2">
        <w:rPr>
          <w:rFonts w:ascii="Times New Roman" w:eastAsia="Arial Unicode MS" w:hAnsi="Times New Roman" w:cs="Times New Roman"/>
          <w:sz w:val="24"/>
          <w:szCs w:val="24"/>
          <w:shd w:val="clear" w:color="auto" w:fill="FFFFFF"/>
          <w:lang w:eastAsia="zh-CN"/>
        </w:rPr>
        <w:t>доллара</w:t>
      </w:r>
      <w:r w:rsidRPr="00804DF1">
        <w:rPr>
          <w:rFonts w:ascii="Times New Roman" w:eastAsia="Arial Unicode MS" w:hAnsi="Times New Roman" w:cs="Times New Roman"/>
          <w:sz w:val="24"/>
          <w:szCs w:val="24"/>
          <w:shd w:val="clear" w:color="auto" w:fill="FFFFFF"/>
          <w:lang w:eastAsia="zh-CN"/>
        </w:rPr>
        <w:t xml:space="preserve"> стимулирует экспорт из России, то есть цены российских товаров, продаваемые на американском рынке становятся дешевле относительно американских. Рост экспорта из России стимулирует экономический рост в ней, </w:t>
      </w:r>
      <w:r w:rsidRPr="00804DF1">
        <w:rPr>
          <w:rFonts w:ascii="Times New Roman" w:eastAsia="Arial Unicode MS" w:hAnsi="Times New Roman" w:cs="Times New Roman"/>
          <w:sz w:val="24"/>
          <w:szCs w:val="24"/>
          <w:shd w:val="clear" w:color="auto" w:fill="FFFFFF"/>
          <w:lang w:eastAsia="zh-CN"/>
        </w:rPr>
        <w:lastRenderedPageBreak/>
        <w:t>наоборот американский импорт будет сокращаться, так как американская продукция подорожает относительно российской на российском внутреннем рынке. Удорожание $ не выгодно американцам, так как оно негативно сказывается на американском экспорте.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Если бы $ обесценился до 20 рублей, то товар </w:t>
      </w:r>
      <w:r w:rsidRPr="00804DF1">
        <w:rPr>
          <w:rFonts w:ascii="Times New Roman" w:eastAsia="Arial Unicode MS" w:hAnsi="Times New Roman" w:cs="Times New Roman"/>
          <w:sz w:val="24"/>
          <w:szCs w:val="24"/>
          <w:shd w:val="clear" w:color="auto" w:fill="FFFFFF"/>
          <w:lang w:val="en-US" w:eastAsia="zh-CN"/>
        </w:rPr>
        <w:t>X</w:t>
      </w:r>
      <w:r w:rsidRPr="00804DF1">
        <w:rPr>
          <w:rFonts w:ascii="Times New Roman" w:eastAsia="Arial Unicode MS" w:hAnsi="Times New Roman" w:cs="Times New Roman"/>
          <w:sz w:val="24"/>
          <w:szCs w:val="24"/>
          <w:shd w:val="clear" w:color="auto" w:fill="FFFFFF"/>
          <w:lang w:eastAsia="zh-CN"/>
        </w:rPr>
        <w:t xml:space="preserve"> из США стоил бы в России 2000 рублей, что означает его удешевление на 600 рублей, а товар </w:t>
      </w:r>
      <w:r w:rsidRPr="00804DF1">
        <w:rPr>
          <w:rFonts w:ascii="Times New Roman" w:eastAsia="Arial Unicode MS" w:hAnsi="Times New Roman" w:cs="Times New Roman"/>
          <w:sz w:val="24"/>
          <w:szCs w:val="24"/>
          <w:shd w:val="clear" w:color="auto" w:fill="FFFFFF"/>
          <w:lang w:val="en-US" w:eastAsia="zh-CN"/>
        </w:rPr>
        <w:t>Y</w:t>
      </w:r>
      <w:r w:rsidRPr="00804DF1">
        <w:rPr>
          <w:rFonts w:ascii="Times New Roman" w:eastAsia="Arial Unicode MS" w:hAnsi="Times New Roman" w:cs="Times New Roman"/>
          <w:sz w:val="24"/>
          <w:szCs w:val="24"/>
          <w:shd w:val="clear" w:color="auto" w:fill="FFFFFF"/>
          <w:lang w:eastAsia="zh-CN"/>
        </w:rPr>
        <w:t xml:space="preserve"> из России в США будет стоить 130$ (его удорожание на 300$).</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eastAsia="zh-CN"/>
        </w:rPr>
        <w:t>Вывод</w:t>
      </w:r>
      <w:r w:rsidRPr="00804DF1">
        <w:rPr>
          <w:rFonts w:ascii="Times New Roman" w:eastAsia="Arial Unicode MS" w:hAnsi="Times New Roman" w:cs="Times New Roman"/>
          <w:sz w:val="24"/>
          <w:szCs w:val="24"/>
          <w:shd w:val="clear" w:color="auto" w:fill="FFFFFF"/>
          <w:lang w:eastAsia="zh-CN"/>
        </w:rPr>
        <w:t xml:space="preserve">: удорожание рубля по отношению </w:t>
      </w:r>
      <w:proofErr w:type="gramStart"/>
      <w:r w:rsidRPr="00804DF1">
        <w:rPr>
          <w:rFonts w:ascii="Times New Roman" w:eastAsia="Arial Unicode MS" w:hAnsi="Times New Roman" w:cs="Times New Roman"/>
          <w:sz w:val="24"/>
          <w:szCs w:val="24"/>
          <w:shd w:val="clear" w:color="auto" w:fill="FFFFFF"/>
          <w:lang w:eastAsia="zh-CN"/>
        </w:rPr>
        <w:t>к</w:t>
      </w:r>
      <w:proofErr w:type="gramEnd"/>
      <w:r w:rsidRPr="00804DF1">
        <w:rPr>
          <w:rFonts w:ascii="Times New Roman" w:eastAsia="Arial Unicode MS" w:hAnsi="Times New Roman" w:cs="Times New Roman"/>
          <w:sz w:val="24"/>
          <w:szCs w:val="24"/>
          <w:shd w:val="clear" w:color="auto" w:fill="FFFFFF"/>
          <w:lang w:eastAsia="zh-CN"/>
        </w:rPr>
        <w:t xml:space="preserve"> $ негативно сказывается на российском экспорте, так как российские товары, продаваемые в США становятся дороже относительно американских, наоборот американский импорт будет расширяться, так как американские товары становятся дешевле относительно российских.</w:t>
      </w:r>
    </w:p>
    <w:p w:rsidR="002A3D66" w:rsidRPr="00543BC2"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543BC2">
        <w:rPr>
          <w:rFonts w:ascii="Times New Roman" w:eastAsia="Arial Unicode MS" w:hAnsi="Times New Roman" w:cs="Times New Roman"/>
          <w:b/>
          <w:sz w:val="24"/>
          <w:szCs w:val="24"/>
          <w:shd w:val="clear" w:color="auto" w:fill="FFFFFF"/>
          <w:lang w:eastAsia="zh-CN"/>
        </w:rPr>
        <w:t>Общий вывод:</w:t>
      </w:r>
    </w:p>
    <w:p w:rsidR="002A3D66" w:rsidRPr="00804DF1" w:rsidRDefault="002A3D66" w:rsidP="00702172">
      <w:pPr>
        <w:pStyle w:val="a3"/>
        <w:numPr>
          <w:ilvl w:val="0"/>
          <w:numId w:val="9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Обесценивание национальной валюты стимулирует экспорт из этой страны и ограничивает импорт в нее, а удорожание наоборот.</w:t>
      </w:r>
    </w:p>
    <w:p w:rsidR="002A3D66" w:rsidRDefault="002A3D66" w:rsidP="00702172">
      <w:pPr>
        <w:pStyle w:val="a3"/>
        <w:numPr>
          <w:ilvl w:val="0"/>
          <w:numId w:val="98"/>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Значительные непредсказуемые колебания валютных курсов смогут наносить существенный ущерб, так как экспортеры и импортеры могут сталкиваться со значительными убытками, что препятствует долгосрочному прогнозированию их сотрудничества.</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543BC2">
        <w:rPr>
          <w:rFonts w:ascii="Times New Roman" w:eastAsia="Arial Unicode MS" w:hAnsi="Times New Roman" w:cs="Times New Roman"/>
          <w:b/>
          <w:sz w:val="24"/>
          <w:szCs w:val="24"/>
          <w:shd w:val="clear" w:color="auto" w:fill="FFFFFF"/>
          <w:lang w:eastAsia="zh-CN"/>
        </w:rPr>
        <w:t>Пример:</w:t>
      </w:r>
      <w:r w:rsidRPr="00804DF1">
        <w:rPr>
          <w:rFonts w:ascii="Times New Roman" w:eastAsia="Arial Unicode MS" w:hAnsi="Times New Roman" w:cs="Times New Roman"/>
          <w:sz w:val="24"/>
          <w:szCs w:val="24"/>
          <w:shd w:val="clear" w:color="auto" w:fill="FFFFFF"/>
          <w:lang w:eastAsia="zh-CN"/>
        </w:rPr>
        <w:t xml:space="preserve"> пусть полная комплектация автомобиля, экспортируемого </w:t>
      </w:r>
      <w:r w:rsidRPr="00804DF1">
        <w:rPr>
          <w:rFonts w:ascii="Times New Roman" w:eastAsia="Arial Unicode MS" w:hAnsi="Times New Roman" w:cs="Times New Roman"/>
          <w:sz w:val="24"/>
          <w:szCs w:val="24"/>
          <w:shd w:val="clear" w:color="auto" w:fill="FFFFFF"/>
          <w:lang w:val="en-US" w:eastAsia="zh-CN"/>
        </w:rPr>
        <w:t>Ford</w:t>
      </w:r>
      <w:r w:rsidRPr="00804DF1">
        <w:rPr>
          <w:rFonts w:ascii="Times New Roman" w:eastAsia="Arial Unicode MS" w:hAnsi="Times New Roman" w:cs="Times New Roman"/>
          <w:sz w:val="24"/>
          <w:szCs w:val="24"/>
          <w:shd w:val="clear" w:color="auto" w:fill="FFFFFF"/>
          <w:lang w:eastAsia="zh-CN"/>
        </w:rPr>
        <w:t xml:space="preserve"> </w:t>
      </w:r>
      <w:r w:rsidRPr="00804DF1">
        <w:rPr>
          <w:rFonts w:ascii="Times New Roman" w:eastAsia="Arial Unicode MS" w:hAnsi="Times New Roman" w:cs="Times New Roman"/>
          <w:sz w:val="24"/>
          <w:szCs w:val="24"/>
          <w:shd w:val="clear" w:color="auto" w:fill="FFFFFF"/>
          <w:lang w:val="en-US" w:eastAsia="zh-CN"/>
        </w:rPr>
        <w:t>Focus</w:t>
      </w:r>
      <w:r w:rsidRPr="00804DF1">
        <w:rPr>
          <w:rFonts w:ascii="Times New Roman" w:eastAsia="Arial Unicode MS" w:hAnsi="Times New Roman" w:cs="Times New Roman"/>
          <w:sz w:val="24"/>
          <w:szCs w:val="24"/>
          <w:shd w:val="clear" w:color="auto" w:fill="FFFFFF"/>
          <w:lang w:eastAsia="zh-CN"/>
        </w:rPr>
        <w:t xml:space="preserve"> - 15000€. Принимая решение о покупке партии из 50 штук, он заключает контракт в конце декабря 2006 года. Срок исполнения контракта истекает в апреле 2007 года. На конец декабря 2006 года 1€ = 24 рубля. Пусть прогнозируется удорожание € к апрелю 2007 года на 1 рубль</w:t>
      </w:r>
      <w:proofErr w:type="gramStart"/>
      <w:r w:rsidRPr="00804DF1">
        <w:rPr>
          <w:rFonts w:ascii="Times New Roman" w:eastAsia="Arial Unicode MS" w:hAnsi="Times New Roman" w:cs="Times New Roman"/>
          <w:sz w:val="24"/>
          <w:szCs w:val="24"/>
          <w:shd w:val="clear" w:color="auto" w:fill="FFFFFF"/>
          <w:lang w:eastAsia="zh-CN"/>
        </w:rPr>
        <w:t>.</w:t>
      </w:r>
      <w:proofErr w:type="gramEnd"/>
      <w:r w:rsidRPr="00804DF1">
        <w:rPr>
          <w:rFonts w:ascii="Times New Roman" w:eastAsia="Arial Unicode MS" w:hAnsi="Times New Roman" w:cs="Times New Roman"/>
          <w:sz w:val="24"/>
          <w:szCs w:val="24"/>
          <w:shd w:val="clear" w:color="auto" w:fill="FFFFFF"/>
          <w:lang w:eastAsia="zh-CN"/>
        </w:rPr>
        <w:t xml:space="preserve"> % </w:t>
      </w:r>
      <w:proofErr w:type="gramStart"/>
      <w:r w:rsidRPr="00804DF1">
        <w:rPr>
          <w:rFonts w:ascii="Times New Roman" w:eastAsia="Arial Unicode MS" w:hAnsi="Times New Roman" w:cs="Times New Roman"/>
          <w:sz w:val="24"/>
          <w:szCs w:val="24"/>
          <w:shd w:val="clear" w:color="auto" w:fill="FFFFFF"/>
          <w:lang w:eastAsia="zh-CN"/>
        </w:rPr>
        <w:t>с</w:t>
      </w:r>
      <w:proofErr w:type="gramEnd"/>
      <w:r w:rsidRPr="00804DF1">
        <w:rPr>
          <w:rFonts w:ascii="Times New Roman" w:eastAsia="Arial Unicode MS" w:hAnsi="Times New Roman" w:cs="Times New Roman"/>
          <w:sz w:val="24"/>
          <w:szCs w:val="24"/>
          <w:shd w:val="clear" w:color="auto" w:fill="FFFFFF"/>
          <w:lang w:eastAsia="zh-CN"/>
        </w:rPr>
        <w:t>тавка по краткосрочным депозитам европейских банков 6% годовых, а в российских банках 8% годовых.</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w:t>
      </w:r>
      <w:r w:rsidR="00CA6AF1" w:rsidRPr="00804DF1">
        <w:rPr>
          <w:rFonts w:ascii="Times New Roman" w:eastAsia="Arial Unicode MS" w:hAnsi="Times New Roman" w:cs="Times New Roman"/>
          <w:sz w:val="24"/>
          <w:szCs w:val="24"/>
          <w:shd w:val="clear" w:color="auto" w:fill="FFFFFF"/>
          <w:lang w:eastAsia="zh-CN"/>
        </w:rPr>
        <w:t>фьючерсный</w:t>
      </w:r>
      <w:r w:rsidRPr="00804DF1">
        <w:rPr>
          <w:rFonts w:ascii="Times New Roman" w:eastAsia="Arial Unicode MS" w:hAnsi="Times New Roman" w:cs="Times New Roman"/>
          <w:sz w:val="24"/>
          <w:szCs w:val="24"/>
          <w:shd w:val="clear" w:color="auto" w:fill="FFFFFF"/>
          <w:lang w:eastAsia="zh-CN"/>
        </w:rPr>
        <w:t>” контракт -  контракт, исполнение которого осуществляется через определенное время, но на заранее определенных условиях. В основе этого контракта лежит «Форвардный курс» - это валютный курс по сделкам, дата валютирования которых не совпадает с датой исполнения сделки по купле-продаже валюты.</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Дата валютирования на начало апреля, а дата заключения сделки (момент, с начала которого сделка считается действительной) конец декабря.</w:t>
      </w:r>
    </w:p>
    <w:p w:rsidR="002A3D66" w:rsidRPr="008E7D67" w:rsidRDefault="00CA6AF1" w:rsidP="00702172">
      <w:pPr>
        <w:spacing w:after="0"/>
        <w:ind w:left="426"/>
        <w:jc w:val="both"/>
        <w:rPr>
          <w:rFonts w:ascii="Times New Roman" w:eastAsia="Arial Unicode MS" w:hAnsi="Times New Roman" w:cs="Times New Roman"/>
          <w:b/>
          <w:sz w:val="24"/>
          <w:szCs w:val="24"/>
          <w:shd w:val="clear" w:color="auto" w:fill="FFFFFF"/>
          <w:lang w:eastAsia="zh-CN"/>
        </w:rPr>
      </w:pPr>
      <w:r>
        <w:rPr>
          <w:rFonts w:ascii="Times New Roman" w:eastAsia="Arial Unicode MS" w:hAnsi="Times New Roman" w:cs="Times New Roman"/>
          <w:b/>
          <w:sz w:val="24"/>
          <w:szCs w:val="24"/>
          <w:shd w:val="clear" w:color="auto" w:fill="FFFFFF"/>
          <w:lang w:eastAsia="zh-CN"/>
        </w:rPr>
        <w:t>Определение ф</w:t>
      </w:r>
      <w:r w:rsidR="002A3D66" w:rsidRPr="008E7D67">
        <w:rPr>
          <w:rFonts w:ascii="Times New Roman" w:eastAsia="Arial Unicode MS" w:hAnsi="Times New Roman" w:cs="Times New Roman"/>
          <w:b/>
          <w:sz w:val="24"/>
          <w:szCs w:val="24"/>
          <w:shd w:val="clear" w:color="auto" w:fill="FFFFFF"/>
          <w:lang w:eastAsia="zh-CN"/>
        </w:rPr>
        <w:t>орвардного курса</w:t>
      </w:r>
    </w:p>
    <w:p w:rsidR="002A3D66" w:rsidRPr="00804DF1" w:rsidRDefault="002A3D66" w:rsidP="00702172">
      <w:pPr>
        <w:pStyle w:val="a3"/>
        <w:numPr>
          <w:ilvl w:val="0"/>
          <w:numId w:val="9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Определим стоимость контракта в € 50*15 тысяч=750 000€</w:t>
      </w:r>
    </w:p>
    <w:p w:rsidR="002A3D66" w:rsidRPr="00804DF1" w:rsidRDefault="002A3D66" w:rsidP="00702172">
      <w:pPr>
        <w:pStyle w:val="a3"/>
        <w:numPr>
          <w:ilvl w:val="0"/>
          <w:numId w:val="9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Рублевая стоимость контракта составит 25 млн. 500 тысяч рублей (75000*34).</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Определим рублевые потери при удорожании € с 34 до 35 рублей.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7500 тысяч*(35-34)=750 000 тысяч рублей.</w:t>
      </w:r>
    </w:p>
    <w:p w:rsidR="002A3D66" w:rsidRPr="00804DF1" w:rsidRDefault="002A3D66" w:rsidP="00702172">
      <w:pPr>
        <w:pStyle w:val="a3"/>
        <w:numPr>
          <w:ilvl w:val="0"/>
          <w:numId w:val="99"/>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Определяем </w:t>
      </w:r>
      <w:proofErr w:type="gramStart"/>
      <w:r w:rsidRPr="00804DF1">
        <w:rPr>
          <w:rFonts w:ascii="Times New Roman" w:eastAsia="Arial Unicode MS" w:hAnsi="Times New Roman" w:cs="Times New Roman"/>
          <w:sz w:val="24"/>
          <w:szCs w:val="24"/>
          <w:shd w:val="clear" w:color="auto" w:fill="FFFFFF"/>
          <w:lang w:eastAsia="zh-CN"/>
        </w:rPr>
        <w:t>банковский</w:t>
      </w:r>
      <w:proofErr w:type="gramEnd"/>
      <w:r w:rsidRPr="00804DF1">
        <w:rPr>
          <w:rFonts w:ascii="Times New Roman" w:eastAsia="Arial Unicode MS" w:hAnsi="Times New Roman" w:cs="Times New Roman"/>
          <w:sz w:val="24"/>
          <w:szCs w:val="24"/>
          <w:shd w:val="clear" w:color="auto" w:fill="FFFFFF"/>
          <w:lang w:eastAsia="zh-CN"/>
        </w:rPr>
        <w:t xml:space="preserve"> % при размещении 750 000€ банком российского импортера сроком на 3 месяца, в европейском банке.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750 000€*0,015(0,015 – это перевод ставки в квартальную ставку) = 11250€</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Рублевый эквивалент </w:t>
      </w:r>
      <w:proofErr w:type="gramStart"/>
      <w:r w:rsidRPr="00804DF1">
        <w:rPr>
          <w:rFonts w:ascii="Times New Roman" w:eastAsia="Arial Unicode MS" w:hAnsi="Times New Roman" w:cs="Times New Roman"/>
          <w:sz w:val="24"/>
          <w:szCs w:val="24"/>
          <w:shd w:val="clear" w:color="auto" w:fill="FFFFFF"/>
          <w:lang w:eastAsia="zh-CN"/>
        </w:rPr>
        <w:t>банковского</w:t>
      </w:r>
      <w:proofErr w:type="gramEnd"/>
      <w:r w:rsidRPr="00804DF1">
        <w:rPr>
          <w:rFonts w:ascii="Times New Roman" w:eastAsia="Arial Unicode MS" w:hAnsi="Times New Roman" w:cs="Times New Roman"/>
          <w:sz w:val="24"/>
          <w:szCs w:val="24"/>
          <w:shd w:val="clear" w:color="auto" w:fill="FFFFFF"/>
          <w:lang w:eastAsia="zh-CN"/>
        </w:rPr>
        <w:t xml:space="preserve"> % в € составит 393 750 рублей. (11250*35)</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Определим % ставку при размещении 25 </w:t>
      </w:r>
      <w:proofErr w:type="gramStart"/>
      <w:r w:rsidRPr="00804DF1">
        <w:rPr>
          <w:rFonts w:ascii="Times New Roman" w:eastAsia="Arial Unicode MS" w:hAnsi="Times New Roman" w:cs="Times New Roman"/>
          <w:sz w:val="24"/>
          <w:szCs w:val="24"/>
          <w:shd w:val="clear" w:color="auto" w:fill="FFFFFF"/>
          <w:lang w:eastAsia="zh-CN"/>
        </w:rPr>
        <w:t>млн</w:t>
      </w:r>
      <w:proofErr w:type="gramEnd"/>
      <w:r w:rsidRPr="00804DF1">
        <w:rPr>
          <w:rFonts w:ascii="Times New Roman" w:eastAsia="Arial Unicode MS" w:hAnsi="Times New Roman" w:cs="Times New Roman"/>
          <w:sz w:val="24"/>
          <w:szCs w:val="24"/>
          <w:shd w:val="clear" w:color="auto" w:fill="FFFFFF"/>
          <w:lang w:eastAsia="zh-CN"/>
        </w:rPr>
        <w:t xml:space="preserve"> 500 000 рублей банком российского импортера в каком-либо российском банке.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25 </w:t>
      </w:r>
      <w:proofErr w:type="gramStart"/>
      <w:r w:rsidRPr="00804DF1">
        <w:rPr>
          <w:rFonts w:ascii="Times New Roman" w:eastAsia="Arial Unicode MS" w:hAnsi="Times New Roman" w:cs="Times New Roman"/>
          <w:sz w:val="24"/>
          <w:szCs w:val="24"/>
          <w:shd w:val="clear" w:color="auto" w:fill="FFFFFF"/>
          <w:lang w:eastAsia="zh-CN"/>
        </w:rPr>
        <w:t>млн</w:t>
      </w:r>
      <w:proofErr w:type="gramEnd"/>
      <w:r w:rsidRPr="00804DF1">
        <w:rPr>
          <w:rFonts w:ascii="Times New Roman" w:eastAsia="Arial Unicode MS" w:hAnsi="Times New Roman" w:cs="Times New Roman"/>
          <w:sz w:val="24"/>
          <w:szCs w:val="24"/>
          <w:shd w:val="clear" w:color="auto" w:fill="FFFFFF"/>
          <w:lang w:eastAsia="zh-CN"/>
        </w:rPr>
        <w:t xml:space="preserve"> 540 тысяч * 0,02(0,02 перевод годовой ставки в квартальную) = 510 тысяч рублей. Тогда рублевые потери банка российского импортера при покупке и размещении € по распоряжению российского импортера составит 393750р – 510000р=-116 250рублей.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Российский банк для компенсации потерь, связанных с превышением российской ставки банковского процента над европейской, предложит купить 750 000€ российскому импортеру на начало апреля по курсу, более </w:t>
      </w:r>
      <w:proofErr w:type="gramStart"/>
      <w:r w:rsidRPr="00804DF1">
        <w:rPr>
          <w:rFonts w:ascii="Times New Roman" w:eastAsia="Arial Unicode MS" w:hAnsi="Times New Roman" w:cs="Times New Roman"/>
          <w:sz w:val="24"/>
          <w:szCs w:val="24"/>
          <w:shd w:val="clear" w:color="auto" w:fill="FFFFFF"/>
          <w:lang w:eastAsia="zh-CN"/>
        </w:rPr>
        <w:t>высокому</w:t>
      </w:r>
      <w:proofErr w:type="gramEnd"/>
      <w:r w:rsidRPr="00804DF1">
        <w:rPr>
          <w:rFonts w:ascii="Times New Roman" w:eastAsia="Arial Unicode MS" w:hAnsi="Times New Roman" w:cs="Times New Roman"/>
          <w:sz w:val="24"/>
          <w:szCs w:val="24"/>
          <w:shd w:val="clear" w:color="auto" w:fill="FFFFFF"/>
          <w:lang w:eastAsia="zh-CN"/>
        </w:rPr>
        <w:t xml:space="preserve"> чем 34 рубля, но более низкому чем 35 рублей. Форвардный курс:</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€=(1,02/1,015*34)/1,015=34,17 рублей.</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eastAsia="zh-CN"/>
        </w:rPr>
        <w:lastRenderedPageBreak/>
        <w:t>Вывод</w:t>
      </w:r>
      <w:r w:rsidRPr="00804DF1">
        <w:rPr>
          <w:rFonts w:ascii="Times New Roman" w:eastAsia="Arial Unicode MS" w:hAnsi="Times New Roman" w:cs="Times New Roman"/>
          <w:sz w:val="24"/>
          <w:szCs w:val="24"/>
          <w:shd w:val="clear" w:color="auto" w:fill="FFFFFF"/>
          <w:lang w:eastAsia="zh-CN"/>
        </w:rPr>
        <w:t>: форвардный курс превышает спот курс на 17 копеек (спот курс или наличный курс - курс по валютным сделкам с немедленным исполнением, когда дата валютирования отстает от даты заключения контракта не более</w:t>
      </w:r>
      <w:proofErr w:type="gramStart"/>
      <w:r w:rsidRPr="00804DF1">
        <w:rPr>
          <w:rFonts w:ascii="Times New Roman" w:eastAsia="Arial Unicode MS" w:hAnsi="Times New Roman" w:cs="Times New Roman"/>
          <w:sz w:val="24"/>
          <w:szCs w:val="24"/>
          <w:shd w:val="clear" w:color="auto" w:fill="FFFFFF"/>
          <w:lang w:eastAsia="zh-CN"/>
        </w:rPr>
        <w:t>,</w:t>
      </w:r>
      <w:proofErr w:type="gramEnd"/>
      <w:r w:rsidRPr="00804DF1">
        <w:rPr>
          <w:rFonts w:ascii="Times New Roman" w:eastAsia="Arial Unicode MS" w:hAnsi="Times New Roman" w:cs="Times New Roman"/>
          <w:sz w:val="24"/>
          <w:szCs w:val="24"/>
          <w:shd w:val="clear" w:color="auto" w:fill="FFFFFF"/>
          <w:lang w:eastAsia="zh-CN"/>
        </w:rPr>
        <w:t xml:space="preserve"> чем на 2 дня).</w:t>
      </w:r>
    </w:p>
    <w:p w:rsidR="002A3D66" w:rsidRPr="00804DF1" w:rsidRDefault="002A3D66" w:rsidP="00702172">
      <w:pPr>
        <w:spacing w:after="0"/>
        <w:ind w:left="426"/>
        <w:jc w:val="both"/>
        <w:rPr>
          <w:rFonts w:ascii="Times New Roman" w:eastAsia="Arial Unicode MS" w:hAnsi="Times New Roman" w:cs="Times New Roman"/>
          <w:sz w:val="24"/>
          <w:szCs w:val="24"/>
          <w:u w:val="single"/>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Такая разница между форвардным и спот курсом называется </w:t>
      </w:r>
      <w:r w:rsidRPr="008E7D67">
        <w:rPr>
          <w:rFonts w:ascii="Times New Roman" w:eastAsia="Arial Unicode MS" w:hAnsi="Times New Roman" w:cs="Times New Roman"/>
          <w:b/>
          <w:sz w:val="24"/>
          <w:szCs w:val="24"/>
          <w:shd w:val="clear" w:color="auto" w:fill="FFFFFF"/>
          <w:lang w:eastAsia="zh-CN"/>
        </w:rPr>
        <w:t>репорт.</w:t>
      </w:r>
      <w:r w:rsidRPr="00804DF1">
        <w:rPr>
          <w:rFonts w:ascii="Times New Roman" w:eastAsia="Arial Unicode MS" w:hAnsi="Times New Roman" w:cs="Times New Roman"/>
          <w:sz w:val="24"/>
          <w:szCs w:val="24"/>
          <w:u w:val="single"/>
          <w:shd w:val="clear" w:color="auto" w:fill="FFFFFF"/>
          <w:lang w:eastAsia="zh-CN"/>
        </w:rPr>
        <w:t xml:space="preserve"> </w:t>
      </w:r>
    </w:p>
    <w:p w:rsidR="002A3D66"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Заключение фьючерсных контрактов и расчетов по ним осуществляется посредством фьючерсной торговли на валютных рынках, иногда товарных биржах.</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2. Существует прямая зависимость между изменением валютного курса и величиной предложения иностранной валюты и обратная зависимость между изменением валютного курса и величиной спроса на иностранную валюту.</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Пример: рассмотрим влияние изменения курса € по отношению к доллару на величину предложения и спроса </w:t>
      </w:r>
      <w:proofErr w:type="gramStart"/>
      <w:r w:rsidRPr="00804DF1">
        <w:rPr>
          <w:rFonts w:ascii="Times New Roman" w:eastAsia="Arial Unicode MS" w:hAnsi="Times New Roman" w:cs="Times New Roman"/>
          <w:sz w:val="24"/>
          <w:szCs w:val="24"/>
          <w:shd w:val="clear" w:color="auto" w:fill="FFFFFF"/>
          <w:lang w:eastAsia="zh-CN"/>
        </w:rPr>
        <w:t>на</w:t>
      </w:r>
      <w:proofErr w:type="gramEnd"/>
      <w:r w:rsidRPr="00804DF1">
        <w:rPr>
          <w:rFonts w:ascii="Times New Roman" w:eastAsia="Arial Unicode MS" w:hAnsi="Times New Roman" w:cs="Times New Roman"/>
          <w:sz w:val="24"/>
          <w:szCs w:val="24"/>
          <w:shd w:val="clear" w:color="auto" w:fill="FFFFFF"/>
          <w:lang w:eastAsia="zh-CN"/>
        </w:rPr>
        <w:t xml:space="preserve">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Чем выше долларовая цена €, тем дешевле американские товары, продаваемые на европейском рынке. Европейцы расширяют спрос на американские товары, предъявляя спрос на американскую валюту.</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Наоборот, чем ниже долларовая цена €, тем дешевле европейские товары, продаваемые на американском рынке.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Америка увеличивает спрос на европейскую продукцию и тем самым возрастает спрос в Америке на европейскую валюту.</w:t>
      </w:r>
    </w:p>
    <w:p w:rsidR="002A3D66" w:rsidRDefault="002A3D66" w:rsidP="00CA6AF1">
      <w:pPr>
        <w:tabs>
          <w:tab w:val="left" w:pos="1095"/>
          <w:tab w:val="left" w:pos="1725"/>
        </w:tabs>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ab/>
      </w:r>
      <w:r w:rsidRPr="001065C3">
        <w:rPr>
          <w:rFonts w:ascii="Times New Roman" w:eastAsia="Arial Unicode MS" w:hAnsi="Times New Roman" w:cs="Times New Roman"/>
          <w:b/>
          <w:sz w:val="24"/>
          <w:szCs w:val="24"/>
          <w:shd w:val="clear" w:color="auto" w:fill="FFFFFF"/>
          <w:lang w:eastAsia="zh-CN"/>
        </w:rPr>
        <w:t>Равновесный валютный курс</w:t>
      </w:r>
      <w:r w:rsidRPr="00804DF1">
        <w:rPr>
          <w:rFonts w:ascii="Times New Roman" w:eastAsia="Arial Unicode MS" w:hAnsi="Times New Roman" w:cs="Times New Roman"/>
          <w:sz w:val="24"/>
          <w:szCs w:val="24"/>
          <w:shd w:val="clear" w:color="auto" w:fill="FFFFFF"/>
          <w:lang w:eastAsia="zh-CN"/>
        </w:rPr>
        <w:t xml:space="preserve"> – курс, при котором намерения поставлять валюту в прежнем объеме совпадает с намерением покупать ее в прежнем объеме.</w:t>
      </w:r>
    </w:p>
    <w:p w:rsidR="002A3D66" w:rsidRPr="00D9261D"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D9261D">
        <w:rPr>
          <w:rFonts w:ascii="Times New Roman" w:eastAsia="Arial Unicode MS" w:hAnsi="Times New Roman" w:cs="Times New Roman"/>
          <w:b/>
          <w:sz w:val="24"/>
          <w:szCs w:val="24"/>
          <w:shd w:val="clear" w:color="auto" w:fill="FFFFFF"/>
          <w:lang w:eastAsia="zh-CN"/>
        </w:rPr>
        <w:t>Факторы, влияющие на изменение валютного курса</w:t>
      </w:r>
    </w:p>
    <w:p w:rsidR="002A3D66" w:rsidRPr="00804DF1" w:rsidRDefault="002A3D66" w:rsidP="00702172">
      <w:pPr>
        <w:pStyle w:val="a3"/>
        <w:numPr>
          <w:ilvl w:val="0"/>
          <w:numId w:val="10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Изменения вкусов потребителей. Если населению страны</w:t>
      </w:r>
      <w:proofErr w:type="gramStart"/>
      <w:r w:rsidRPr="00804DF1">
        <w:rPr>
          <w:rFonts w:ascii="Times New Roman" w:eastAsia="Arial Unicode MS" w:hAnsi="Times New Roman" w:cs="Times New Roman"/>
          <w:sz w:val="24"/>
          <w:szCs w:val="24"/>
          <w:shd w:val="clear" w:color="auto" w:fill="FFFFFF"/>
          <w:lang w:eastAsia="zh-CN"/>
        </w:rPr>
        <w:t xml:space="preserve"> А</w:t>
      </w:r>
      <w:proofErr w:type="gramEnd"/>
      <w:r w:rsidRPr="00804DF1">
        <w:rPr>
          <w:rFonts w:ascii="Times New Roman" w:eastAsia="Arial Unicode MS" w:hAnsi="Times New Roman" w:cs="Times New Roman"/>
          <w:sz w:val="24"/>
          <w:szCs w:val="24"/>
          <w:shd w:val="clear" w:color="auto" w:fill="FFFFFF"/>
          <w:lang w:eastAsia="zh-CN"/>
        </w:rPr>
        <w:t xml:space="preserve"> нравятся стандарты потребления страны Б, то увеличивается спрос на продукцию страны Б со стороны населения страны А. Это приводит к увеличению спроса на продукцию Б, увеличивается спрос на валюту Б и расширяется предложение на валюту А. В результате валюта Б дорожает относительно валюты А. </w:t>
      </w:r>
    </w:p>
    <w:p w:rsidR="002A3D66" w:rsidRDefault="002A3D66" w:rsidP="00702172">
      <w:pPr>
        <w:pStyle w:val="a3"/>
        <w:numPr>
          <w:ilvl w:val="0"/>
          <w:numId w:val="100"/>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Различия в темпах внутренней инфляции (концепция паритета покупательной способности валюты). Если в стране</w:t>
      </w:r>
      <w:proofErr w:type="gramStart"/>
      <w:r w:rsidRPr="00804DF1">
        <w:rPr>
          <w:rFonts w:ascii="Times New Roman" w:eastAsia="Arial Unicode MS" w:hAnsi="Times New Roman" w:cs="Times New Roman"/>
          <w:sz w:val="24"/>
          <w:szCs w:val="24"/>
          <w:shd w:val="clear" w:color="auto" w:fill="FFFFFF"/>
          <w:lang w:eastAsia="zh-CN"/>
        </w:rPr>
        <w:t xml:space="preserve"> А</w:t>
      </w:r>
      <w:proofErr w:type="gramEnd"/>
      <w:r w:rsidRPr="00804DF1">
        <w:rPr>
          <w:rFonts w:ascii="Times New Roman" w:eastAsia="Arial Unicode MS" w:hAnsi="Times New Roman" w:cs="Times New Roman"/>
          <w:sz w:val="24"/>
          <w:szCs w:val="24"/>
          <w:shd w:val="clear" w:color="auto" w:fill="FFFFFF"/>
          <w:lang w:eastAsia="zh-CN"/>
        </w:rPr>
        <w:t xml:space="preserve"> более высокие темпы инфляции чем в стране Б, то продукция Б продаваемая в А становится относительно дешевле, что приводит к увеличению спроса на валюту Б и ее удорожание относительно валюты А.</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D9261D">
        <w:rPr>
          <w:rFonts w:ascii="Times New Roman" w:eastAsia="Arial Unicode MS" w:hAnsi="Times New Roman" w:cs="Times New Roman"/>
          <w:b/>
          <w:sz w:val="24"/>
          <w:szCs w:val="24"/>
          <w:shd w:val="clear" w:color="auto" w:fill="FFFFFF"/>
          <w:lang w:eastAsia="zh-CN"/>
        </w:rPr>
        <w:t>Пример:</w:t>
      </w:r>
      <w:r w:rsidRPr="00804DF1">
        <w:rPr>
          <w:rFonts w:ascii="Times New Roman" w:eastAsia="Arial Unicode MS" w:hAnsi="Times New Roman" w:cs="Times New Roman"/>
          <w:sz w:val="24"/>
          <w:szCs w:val="24"/>
          <w:shd w:val="clear" w:color="auto" w:fill="FFFFFF"/>
          <w:lang w:eastAsia="zh-CN"/>
        </w:rPr>
        <w:t xml:space="preserve"> пусть в США внутренняя инфляция 2% годовых, а в России 8% годовых на 2007 год. Пусть на начало 2007 года 1$ стоил 26 рублей, </w:t>
      </w:r>
      <w:proofErr w:type="gramStart"/>
      <w:r w:rsidRPr="00804DF1">
        <w:rPr>
          <w:rFonts w:ascii="Times New Roman" w:eastAsia="Arial Unicode MS" w:hAnsi="Times New Roman" w:cs="Times New Roman"/>
          <w:sz w:val="24"/>
          <w:szCs w:val="24"/>
          <w:shd w:val="clear" w:color="auto" w:fill="FFFFFF"/>
          <w:lang w:eastAsia="zh-CN"/>
        </w:rPr>
        <w:t>рассчитать</w:t>
      </w:r>
      <w:proofErr w:type="gramEnd"/>
      <w:r w:rsidRPr="00804DF1">
        <w:rPr>
          <w:rFonts w:ascii="Times New Roman" w:eastAsia="Arial Unicode MS" w:hAnsi="Times New Roman" w:cs="Times New Roman"/>
          <w:sz w:val="24"/>
          <w:szCs w:val="24"/>
          <w:shd w:val="clear" w:color="auto" w:fill="FFFFFF"/>
          <w:lang w:eastAsia="zh-CN"/>
        </w:rPr>
        <w:t xml:space="preserve"> сколько будет стоить на начало 2008 года, если предположить, что все остальные факторы не изменяются.</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1$ = 1,08 (рост среднего уровня цен в России) / 1,02 (рост среднего уровня цен в США)*26=27,5$</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Суть концепции паритета покупательной способности заключается в том, что для определения реального валютного курса необходимо сопоставить стоимость оценки одного и того же набора продукции по сравниваемым странам.</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На пример: сопоставить потребительскую корзину в $ и рублях. </w:t>
      </w:r>
    </w:p>
    <w:p w:rsidR="002A3D66" w:rsidRPr="00D9261D"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D9261D">
        <w:rPr>
          <w:rFonts w:ascii="Times New Roman" w:eastAsia="Arial Unicode MS" w:hAnsi="Times New Roman" w:cs="Times New Roman"/>
          <w:b/>
          <w:sz w:val="24"/>
          <w:szCs w:val="24"/>
          <w:shd w:val="clear" w:color="auto" w:fill="FFFFFF"/>
          <w:lang w:eastAsia="zh-CN"/>
        </w:rPr>
        <w:t>Недостатки этой концепции:</w:t>
      </w:r>
    </w:p>
    <w:p w:rsidR="002A3D66" w:rsidRPr="00804DF1" w:rsidRDefault="002A3D66" w:rsidP="00702172">
      <w:pPr>
        <w:pStyle w:val="a3"/>
        <w:numPr>
          <w:ilvl w:val="0"/>
          <w:numId w:val="10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Некорректно рассчитывать валютный курс по валютам тех стран, которые могут принимать по отношению друг к другу протекционистские меры. Осуществление протекционизма означает, что не возможно свободное увеличение экспорта из США в Россию, который входит в состав потребительской корзины.</w:t>
      </w:r>
    </w:p>
    <w:p w:rsidR="002A3D66" w:rsidRPr="00804DF1" w:rsidRDefault="002A3D66" w:rsidP="00702172">
      <w:pPr>
        <w:pStyle w:val="a3"/>
        <w:numPr>
          <w:ilvl w:val="0"/>
          <w:numId w:val="10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Некоторые виды продукции не перемещаются из-за рубежа (бытовые услуги населению), другие виды продукции являются объектом государственного регулирования.</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7D04DF">
        <w:rPr>
          <w:rFonts w:ascii="Times New Roman" w:eastAsia="Arial Unicode MS" w:hAnsi="Times New Roman" w:cs="Times New Roman"/>
          <w:b/>
          <w:sz w:val="24"/>
          <w:szCs w:val="24"/>
          <w:shd w:val="clear" w:color="auto" w:fill="FFFFFF"/>
          <w:lang w:eastAsia="zh-CN"/>
        </w:rPr>
        <w:t>Пример:</w:t>
      </w:r>
      <w:r w:rsidRPr="00804DF1">
        <w:rPr>
          <w:rFonts w:ascii="Times New Roman" w:eastAsia="Arial Unicode MS" w:hAnsi="Times New Roman" w:cs="Times New Roman"/>
          <w:sz w:val="24"/>
          <w:szCs w:val="24"/>
          <w:shd w:val="clear" w:color="auto" w:fill="FFFFFF"/>
          <w:lang w:eastAsia="zh-CN"/>
        </w:rPr>
        <w:t xml:space="preserve"> жилищно-</w:t>
      </w:r>
      <w:proofErr w:type="spellStart"/>
      <w:r w:rsidRPr="00804DF1">
        <w:rPr>
          <w:rFonts w:ascii="Times New Roman" w:eastAsia="Arial Unicode MS" w:hAnsi="Times New Roman" w:cs="Times New Roman"/>
          <w:sz w:val="24"/>
          <w:szCs w:val="24"/>
          <w:shd w:val="clear" w:color="auto" w:fill="FFFFFF"/>
          <w:lang w:eastAsia="zh-CN"/>
        </w:rPr>
        <w:t>комунальные</w:t>
      </w:r>
      <w:proofErr w:type="spellEnd"/>
      <w:r w:rsidRPr="00804DF1">
        <w:rPr>
          <w:rFonts w:ascii="Times New Roman" w:eastAsia="Arial Unicode MS" w:hAnsi="Times New Roman" w:cs="Times New Roman"/>
          <w:sz w:val="24"/>
          <w:szCs w:val="24"/>
          <w:shd w:val="clear" w:color="auto" w:fill="FFFFFF"/>
          <w:lang w:eastAsia="zh-CN"/>
        </w:rPr>
        <w:t xml:space="preserve"> услуги, тарифы на пассажирские перевозки общественным транспортом. Это </w:t>
      </w:r>
      <w:proofErr w:type="gramStart"/>
      <w:r w:rsidRPr="00804DF1">
        <w:rPr>
          <w:rFonts w:ascii="Times New Roman" w:eastAsia="Arial Unicode MS" w:hAnsi="Times New Roman" w:cs="Times New Roman"/>
          <w:sz w:val="24"/>
          <w:szCs w:val="24"/>
          <w:shd w:val="clear" w:color="auto" w:fill="FFFFFF"/>
          <w:lang w:eastAsia="zh-CN"/>
        </w:rPr>
        <w:t>означает</w:t>
      </w:r>
      <w:proofErr w:type="gramEnd"/>
      <w:r w:rsidRPr="00804DF1">
        <w:rPr>
          <w:rFonts w:ascii="Times New Roman" w:eastAsia="Arial Unicode MS" w:hAnsi="Times New Roman" w:cs="Times New Roman"/>
          <w:sz w:val="24"/>
          <w:szCs w:val="24"/>
          <w:shd w:val="clear" w:color="auto" w:fill="FFFFFF"/>
          <w:lang w:eastAsia="zh-CN"/>
        </w:rPr>
        <w:t xml:space="preserve"> что по этим товарным позициям курс рубля будет завышен по отношению к $. </w:t>
      </w:r>
    </w:p>
    <w:p w:rsidR="002A3D66" w:rsidRDefault="002A3D66" w:rsidP="00702172">
      <w:pPr>
        <w:pStyle w:val="a3"/>
        <w:numPr>
          <w:ilvl w:val="0"/>
          <w:numId w:val="105"/>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Предполагается в этой концепции, что экспорт из США в Россию будет возрастать адекватно нарастанию разницы в темпах внутренней инфляции, но в действительности требуется время для наращивания экспортного производства и пересмотра договоров по экспорту и импорту.</w:t>
      </w:r>
    </w:p>
    <w:p w:rsidR="002A3D66" w:rsidRPr="000D27E7" w:rsidRDefault="000D27E7" w:rsidP="00702172">
      <w:pPr>
        <w:spacing w:after="0"/>
        <w:ind w:left="426"/>
        <w:jc w:val="both"/>
        <w:rPr>
          <w:rFonts w:ascii="Times New Roman" w:eastAsia="Arial Unicode MS" w:hAnsi="Times New Roman" w:cs="Times New Roman"/>
          <w:sz w:val="24"/>
          <w:szCs w:val="24"/>
          <w:shd w:val="clear" w:color="auto" w:fill="FFFFFF"/>
          <w:lang w:eastAsia="zh-CN"/>
        </w:rPr>
      </w:pPr>
      <w:r w:rsidRPr="00CA6AF1">
        <w:rPr>
          <w:rFonts w:ascii="Times New Roman" w:eastAsia="Arial Unicode MS" w:hAnsi="Times New Roman" w:cs="Times New Roman"/>
          <w:sz w:val="24"/>
          <w:szCs w:val="24"/>
          <w:shd w:val="clear" w:color="auto" w:fill="FFFFFF"/>
          <w:lang w:eastAsia="zh-CN"/>
        </w:rPr>
        <w:t>3.</w:t>
      </w:r>
      <w:r w:rsidR="002A3D66" w:rsidRPr="000D27E7">
        <w:rPr>
          <w:rFonts w:ascii="Times New Roman" w:eastAsia="Arial Unicode MS" w:hAnsi="Times New Roman" w:cs="Times New Roman"/>
          <w:sz w:val="24"/>
          <w:szCs w:val="24"/>
          <w:shd w:val="clear" w:color="auto" w:fill="FFFFFF"/>
          <w:lang w:eastAsia="zh-CN"/>
        </w:rPr>
        <w:t>Различия в процентных ставках на финансовых рынках. Если в стране</w:t>
      </w:r>
      <w:proofErr w:type="gramStart"/>
      <w:r w:rsidR="002A3D66" w:rsidRPr="000D27E7">
        <w:rPr>
          <w:rFonts w:ascii="Times New Roman" w:eastAsia="Arial Unicode MS" w:hAnsi="Times New Roman" w:cs="Times New Roman"/>
          <w:sz w:val="24"/>
          <w:szCs w:val="24"/>
          <w:shd w:val="clear" w:color="auto" w:fill="FFFFFF"/>
          <w:lang w:eastAsia="zh-CN"/>
        </w:rPr>
        <w:t xml:space="preserve"> Б</w:t>
      </w:r>
      <w:proofErr w:type="gramEnd"/>
      <w:r w:rsidR="002A3D66" w:rsidRPr="000D27E7">
        <w:rPr>
          <w:rFonts w:ascii="Times New Roman" w:eastAsia="Arial Unicode MS" w:hAnsi="Times New Roman" w:cs="Times New Roman"/>
          <w:sz w:val="24"/>
          <w:szCs w:val="24"/>
          <w:shd w:val="clear" w:color="auto" w:fill="FFFFFF"/>
          <w:lang w:eastAsia="zh-CN"/>
        </w:rPr>
        <w:t xml:space="preserve"> более высокая % ставка на финансовом рынке чем в стране А,  то начнется отток капитала из страны А в страну Б. Отток капитала приведет (на) к увеличению спроса на валюту Б, что приведет к ее удорожанию относительно валюты А.</w:t>
      </w:r>
    </w:p>
    <w:p w:rsidR="002A3D66" w:rsidRPr="00804DF1" w:rsidRDefault="00337767" w:rsidP="00702172">
      <w:pPr>
        <w:spacing w:after="0"/>
        <w:ind w:left="426"/>
        <w:jc w:val="both"/>
        <w:rPr>
          <w:rFonts w:ascii="Times New Roman" w:eastAsia="Arial Unicode MS" w:hAnsi="Times New Roman" w:cs="Times New Roman"/>
          <w:sz w:val="24"/>
          <w:szCs w:val="24"/>
          <w:shd w:val="clear" w:color="auto" w:fill="FFFFFF"/>
          <w:lang w:eastAsia="zh-CN"/>
        </w:rPr>
      </w:pPr>
      <m:oMathPara>
        <m:oMath>
          <m:sSub>
            <m:sSubPr>
              <m:ctrlPr>
                <w:rPr>
                  <w:rFonts w:ascii="Cambria Math" w:eastAsia="Arial Unicode MS" w:hAnsi="Cambria Math" w:cs="Times New Roman"/>
                  <w:i/>
                  <w:sz w:val="24"/>
                  <w:szCs w:val="24"/>
                  <w:shd w:val="clear" w:color="auto" w:fill="FFFFFF"/>
                  <w:lang w:val="en-US" w:eastAsia="zh-CN"/>
                </w:rPr>
              </m:ctrlPr>
            </m:sSubPr>
            <m:e>
              <m:r>
                <w:rPr>
                  <w:rFonts w:ascii="Cambria Math" w:eastAsia="Arial Unicode MS" w:hAnsi="Cambria Math" w:cs="Times New Roman"/>
                  <w:sz w:val="24"/>
                  <w:szCs w:val="24"/>
                  <w:shd w:val="clear" w:color="auto" w:fill="FFFFFF"/>
                  <w:lang w:val="en-US" w:eastAsia="zh-CN"/>
                </w:rPr>
                <m:t>I</m:t>
              </m:r>
            </m:e>
            <m:sub>
              <m:r>
                <w:rPr>
                  <w:rFonts w:ascii="Cambria Math" w:eastAsia="Arial Unicode MS" w:hAnsi="Cambria Math" w:cs="Times New Roman"/>
                  <w:sz w:val="24"/>
                  <w:szCs w:val="24"/>
                  <w:shd w:val="clear" w:color="auto" w:fill="FFFFFF"/>
                  <w:lang w:val="en-US" w:eastAsia="zh-CN"/>
                </w:rPr>
                <m:t>r</m:t>
              </m:r>
              <m:r>
                <w:rPr>
                  <w:rFonts w:ascii="Cambria Math" w:eastAsia="Arial Unicode MS" w:hAnsi="Cambria Math" w:cs="Times New Roman"/>
                  <w:sz w:val="24"/>
                  <w:szCs w:val="24"/>
                  <w:shd w:val="clear" w:color="auto" w:fill="FFFFFF"/>
                  <w:lang w:eastAsia="zh-CN"/>
                </w:rPr>
                <m:t>в</m:t>
              </m:r>
            </m:sub>
          </m:sSub>
          <m:r>
            <w:rPr>
              <w:rFonts w:ascii="Cambria Math" w:eastAsia="Arial Unicode MS" w:hAnsi="Cambria Math" w:cs="Times New Roman"/>
              <w:sz w:val="24"/>
              <w:szCs w:val="24"/>
              <w:shd w:val="clear" w:color="auto" w:fill="FFFFFF"/>
              <w:lang w:eastAsia="zh-CN"/>
            </w:rPr>
            <m:t>=</m:t>
          </m:r>
          <m:sSub>
            <m:sSubPr>
              <m:ctrlPr>
                <w:rPr>
                  <w:rFonts w:ascii="Cambria Math" w:eastAsia="Arial Unicode MS" w:hAnsi="Cambria Math" w:cs="Times New Roman"/>
                  <w:i/>
                  <w:sz w:val="24"/>
                  <w:szCs w:val="24"/>
                  <w:shd w:val="clear" w:color="auto" w:fill="FFFFFF"/>
                  <w:lang w:val="en-US" w:eastAsia="zh-CN"/>
                </w:rPr>
              </m:ctrlPr>
            </m:sSubPr>
            <m:e>
              <m:r>
                <w:rPr>
                  <w:rFonts w:ascii="Cambria Math" w:eastAsia="Arial Unicode MS" w:hAnsi="Cambria Math" w:cs="Times New Roman"/>
                  <w:sz w:val="24"/>
                  <w:szCs w:val="24"/>
                  <w:shd w:val="clear" w:color="auto" w:fill="FFFFFF"/>
                  <w:lang w:val="en-US" w:eastAsia="zh-CN"/>
                </w:rPr>
                <m:t>I</m:t>
              </m:r>
            </m:e>
            <m:sub>
              <m:r>
                <w:rPr>
                  <w:rFonts w:ascii="Cambria Math" w:eastAsia="Arial Unicode MS" w:hAnsi="Cambria Math" w:cs="Times New Roman"/>
                  <w:sz w:val="24"/>
                  <w:szCs w:val="24"/>
                  <w:shd w:val="clear" w:color="auto" w:fill="FFFFFF"/>
                  <w:lang w:val="en-US" w:eastAsia="zh-CN"/>
                </w:rPr>
                <m:t>r</m:t>
              </m:r>
              <m:r>
                <w:rPr>
                  <w:rFonts w:ascii="Cambria Math" w:eastAsia="Arial Unicode MS" w:hAnsi="Cambria Math" w:cs="Times New Roman"/>
                  <w:sz w:val="24"/>
                  <w:szCs w:val="24"/>
                  <w:shd w:val="clear" w:color="auto" w:fill="FFFFFF"/>
                  <w:lang w:eastAsia="zh-CN"/>
                </w:rPr>
                <m:t>з</m:t>
              </m:r>
            </m:sub>
          </m:sSub>
          <m:r>
            <w:rPr>
              <w:rFonts w:ascii="Cambria Math" w:eastAsia="Arial Unicode MS" w:hAnsi="Cambria Math" w:cs="Times New Roman"/>
              <w:sz w:val="24"/>
              <w:szCs w:val="24"/>
              <w:shd w:val="clear" w:color="auto" w:fill="FFFFFF"/>
              <w:lang w:eastAsia="zh-CN"/>
            </w:rPr>
            <m:t xml:space="preserve">* </m:t>
          </m:r>
          <m:f>
            <m:fPr>
              <m:ctrlPr>
                <w:rPr>
                  <w:rFonts w:ascii="Cambria Math" w:eastAsia="Arial Unicode MS" w:hAnsi="Cambria Math" w:cs="Times New Roman"/>
                  <w:i/>
                  <w:sz w:val="24"/>
                  <w:szCs w:val="24"/>
                  <w:shd w:val="clear" w:color="auto" w:fill="FFFFFF"/>
                  <w:lang w:val="en-US" w:eastAsia="zh-CN"/>
                </w:rPr>
              </m:ctrlPr>
            </m:fPr>
            <m:num>
              <m:sSub>
                <m:sSubPr>
                  <m:ctrlPr>
                    <w:rPr>
                      <w:rFonts w:ascii="Cambria Math" w:eastAsia="Arial Unicode MS" w:hAnsi="Cambria Math" w:cs="Times New Roman"/>
                      <w:i/>
                      <w:sz w:val="24"/>
                      <w:szCs w:val="24"/>
                      <w:shd w:val="clear" w:color="auto" w:fill="FFFFFF"/>
                      <w:lang w:val="en-US" w:eastAsia="zh-CN"/>
                    </w:rPr>
                  </m:ctrlPr>
                </m:sSubPr>
                <m:e>
                  <m:r>
                    <w:rPr>
                      <w:rFonts w:ascii="Cambria Math" w:eastAsia="Arial Unicode MS" w:hAnsi="Cambria Math" w:cs="Times New Roman"/>
                      <w:sz w:val="24"/>
                      <w:szCs w:val="24"/>
                      <w:shd w:val="clear" w:color="auto" w:fill="FFFFFF"/>
                      <w:lang w:val="en-US" w:eastAsia="zh-CN"/>
                    </w:rPr>
                    <m:t>R</m:t>
                  </m:r>
                </m:e>
                <m:sub>
                  <m:r>
                    <w:rPr>
                      <w:rFonts w:ascii="Cambria Math" w:eastAsia="Arial Unicode MS" w:hAnsi="Cambria Math" w:cs="Times New Roman"/>
                      <w:sz w:val="24"/>
                      <w:szCs w:val="24"/>
                      <w:shd w:val="clear" w:color="auto" w:fill="FFFFFF"/>
                      <w:lang w:eastAsia="zh-CN"/>
                    </w:rPr>
                    <m:t>2</m:t>
                  </m:r>
                </m:sub>
              </m:sSub>
            </m:num>
            <m:den>
              <m:sSub>
                <m:sSubPr>
                  <m:ctrlPr>
                    <w:rPr>
                      <w:rFonts w:ascii="Cambria Math" w:eastAsia="Arial Unicode MS" w:hAnsi="Cambria Math" w:cs="Times New Roman"/>
                      <w:i/>
                      <w:sz w:val="24"/>
                      <w:szCs w:val="24"/>
                      <w:shd w:val="clear" w:color="auto" w:fill="FFFFFF"/>
                      <w:lang w:val="en-US" w:eastAsia="zh-CN"/>
                    </w:rPr>
                  </m:ctrlPr>
                </m:sSubPr>
                <m:e>
                  <m:r>
                    <w:rPr>
                      <w:rFonts w:ascii="Cambria Math" w:eastAsia="Arial Unicode MS" w:hAnsi="Cambria Math" w:cs="Times New Roman"/>
                      <w:sz w:val="24"/>
                      <w:szCs w:val="24"/>
                      <w:shd w:val="clear" w:color="auto" w:fill="FFFFFF"/>
                      <w:lang w:val="en-US" w:eastAsia="zh-CN"/>
                    </w:rPr>
                    <m:t>R</m:t>
                  </m:r>
                </m:e>
                <m:sub>
                  <m:r>
                    <w:rPr>
                      <w:rFonts w:ascii="Cambria Math" w:eastAsia="Arial Unicode MS" w:hAnsi="Cambria Math" w:cs="Times New Roman"/>
                      <w:sz w:val="24"/>
                      <w:szCs w:val="24"/>
                      <w:shd w:val="clear" w:color="auto" w:fill="FFFFFF"/>
                      <w:lang w:eastAsia="zh-CN"/>
                    </w:rPr>
                    <m:t>1</m:t>
                  </m:r>
                </m:sub>
              </m:sSub>
            </m:den>
          </m:f>
        </m:oMath>
      </m:oMathPara>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1 – курс продажи иностранной валюты банком на начало финансового периода или открытие депозита.</w:t>
      </w:r>
      <w:proofErr w:type="gramEnd"/>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2 – курс покупки банком иностранной валюты на конец финансового периода.</w:t>
      </w:r>
      <w:proofErr w:type="gramEnd"/>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з</w:t>
      </w:r>
      <w:proofErr w:type="gramEnd"/>
      <w:r w:rsidRPr="00804DF1">
        <w:rPr>
          <w:rFonts w:ascii="Times New Roman" w:eastAsia="Arial Unicode MS" w:hAnsi="Times New Roman" w:cs="Times New Roman"/>
          <w:sz w:val="24"/>
          <w:szCs w:val="24"/>
          <w:shd w:val="clear" w:color="auto" w:fill="FFFFFF"/>
          <w:lang w:eastAsia="zh-CN"/>
        </w:rPr>
        <w:t xml:space="preserve"> – процентная ставка по валютным счетам в отечественных банках или по срочным депозитам в зарубежных банках.</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в</w:t>
      </w:r>
      <w:proofErr w:type="gramEnd"/>
      <w:r w:rsidRPr="00804DF1">
        <w:rPr>
          <w:rFonts w:ascii="Times New Roman" w:eastAsia="Arial Unicode MS" w:hAnsi="Times New Roman" w:cs="Times New Roman"/>
          <w:sz w:val="24"/>
          <w:szCs w:val="24"/>
          <w:shd w:val="clear" w:color="auto" w:fill="FFFFFF"/>
          <w:lang w:eastAsia="zh-CN"/>
        </w:rPr>
        <w:t xml:space="preserve"> - % ставка по размещению рублевых средств в иностранной валюте.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spellStart"/>
      <w:proofErr w:type="gramStart"/>
      <w:r w:rsidRPr="00804DF1">
        <w:rPr>
          <w:rFonts w:ascii="Times New Roman" w:eastAsia="Arial Unicode MS" w:hAnsi="Times New Roman" w:cs="Times New Roman"/>
          <w:sz w:val="24"/>
          <w:szCs w:val="24"/>
          <w:shd w:val="clear" w:color="auto" w:fill="FFFFFF"/>
          <w:lang w:val="en-US" w:eastAsia="zh-CN"/>
        </w:rPr>
        <w:t>Ir</w:t>
      </w:r>
      <w:proofErr w:type="spellEnd"/>
      <w:r w:rsidRPr="00804DF1">
        <w:rPr>
          <w:rFonts w:ascii="Times New Roman" w:eastAsia="Arial Unicode MS" w:hAnsi="Times New Roman" w:cs="Times New Roman"/>
          <w:sz w:val="24"/>
          <w:szCs w:val="24"/>
          <w:shd w:val="clear" w:color="auto" w:fill="FFFFFF"/>
          <w:lang w:eastAsia="zh-CN"/>
        </w:rPr>
        <w:t>з – индекс роста депозита по валютному счету в отечественном банке или по срочному депозиту в зарубежном банке.</w:t>
      </w:r>
      <w:proofErr w:type="gramEnd"/>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в</w:t>
      </w:r>
      <w:proofErr w:type="gramEnd"/>
      <w:r w:rsidRPr="00804DF1">
        <w:rPr>
          <w:rFonts w:ascii="Times New Roman" w:eastAsia="Arial Unicode MS" w:hAnsi="Times New Roman" w:cs="Times New Roman"/>
          <w:sz w:val="24"/>
          <w:szCs w:val="24"/>
          <w:shd w:val="clear" w:color="auto" w:fill="FFFFFF"/>
          <w:lang w:eastAsia="zh-CN"/>
        </w:rPr>
        <w:t xml:space="preserve"> = (</w:t>
      </w:r>
      <w:proofErr w:type="spellStart"/>
      <w:r w:rsidRPr="00804DF1">
        <w:rPr>
          <w:rFonts w:ascii="Times New Roman" w:eastAsia="Arial Unicode MS" w:hAnsi="Times New Roman" w:cs="Times New Roman"/>
          <w:sz w:val="24"/>
          <w:szCs w:val="24"/>
          <w:shd w:val="clear" w:color="auto" w:fill="FFFFFF"/>
          <w:lang w:val="en-US" w:eastAsia="zh-CN"/>
        </w:rPr>
        <w:t>Ir</w:t>
      </w:r>
      <w:proofErr w:type="spellEnd"/>
      <w:r w:rsidRPr="00804DF1">
        <w:rPr>
          <w:rFonts w:ascii="Times New Roman" w:eastAsia="Arial Unicode MS" w:hAnsi="Times New Roman" w:cs="Times New Roman"/>
          <w:sz w:val="24"/>
          <w:szCs w:val="24"/>
          <w:shd w:val="clear" w:color="auto" w:fill="FFFFFF"/>
          <w:lang w:eastAsia="zh-CN"/>
        </w:rPr>
        <w:t>в – 1) * 100%</w:t>
      </w:r>
    </w:p>
    <w:p w:rsidR="002A3D66" w:rsidRPr="000D27E7"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0D27E7">
        <w:rPr>
          <w:rFonts w:ascii="Times New Roman" w:eastAsia="Arial Unicode MS" w:hAnsi="Times New Roman" w:cs="Times New Roman"/>
          <w:b/>
          <w:sz w:val="24"/>
          <w:szCs w:val="24"/>
          <w:shd w:val="clear" w:color="auto" w:fill="FFFFFF"/>
          <w:lang w:eastAsia="zh-CN"/>
        </w:rPr>
        <w:t xml:space="preserve">Пример: </w:t>
      </w:r>
    </w:p>
    <w:p w:rsidR="002A3D66" w:rsidRPr="00804DF1" w:rsidRDefault="002A3D66" w:rsidP="00702172">
      <w:pPr>
        <w:pStyle w:val="a3"/>
        <w:numPr>
          <w:ilvl w:val="0"/>
          <w:numId w:val="10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Удорожание рубля. Пусть </w:t>
      </w:r>
      <w:proofErr w:type="gramStart"/>
      <w:r w:rsidRPr="00804DF1">
        <w:rPr>
          <w:rFonts w:ascii="Times New Roman" w:eastAsia="Arial Unicode MS" w:hAnsi="Times New Roman" w:cs="Times New Roman"/>
          <w:sz w:val="24"/>
          <w:szCs w:val="24"/>
          <w:shd w:val="clear" w:color="auto" w:fill="FFFFFF"/>
          <w:lang w:eastAsia="zh-CN"/>
        </w:rPr>
        <w:t>на конец</w:t>
      </w:r>
      <w:proofErr w:type="gramEnd"/>
      <w:r w:rsidRPr="00804DF1">
        <w:rPr>
          <w:rFonts w:ascii="Times New Roman" w:eastAsia="Arial Unicode MS" w:hAnsi="Times New Roman" w:cs="Times New Roman"/>
          <w:sz w:val="24"/>
          <w:szCs w:val="24"/>
          <w:shd w:val="clear" w:color="auto" w:fill="FFFFFF"/>
          <w:lang w:eastAsia="zh-CN"/>
        </w:rPr>
        <w:t xml:space="preserve"> 2006 года курс продажи $ составлял 26 рублей за 1$. Открывается валютный счет на один год, процентная ставка 5% годовых. Пусть курс покупки банком $ </w:t>
      </w:r>
      <w:proofErr w:type="gramStart"/>
      <w:r w:rsidRPr="00804DF1">
        <w:rPr>
          <w:rFonts w:ascii="Times New Roman" w:eastAsia="Arial Unicode MS" w:hAnsi="Times New Roman" w:cs="Times New Roman"/>
          <w:sz w:val="24"/>
          <w:szCs w:val="24"/>
          <w:shd w:val="clear" w:color="auto" w:fill="FFFFFF"/>
          <w:lang w:eastAsia="zh-CN"/>
        </w:rPr>
        <w:t>на конец</w:t>
      </w:r>
      <w:proofErr w:type="gramEnd"/>
      <w:r w:rsidRPr="00804DF1">
        <w:rPr>
          <w:rFonts w:ascii="Times New Roman" w:eastAsia="Arial Unicode MS" w:hAnsi="Times New Roman" w:cs="Times New Roman"/>
          <w:sz w:val="24"/>
          <w:szCs w:val="24"/>
          <w:shd w:val="clear" w:color="auto" w:fill="FFFFFF"/>
          <w:lang w:eastAsia="zh-CN"/>
        </w:rPr>
        <w:t xml:space="preserve"> 2007 года составил 22 рубля на 1$.</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spellStart"/>
      <w:r w:rsidRPr="00804DF1">
        <w:rPr>
          <w:rFonts w:ascii="Times New Roman" w:eastAsia="Arial Unicode MS" w:hAnsi="Times New Roman" w:cs="Times New Roman"/>
          <w:sz w:val="24"/>
          <w:szCs w:val="24"/>
          <w:shd w:val="clear" w:color="auto" w:fill="FFFFFF"/>
          <w:lang w:val="en-US" w:eastAsia="zh-CN"/>
        </w:rPr>
        <w:t>Ir</w:t>
      </w:r>
      <w:proofErr w:type="spellEnd"/>
      <w:r w:rsidRPr="00804DF1">
        <w:rPr>
          <w:rFonts w:ascii="Times New Roman" w:eastAsia="Arial Unicode MS" w:hAnsi="Times New Roman" w:cs="Times New Roman"/>
          <w:sz w:val="24"/>
          <w:szCs w:val="24"/>
          <w:shd w:val="clear" w:color="auto" w:fill="FFFFFF"/>
          <w:lang w:eastAsia="zh-CN"/>
        </w:rPr>
        <w:t>в = 1</w:t>
      </w:r>
      <w:proofErr w:type="gramStart"/>
      <w:r w:rsidRPr="00804DF1">
        <w:rPr>
          <w:rFonts w:ascii="Times New Roman" w:eastAsia="Arial Unicode MS" w:hAnsi="Times New Roman" w:cs="Times New Roman"/>
          <w:sz w:val="24"/>
          <w:szCs w:val="24"/>
          <w:shd w:val="clear" w:color="auto" w:fill="FFFFFF"/>
          <w:lang w:eastAsia="zh-CN"/>
        </w:rPr>
        <w:t>,05</w:t>
      </w:r>
      <w:proofErr w:type="gramEnd"/>
      <w:r w:rsidRPr="00804DF1">
        <w:rPr>
          <w:rFonts w:ascii="Times New Roman" w:eastAsia="Arial Unicode MS" w:hAnsi="Times New Roman" w:cs="Times New Roman"/>
          <w:sz w:val="24"/>
          <w:szCs w:val="24"/>
          <w:shd w:val="clear" w:color="auto" w:fill="FFFFFF"/>
          <w:lang w:eastAsia="zh-CN"/>
        </w:rPr>
        <w:t xml:space="preserve"> * 22/26 = 0.89</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в = (0</w:t>
      </w:r>
      <w:proofErr w:type="gramStart"/>
      <w:r w:rsidRPr="00804DF1">
        <w:rPr>
          <w:rFonts w:ascii="Times New Roman" w:eastAsia="Arial Unicode MS" w:hAnsi="Times New Roman" w:cs="Times New Roman"/>
          <w:sz w:val="24"/>
          <w:szCs w:val="24"/>
          <w:shd w:val="clear" w:color="auto" w:fill="FFFFFF"/>
          <w:lang w:eastAsia="zh-CN"/>
        </w:rPr>
        <w:t>,89</w:t>
      </w:r>
      <w:proofErr w:type="gramEnd"/>
      <w:r w:rsidRPr="00804DF1">
        <w:rPr>
          <w:rFonts w:ascii="Times New Roman" w:eastAsia="Arial Unicode MS" w:hAnsi="Times New Roman" w:cs="Times New Roman"/>
          <w:sz w:val="24"/>
          <w:szCs w:val="24"/>
          <w:shd w:val="clear" w:color="auto" w:fill="FFFFFF"/>
          <w:lang w:eastAsia="zh-CN"/>
        </w:rPr>
        <w:t xml:space="preserve"> – 1) * 100% = -11%</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Размещение рублей </w:t>
      </w:r>
      <w:proofErr w:type="gramStart"/>
      <w:r w:rsidRPr="00804DF1">
        <w:rPr>
          <w:rFonts w:ascii="Times New Roman" w:eastAsia="Arial Unicode MS" w:hAnsi="Times New Roman" w:cs="Times New Roman"/>
          <w:sz w:val="24"/>
          <w:szCs w:val="24"/>
          <w:shd w:val="clear" w:color="auto" w:fill="FFFFFF"/>
          <w:lang w:eastAsia="zh-CN"/>
        </w:rPr>
        <w:t>в</w:t>
      </w:r>
      <w:proofErr w:type="gramEnd"/>
      <w:r w:rsidRPr="00804DF1">
        <w:rPr>
          <w:rFonts w:ascii="Times New Roman" w:eastAsia="Arial Unicode MS" w:hAnsi="Times New Roman" w:cs="Times New Roman"/>
          <w:sz w:val="24"/>
          <w:szCs w:val="24"/>
          <w:shd w:val="clear" w:color="auto" w:fill="FFFFFF"/>
          <w:lang w:eastAsia="zh-CN"/>
        </w:rPr>
        <w:t xml:space="preserve"> $ не выгодно, так как процентная ставка по валютному счету даже не компенсирует потерь, связанных с удорожанием рубля по отношению к доллару.</w:t>
      </w:r>
    </w:p>
    <w:p w:rsidR="002A3D66" w:rsidRPr="00804DF1" w:rsidRDefault="002A3D66" w:rsidP="00702172">
      <w:pPr>
        <w:pStyle w:val="a3"/>
        <w:numPr>
          <w:ilvl w:val="0"/>
          <w:numId w:val="10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Пусть при сохранении всех условий изменяется только курс покупки доллара. Он составляет 30 рублей на 1</w:t>
      </w:r>
      <w:r w:rsidRPr="00804DF1">
        <w:rPr>
          <w:rFonts w:ascii="Times New Roman" w:eastAsia="Arial Unicode MS" w:hAnsi="Times New Roman" w:cs="Times New Roman"/>
          <w:sz w:val="24"/>
          <w:szCs w:val="24"/>
          <w:shd w:val="clear" w:color="auto" w:fill="FFFFFF"/>
          <w:lang w:val="en-US" w:eastAsia="zh-CN"/>
        </w:rPr>
        <w:t>$</w:t>
      </w:r>
      <w:r w:rsidRPr="00804DF1">
        <w:rPr>
          <w:rFonts w:ascii="Times New Roman" w:eastAsia="Arial Unicode MS" w:hAnsi="Times New Roman" w:cs="Times New Roman"/>
          <w:sz w:val="24"/>
          <w:szCs w:val="24"/>
          <w:shd w:val="clear" w:color="auto" w:fill="FFFFFF"/>
          <w:lang w:eastAsia="zh-CN"/>
        </w:rPr>
        <w:t xml:space="preserve">.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spellStart"/>
      <w:r w:rsidRPr="00804DF1">
        <w:rPr>
          <w:rFonts w:ascii="Times New Roman" w:eastAsia="Arial Unicode MS" w:hAnsi="Times New Roman" w:cs="Times New Roman"/>
          <w:sz w:val="24"/>
          <w:szCs w:val="24"/>
          <w:shd w:val="clear" w:color="auto" w:fill="FFFFFF"/>
          <w:lang w:val="en-US" w:eastAsia="zh-CN"/>
        </w:rPr>
        <w:t>Ir</w:t>
      </w:r>
      <w:proofErr w:type="spellEnd"/>
      <w:r w:rsidRPr="00804DF1">
        <w:rPr>
          <w:rFonts w:ascii="Times New Roman" w:eastAsia="Arial Unicode MS" w:hAnsi="Times New Roman" w:cs="Times New Roman"/>
          <w:sz w:val="24"/>
          <w:szCs w:val="24"/>
          <w:shd w:val="clear" w:color="auto" w:fill="FFFFFF"/>
          <w:lang w:eastAsia="zh-CN"/>
        </w:rPr>
        <w:t>в = 1</w:t>
      </w:r>
      <w:proofErr w:type="gramStart"/>
      <w:r w:rsidRPr="00804DF1">
        <w:rPr>
          <w:rFonts w:ascii="Times New Roman" w:eastAsia="Arial Unicode MS" w:hAnsi="Times New Roman" w:cs="Times New Roman"/>
          <w:sz w:val="24"/>
          <w:szCs w:val="24"/>
          <w:shd w:val="clear" w:color="auto" w:fill="FFFFFF"/>
          <w:lang w:eastAsia="zh-CN"/>
        </w:rPr>
        <w:t>,05</w:t>
      </w:r>
      <w:proofErr w:type="gramEnd"/>
      <w:r w:rsidRPr="00804DF1">
        <w:rPr>
          <w:rFonts w:ascii="Times New Roman" w:eastAsia="Arial Unicode MS" w:hAnsi="Times New Roman" w:cs="Times New Roman"/>
          <w:sz w:val="24"/>
          <w:szCs w:val="24"/>
          <w:shd w:val="clear" w:color="auto" w:fill="FFFFFF"/>
          <w:lang w:eastAsia="zh-CN"/>
        </w:rPr>
        <w:t xml:space="preserve"> * 30/26 = 1,21</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proofErr w:type="gramStart"/>
      <w:r w:rsidRPr="00804DF1">
        <w:rPr>
          <w:rFonts w:ascii="Times New Roman" w:eastAsia="Arial Unicode MS" w:hAnsi="Times New Roman" w:cs="Times New Roman"/>
          <w:sz w:val="24"/>
          <w:szCs w:val="24"/>
          <w:shd w:val="clear" w:color="auto" w:fill="FFFFFF"/>
          <w:lang w:val="en-US" w:eastAsia="zh-CN"/>
        </w:rPr>
        <w:t>r</w:t>
      </w:r>
      <w:r w:rsidRPr="00804DF1">
        <w:rPr>
          <w:rFonts w:ascii="Times New Roman" w:eastAsia="Arial Unicode MS" w:hAnsi="Times New Roman" w:cs="Times New Roman"/>
          <w:sz w:val="24"/>
          <w:szCs w:val="24"/>
          <w:shd w:val="clear" w:color="auto" w:fill="FFFFFF"/>
          <w:lang w:eastAsia="zh-CN"/>
        </w:rPr>
        <w:t>в</w:t>
      </w:r>
      <w:proofErr w:type="gramEnd"/>
      <w:r w:rsidRPr="00804DF1">
        <w:rPr>
          <w:rFonts w:ascii="Times New Roman" w:eastAsia="Arial Unicode MS" w:hAnsi="Times New Roman" w:cs="Times New Roman"/>
          <w:sz w:val="24"/>
          <w:szCs w:val="24"/>
          <w:shd w:val="clear" w:color="auto" w:fill="FFFFFF"/>
          <w:lang w:eastAsia="zh-CN"/>
        </w:rPr>
        <w:t xml:space="preserve"> = (1,21 – 1) * 100% = 21%</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0D27E7">
        <w:rPr>
          <w:rFonts w:ascii="Times New Roman" w:eastAsia="Arial Unicode MS" w:hAnsi="Times New Roman" w:cs="Times New Roman"/>
          <w:b/>
          <w:sz w:val="24"/>
          <w:szCs w:val="24"/>
          <w:shd w:val="clear" w:color="auto" w:fill="FFFFFF"/>
          <w:lang w:eastAsia="zh-CN"/>
        </w:rPr>
        <w:t>Вывод:</w:t>
      </w:r>
      <w:r w:rsidRPr="00804DF1">
        <w:rPr>
          <w:rFonts w:ascii="Times New Roman" w:eastAsia="Arial Unicode MS" w:hAnsi="Times New Roman" w:cs="Times New Roman"/>
          <w:sz w:val="24"/>
          <w:szCs w:val="24"/>
          <w:shd w:val="clear" w:color="auto" w:fill="FFFFFF"/>
          <w:lang w:eastAsia="zh-CN"/>
        </w:rPr>
        <w:t xml:space="preserve"> размещение рублевых средств в американской валюте является выгодным, так как процентная ставка по валютному счету была увеличена в связи с удорожанием доллара по отношению к рублю.</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b/>
          <w:sz w:val="24"/>
          <w:szCs w:val="24"/>
          <w:shd w:val="clear" w:color="auto" w:fill="FFFFFF"/>
          <w:lang w:eastAsia="zh-CN"/>
        </w:rPr>
        <w:t>Общий вывод</w:t>
      </w:r>
      <w:r w:rsidRPr="00804DF1">
        <w:rPr>
          <w:rFonts w:ascii="Times New Roman" w:eastAsia="Arial Unicode MS" w:hAnsi="Times New Roman" w:cs="Times New Roman"/>
          <w:sz w:val="24"/>
          <w:szCs w:val="24"/>
          <w:shd w:val="clear" w:color="auto" w:fill="FFFFFF"/>
          <w:lang w:eastAsia="zh-CN"/>
        </w:rPr>
        <w:t>: для определения выгодности размещения рублевых средств в иностранной валюте нужно сопоставить 2 показателя:</w:t>
      </w:r>
    </w:p>
    <w:p w:rsidR="002A3D66" w:rsidRPr="00804DF1" w:rsidRDefault="002A3D66" w:rsidP="00702172">
      <w:pPr>
        <w:pStyle w:val="a3"/>
        <w:numPr>
          <w:ilvl w:val="0"/>
          <w:numId w:val="14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Индекс возрастания депозита по валютному счету;</w:t>
      </w:r>
    </w:p>
    <w:p w:rsidR="002A3D66" w:rsidRPr="00804DF1" w:rsidRDefault="002A3D66" w:rsidP="00702172">
      <w:pPr>
        <w:pStyle w:val="a3"/>
        <w:numPr>
          <w:ilvl w:val="0"/>
          <w:numId w:val="141"/>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Индекс соотношения курса продажи и курса покупки иностранной валюты.</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4. различия в темпах экономического роста. Если в стране</w:t>
      </w:r>
      <w:proofErr w:type="gramStart"/>
      <w:r w:rsidRPr="00804DF1">
        <w:rPr>
          <w:rFonts w:ascii="Times New Roman" w:eastAsia="Arial Unicode MS" w:hAnsi="Times New Roman" w:cs="Times New Roman"/>
          <w:sz w:val="24"/>
          <w:szCs w:val="24"/>
          <w:shd w:val="clear" w:color="auto" w:fill="FFFFFF"/>
          <w:lang w:eastAsia="zh-CN"/>
        </w:rPr>
        <w:t xml:space="preserve"> Б</w:t>
      </w:r>
      <w:proofErr w:type="gramEnd"/>
      <w:r w:rsidRPr="00804DF1">
        <w:rPr>
          <w:rFonts w:ascii="Times New Roman" w:eastAsia="Arial Unicode MS" w:hAnsi="Times New Roman" w:cs="Times New Roman"/>
          <w:sz w:val="24"/>
          <w:szCs w:val="24"/>
          <w:shd w:val="clear" w:color="auto" w:fill="FFFFFF"/>
          <w:lang w:eastAsia="zh-CN"/>
        </w:rPr>
        <w:t xml:space="preserve"> более высокие темпы экономического роста чем в стране А, то страна Б может импортировать больше продукции из страны А, что приводит к увеличению спроса на валюту А и ее удорожанию относительно валюты Б.</w:t>
      </w:r>
    </w:p>
    <w:p w:rsidR="005F7415" w:rsidRDefault="0043728E" w:rsidP="00702172">
      <w:pPr>
        <w:spacing w:after="0"/>
        <w:ind w:left="426"/>
        <w:jc w:val="both"/>
        <w:rPr>
          <w:rFonts w:ascii="Times New Roman" w:eastAsia="Arial Unicode MS" w:hAnsi="Times New Roman" w:cs="Times New Roman"/>
          <w:sz w:val="24"/>
          <w:szCs w:val="24"/>
          <w:shd w:val="clear" w:color="auto" w:fill="FFFFFF"/>
          <w:lang w:eastAsia="zh-CN"/>
        </w:rPr>
      </w:pPr>
      <w:r>
        <w:rPr>
          <w:rFonts w:ascii="Times New Roman" w:eastAsia="Arial Unicode MS" w:hAnsi="Times New Roman" w:cs="Times New Roman"/>
          <w:sz w:val="24"/>
          <w:szCs w:val="24"/>
          <w:shd w:val="clear" w:color="auto" w:fill="FFFFFF"/>
          <w:lang w:eastAsia="zh-CN"/>
        </w:rPr>
        <w:t>2.</w:t>
      </w:r>
      <w:r w:rsidR="002A3D66" w:rsidRPr="00804DF1">
        <w:rPr>
          <w:rFonts w:ascii="Times New Roman" w:eastAsia="Arial Unicode MS" w:hAnsi="Times New Roman" w:cs="Times New Roman"/>
          <w:sz w:val="24"/>
          <w:szCs w:val="24"/>
          <w:shd w:val="clear" w:color="auto" w:fill="FFFFFF"/>
          <w:lang w:eastAsia="zh-CN"/>
        </w:rPr>
        <w:t xml:space="preserve">Все валюты различны по своей конвертируемости. Конвертируемость валюты – ее способность обмениваться на другие и использоваться в качестве платежного средства за пределами национального платежного пространства. </w:t>
      </w:r>
    </w:p>
    <w:p w:rsidR="002A3D66" w:rsidRPr="005F7415"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5F7415">
        <w:rPr>
          <w:rFonts w:ascii="Times New Roman" w:eastAsia="Arial Unicode MS" w:hAnsi="Times New Roman" w:cs="Times New Roman"/>
          <w:b/>
          <w:sz w:val="24"/>
          <w:szCs w:val="24"/>
          <w:shd w:val="clear" w:color="auto" w:fill="FFFFFF"/>
          <w:lang w:eastAsia="zh-CN"/>
        </w:rPr>
        <w:t>Конвертируемость валюты по характеру бывает 2х видов:</w:t>
      </w:r>
    </w:p>
    <w:p w:rsidR="002A3D66" w:rsidRPr="00804DF1" w:rsidRDefault="002A3D66" w:rsidP="00702172">
      <w:pPr>
        <w:pStyle w:val="a3"/>
        <w:numPr>
          <w:ilvl w:val="0"/>
          <w:numId w:val="14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Внутренняя</w:t>
      </w:r>
      <w:r w:rsidRPr="00804DF1">
        <w:rPr>
          <w:rFonts w:ascii="Times New Roman" w:eastAsia="Arial Unicode MS" w:hAnsi="Times New Roman" w:cs="Times New Roman"/>
          <w:sz w:val="24"/>
          <w:szCs w:val="24"/>
          <w:shd w:val="clear" w:color="auto" w:fill="FFFFFF"/>
          <w:lang w:val="en-US" w:eastAsia="zh-CN"/>
        </w:rPr>
        <w:t xml:space="preserve">; </w:t>
      </w:r>
    </w:p>
    <w:p w:rsidR="002A3D66" w:rsidRPr="00804DF1" w:rsidRDefault="002A3D66" w:rsidP="00702172">
      <w:pPr>
        <w:pStyle w:val="a3"/>
        <w:numPr>
          <w:ilvl w:val="0"/>
          <w:numId w:val="14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Внешняя.</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 xml:space="preserve">Внутренняя </w:t>
      </w:r>
      <w:r w:rsidR="00524484">
        <w:rPr>
          <w:rFonts w:ascii="Times New Roman" w:eastAsia="Arial Unicode MS" w:hAnsi="Times New Roman" w:cs="Times New Roman"/>
          <w:sz w:val="24"/>
          <w:szCs w:val="24"/>
          <w:shd w:val="clear" w:color="auto" w:fill="FFFFFF"/>
          <w:lang w:eastAsia="zh-CN"/>
        </w:rPr>
        <w:t xml:space="preserve">конвертируемость </w:t>
      </w:r>
      <w:r w:rsidRPr="00804DF1">
        <w:rPr>
          <w:rFonts w:ascii="Times New Roman" w:eastAsia="Arial Unicode MS" w:hAnsi="Times New Roman" w:cs="Times New Roman"/>
          <w:sz w:val="24"/>
          <w:szCs w:val="24"/>
          <w:shd w:val="clear" w:color="auto" w:fill="FFFFFF"/>
          <w:lang w:eastAsia="zh-CN"/>
        </w:rPr>
        <w:t xml:space="preserve">означает конвертацию на внутреннем валютном рынке. Такая конвертация обеспечивается обязательством центрального банка покупать или продавать </w:t>
      </w:r>
      <w:r w:rsidRPr="00804DF1">
        <w:rPr>
          <w:rFonts w:ascii="Times New Roman" w:eastAsia="Arial Unicode MS" w:hAnsi="Times New Roman" w:cs="Times New Roman"/>
          <w:b/>
          <w:sz w:val="24"/>
          <w:szCs w:val="24"/>
          <w:shd w:val="clear" w:color="auto" w:fill="FFFFFF"/>
          <w:lang w:eastAsia="zh-CN"/>
        </w:rPr>
        <w:t xml:space="preserve">любое </w:t>
      </w:r>
      <w:r w:rsidRPr="00804DF1">
        <w:rPr>
          <w:rFonts w:ascii="Times New Roman" w:eastAsia="Arial Unicode MS" w:hAnsi="Times New Roman" w:cs="Times New Roman"/>
          <w:sz w:val="24"/>
          <w:szCs w:val="24"/>
          <w:shd w:val="clear" w:color="auto" w:fill="FFFFFF"/>
          <w:lang w:eastAsia="zh-CN"/>
        </w:rPr>
        <w:t>количество иностранной валюты, которое будет предъявлено на внутреннем валютном рынке.</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А внешняя означает, что национальная денежная единица используется как средство для урегулирования международных расчетов по всем видам сделок.</w:t>
      </w:r>
    </w:p>
    <w:p w:rsidR="002A3D66" w:rsidRPr="00524484"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524484">
        <w:rPr>
          <w:rFonts w:ascii="Times New Roman" w:eastAsia="Arial Unicode MS" w:hAnsi="Times New Roman" w:cs="Times New Roman"/>
          <w:b/>
          <w:sz w:val="24"/>
          <w:szCs w:val="24"/>
          <w:shd w:val="clear" w:color="auto" w:fill="FFFFFF"/>
          <w:lang w:eastAsia="zh-CN"/>
        </w:rPr>
        <w:t>По степени внешней конвертации различают:</w:t>
      </w:r>
    </w:p>
    <w:p w:rsidR="002A3D66" w:rsidRPr="00524484" w:rsidRDefault="002A3D66" w:rsidP="00702172">
      <w:pPr>
        <w:pStyle w:val="a3"/>
        <w:numPr>
          <w:ilvl w:val="0"/>
          <w:numId w:val="143"/>
        </w:numPr>
        <w:spacing w:after="0"/>
        <w:ind w:left="426" w:firstLine="0"/>
        <w:jc w:val="both"/>
        <w:rPr>
          <w:rFonts w:ascii="Times New Roman" w:eastAsia="Arial Unicode MS" w:hAnsi="Times New Roman" w:cs="Times New Roman"/>
          <w:sz w:val="24"/>
          <w:szCs w:val="24"/>
          <w:shd w:val="clear" w:color="auto" w:fill="FFFFFF"/>
          <w:lang w:eastAsia="zh-CN"/>
        </w:rPr>
      </w:pPr>
      <w:r w:rsidRPr="00524484">
        <w:rPr>
          <w:rFonts w:ascii="Times New Roman" w:eastAsia="Arial Unicode MS" w:hAnsi="Times New Roman" w:cs="Times New Roman"/>
          <w:sz w:val="24"/>
          <w:szCs w:val="24"/>
          <w:shd w:val="clear" w:color="auto" w:fill="FFFFFF"/>
          <w:lang w:eastAsia="zh-CN"/>
        </w:rPr>
        <w:t>Свободно-конвертируемую</w:t>
      </w:r>
    </w:p>
    <w:p w:rsidR="002A3D66" w:rsidRPr="00524484" w:rsidRDefault="002A3D66" w:rsidP="00702172">
      <w:pPr>
        <w:pStyle w:val="a3"/>
        <w:numPr>
          <w:ilvl w:val="0"/>
          <w:numId w:val="143"/>
        </w:numPr>
        <w:spacing w:after="0"/>
        <w:ind w:left="426" w:firstLine="0"/>
        <w:jc w:val="both"/>
        <w:rPr>
          <w:rFonts w:ascii="Times New Roman" w:eastAsia="Arial Unicode MS" w:hAnsi="Times New Roman" w:cs="Times New Roman"/>
          <w:sz w:val="24"/>
          <w:szCs w:val="24"/>
          <w:shd w:val="clear" w:color="auto" w:fill="FFFFFF"/>
          <w:lang w:eastAsia="zh-CN"/>
        </w:rPr>
      </w:pPr>
      <w:r w:rsidRPr="00524484">
        <w:rPr>
          <w:rFonts w:ascii="Times New Roman" w:eastAsia="Arial Unicode MS" w:hAnsi="Times New Roman" w:cs="Times New Roman"/>
          <w:sz w:val="24"/>
          <w:szCs w:val="24"/>
          <w:shd w:val="clear" w:color="auto" w:fill="FFFFFF"/>
          <w:lang w:eastAsia="zh-CN"/>
        </w:rPr>
        <w:t>Частично-конвертируемую</w:t>
      </w:r>
    </w:p>
    <w:p w:rsidR="002A3D66" w:rsidRPr="00524484" w:rsidRDefault="002A3D66" w:rsidP="00702172">
      <w:pPr>
        <w:pStyle w:val="a3"/>
        <w:numPr>
          <w:ilvl w:val="0"/>
          <w:numId w:val="143"/>
        </w:numPr>
        <w:spacing w:after="0"/>
        <w:ind w:left="426" w:firstLine="0"/>
        <w:jc w:val="both"/>
        <w:rPr>
          <w:rFonts w:ascii="Times New Roman" w:eastAsia="Arial Unicode MS" w:hAnsi="Times New Roman" w:cs="Times New Roman"/>
          <w:sz w:val="24"/>
          <w:szCs w:val="24"/>
          <w:shd w:val="clear" w:color="auto" w:fill="FFFFFF"/>
          <w:lang w:eastAsia="zh-CN"/>
        </w:rPr>
      </w:pPr>
      <w:r w:rsidRPr="00524484">
        <w:rPr>
          <w:rFonts w:ascii="Times New Roman" w:eastAsia="Arial Unicode MS" w:hAnsi="Times New Roman" w:cs="Times New Roman"/>
          <w:sz w:val="24"/>
          <w:szCs w:val="24"/>
          <w:shd w:val="clear" w:color="auto" w:fill="FFFFFF"/>
          <w:lang w:eastAsia="zh-CN"/>
        </w:rPr>
        <w:t>Замкнутую валюту</w:t>
      </w:r>
    </w:p>
    <w:p w:rsidR="002A3D66" w:rsidRPr="00804DF1" w:rsidRDefault="002A3D66" w:rsidP="00702172">
      <w:pPr>
        <w:pStyle w:val="a3"/>
        <w:numPr>
          <w:ilvl w:val="0"/>
          <w:numId w:val="10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такая, которая не ограниченно обменивается на другие иностранные валюты и является платежным средством по всем видам внешнеэкономических сделок.</w:t>
      </w:r>
    </w:p>
    <w:p w:rsidR="002A3D66" w:rsidRPr="00804DF1" w:rsidRDefault="002A3D66" w:rsidP="00702172">
      <w:pPr>
        <w:pStyle w:val="a3"/>
        <w:numPr>
          <w:ilvl w:val="0"/>
          <w:numId w:val="10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такая, которая обменивается на некоторые виды иностранных валют, либо на все виды иностранных валют, но имеет ограничения по конвертации и является платежным средством</w:t>
      </w:r>
      <w:r w:rsidR="008E7684">
        <w:rPr>
          <w:rFonts w:ascii="Times New Roman" w:eastAsia="Arial Unicode MS" w:hAnsi="Times New Roman" w:cs="Times New Roman"/>
          <w:sz w:val="24"/>
          <w:szCs w:val="24"/>
          <w:shd w:val="clear" w:color="auto" w:fill="FFFFFF"/>
          <w:lang w:eastAsia="zh-CN"/>
        </w:rPr>
        <w:t xml:space="preserve"> лишь по некоторым видам внешне</w:t>
      </w:r>
      <w:r w:rsidRPr="00804DF1">
        <w:rPr>
          <w:rFonts w:ascii="Times New Roman" w:eastAsia="Arial Unicode MS" w:hAnsi="Times New Roman" w:cs="Times New Roman"/>
          <w:sz w:val="24"/>
          <w:szCs w:val="24"/>
          <w:shd w:val="clear" w:color="auto" w:fill="FFFFFF"/>
          <w:lang w:eastAsia="zh-CN"/>
        </w:rPr>
        <w:t>экономических сделок.</w:t>
      </w:r>
    </w:p>
    <w:p w:rsidR="002A3D66" w:rsidRPr="00804DF1" w:rsidRDefault="002A3D66" w:rsidP="00702172">
      <w:pPr>
        <w:pStyle w:val="a3"/>
        <w:numPr>
          <w:ilvl w:val="0"/>
          <w:numId w:val="102"/>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 – такая, которая в силу государственных ограничений используется только в границах национального платежного пространства. </w:t>
      </w:r>
    </w:p>
    <w:p w:rsidR="008E7684"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Режим валютных курсов определяется механизмом установления паритета покупательных способностей валют по отношению друг к другу. </w:t>
      </w:r>
    </w:p>
    <w:p w:rsidR="002A3D66" w:rsidRPr="008E7684"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8E7684">
        <w:rPr>
          <w:rFonts w:ascii="Times New Roman" w:eastAsia="Arial Unicode MS" w:hAnsi="Times New Roman" w:cs="Times New Roman"/>
          <w:b/>
          <w:sz w:val="24"/>
          <w:szCs w:val="24"/>
          <w:shd w:val="clear" w:color="auto" w:fill="FFFFFF"/>
          <w:lang w:eastAsia="zh-CN"/>
        </w:rPr>
        <w:t>В зависимости от этих механизмов различают:</w:t>
      </w:r>
    </w:p>
    <w:p w:rsidR="002A3D66" w:rsidRPr="008E7684" w:rsidRDefault="002A3D66" w:rsidP="00702172">
      <w:pPr>
        <w:pStyle w:val="a3"/>
        <w:numPr>
          <w:ilvl w:val="0"/>
          <w:numId w:val="144"/>
        </w:numPr>
        <w:spacing w:after="0"/>
        <w:ind w:left="426" w:firstLine="0"/>
        <w:jc w:val="both"/>
        <w:rPr>
          <w:rFonts w:ascii="Times New Roman" w:eastAsia="Arial Unicode MS" w:hAnsi="Times New Roman" w:cs="Times New Roman"/>
          <w:sz w:val="24"/>
          <w:szCs w:val="24"/>
          <w:shd w:val="clear" w:color="auto" w:fill="FFFFFF"/>
          <w:lang w:eastAsia="zh-CN"/>
        </w:rPr>
      </w:pPr>
      <w:r w:rsidRPr="008E7684">
        <w:rPr>
          <w:rFonts w:ascii="Times New Roman" w:eastAsia="Arial Unicode MS" w:hAnsi="Times New Roman" w:cs="Times New Roman"/>
          <w:sz w:val="24"/>
          <w:szCs w:val="24"/>
          <w:shd w:val="clear" w:color="auto" w:fill="FFFFFF"/>
          <w:lang w:eastAsia="zh-CN"/>
        </w:rPr>
        <w:t>фиксированный валютный курс – такой, паритет которого устанавливается преимущественно государственным регулированием валютных операций.</w:t>
      </w:r>
    </w:p>
    <w:p w:rsidR="002A3D66" w:rsidRDefault="002A3D66" w:rsidP="00702172">
      <w:pPr>
        <w:pStyle w:val="a3"/>
        <w:numPr>
          <w:ilvl w:val="0"/>
          <w:numId w:val="144"/>
        </w:numPr>
        <w:spacing w:after="0"/>
        <w:ind w:left="426" w:firstLine="0"/>
        <w:jc w:val="both"/>
        <w:rPr>
          <w:rFonts w:ascii="Times New Roman" w:eastAsia="Arial Unicode MS" w:hAnsi="Times New Roman" w:cs="Times New Roman"/>
          <w:sz w:val="24"/>
          <w:szCs w:val="24"/>
          <w:shd w:val="clear" w:color="auto" w:fill="FFFFFF"/>
          <w:lang w:eastAsia="zh-CN"/>
        </w:rPr>
      </w:pPr>
      <w:r w:rsidRPr="008E7684">
        <w:rPr>
          <w:rFonts w:ascii="Times New Roman" w:eastAsia="Arial Unicode MS" w:hAnsi="Times New Roman" w:cs="Times New Roman"/>
          <w:sz w:val="24"/>
          <w:szCs w:val="24"/>
          <w:shd w:val="clear" w:color="auto" w:fill="FFFFFF"/>
          <w:lang w:eastAsia="zh-CN"/>
        </w:rPr>
        <w:t>колеблющийся валютный курс – такой курс, паритет которого устанавливается преимущественно конъюнктурой валютного рынка (торги на международных валютных биржах)</w:t>
      </w:r>
    </w:p>
    <w:p w:rsidR="002A3D66" w:rsidRPr="001C0B2A"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1C0B2A">
        <w:rPr>
          <w:rFonts w:ascii="Times New Roman" w:eastAsia="Arial Unicode MS" w:hAnsi="Times New Roman" w:cs="Times New Roman"/>
          <w:b/>
          <w:sz w:val="24"/>
          <w:szCs w:val="24"/>
          <w:shd w:val="clear" w:color="auto" w:fill="FFFFFF"/>
          <w:lang w:eastAsia="zh-CN"/>
        </w:rPr>
        <w:t>Способы регулирования фиксированного курса</w:t>
      </w:r>
    </w:p>
    <w:p w:rsidR="002A3D66" w:rsidRPr="00804DF1" w:rsidRDefault="002A3D66" w:rsidP="00702172">
      <w:pPr>
        <w:pStyle w:val="a3"/>
        <w:numPr>
          <w:ilvl w:val="0"/>
          <w:numId w:val="10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Блокирование иностранной валюты (государство ограничивает обмен национальной валюты на иностранную, «замораживают» валютные счета физических и юридических лиц, запрещают вывоз национальной валюты за рубеж). </w:t>
      </w:r>
    </w:p>
    <w:p w:rsidR="002A3D66" w:rsidRPr="00804DF1" w:rsidRDefault="002A3D66" w:rsidP="00702172">
      <w:pPr>
        <w:pStyle w:val="a3"/>
        <w:numPr>
          <w:ilvl w:val="0"/>
          <w:numId w:val="10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Дифференцированные валютные системы. Установление значительных различий между специальным, официальным и коммерческим курсами. По официальным курсам осуществляются расчеты ЦБ разных стран между собой, определяется сумма  и урегулирование государственного долга.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По коммерческим курсам осуществляются расчет юридических лиц перед бюджетом, урегулирование обязательства перед банками по валютным кредитам. </w:t>
      </w:r>
    </w:p>
    <w:p w:rsidR="002A3D66" w:rsidRPr="00804DF1" w:rsidRDefault="002A3D66" w:rsidP="00702172">
      <w:pPr>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Специальные курсы применяются в отношении физических лиц при купле-продаже иностранной валюты (при выезде, въезде из-за рубежа)</w:t>
      </w:r>
    </w:p>
    <w:p w:rsidR="002A3D66" w:rsidRPr="00804DF1" w:rsidRDefault="002A3D66" w:rsidP="00702172">
      <w:pPr>
        <w:pStyle w:val="a3"/>
        <w:numPr>
          <w:ilvl w:val="0"/>
          <w:numId w:val="10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Рационирование иностранной валюты. Экспортеры обязаны продавать часть своей валютной выручки ЦБ по официальному курсу, а импортеры обязаны получать государственное разрешение на приобретение иностранной валюты с целью финансирования покупок по импорту. </w:t>
      </w:r>
    </w:p>
    <w:p w:rsidR="002A3D66" w:rsidRDefault="002A3D66" w:rsidP="00702172">
      <w:pPr>
        <w:pStyle w:val="a3"/>
        <w:numPr>
          <w:ilvl w:val="0"/>
          <w:numId w:val="103"/>
        </w:numPr>
        <w:spacing w:after="0"/>
        <w:ind w:left="426" w:firstLine="0"/>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Установление валютного коридора, то есть предельно допустимых границ колебания отклонений валютного курса от заранее определенной рассчитанной величины. </w:t>
      </w:r>
    </w:p>
    <w:p w:rsidR="002A3D66" w:rsidRPr="00DF73E8" w:rsidRDefault="002A3D66" w:rsidP="00702172">
      <w:pPr>
        <w:spacing w:after="0"/>
        <w:ind w:left="426"/>
        <w:jc w:val="both"/>
        <w:rPr>
          <w:rFonts w:ascii="Times New Roman" w:eastAsia="Arial Unicode MS" w:hAnsi="Times New Roman" w:cs="Times New Roman"/>
          <w:b/>
          <w:sz w:val="24"/>
          <w:szCs w:val="24"/>
          <w:shd w:val="clear" w:color="auto" w:fill="FFFFFF"/>
          <w:lang w:eastAsia="zh-CN"/>
        </w:rPr>
      </w:pPr>
      <w:r w:rsidRPr="00DF73E8">
        <w:rPr>
          <w:rFonts w:ascii="Times New Roman" w:eastAsia="Arial Unicode MS" w:hAnsi="Times New Roman" w:cs="Times New Roman"/>
          <w:b/>
          <w:sz w:val="24"/>
          <w:szCs w:val="24"/>
          <w:shd w:val="clear" w:color="auto" w:fill="FFFFFF"/>
          <w:lang w:eastAsia="zh-CN"/>
        </w:rPr>
        <w:t>При фиксированном валютном курсе используются:</w:t>
      </w:r>
    </w:p>
    <w:p w:rsidR="00E31DD4" w:rsidRDefault="002A3D66" w:rsidP="00702172">
      <w:pPr>
        <w:pStyle w:val="a3"/>
        <w:numPr>
          <w:ilvl w:val="0"/>
          <w:numId w:val="104"/>
        </w:numPr>
        <w:spacing w:after="0"/>
        <w:ind w:left="426" w:firstLine="0"/>
        <w:jc w:val="both"/>
        <w:rPr>
          <w:rFonts w:ascii="Times New Roman" w:eastAsia="Arial Unicode MS" w:hAnsi="Times New Roman" w:cs="Times New Roman"/>
          <w:sz w:val="24"/>
          <w:szCs w:val="24"/>
          <w:shd w:val="clear" w:color="auto" w:fill="FFFFFF"/>
          <w:lang w:eastAsia="zh-CN"/>
        </w:rPr>
      </w:pPr>
      <w:proofErr w:type="spellStart"/>
      <w:r w:rsidRPr="00804DF1">
        <w:rPr>
          <w:rFonts w:ascii="Times New Roman" w:eastAsia="Arial Unicode MS" w:hAnsi="Times New Roman" w:cs="Times New Roman"/>
          <w:sz w:val="24"/>
          <w:szCs w:val="24"/>
          <w:shd w:val="clear" w:color="auto" w:fill="FFFFFF"/>
          <w:lang w:eastAsia="zh-CN"/>
        </w:rPr>
        <w:t>Револ</w:t>
      </w:r>
      <w:r w:rsidR="00E31DD4">
        <w:rPr>
          <w:rFonts w:ascii="Times New Roman" w:eastAsia="Arial Unicode MS" w:hAnsi="Times New Roman" w:cs="Times New Roman"/>
          <w:sz w:val="24"/>
          <w:szCs w:val="24"/>
          <w:shd w:val="clear" w:color="auto" w:fill="FFFFFF"/>
          <w:lang w:eastAsia="zh-CN"/>
        </w:rPr>
        <w:t>ьвация</w:t>
      </w:r>
      <w:proofErr w:type="spellEnd"/>
      <w:r w:rsidR="00E31DD4">
        <w:rPr>
          <w:rFonts w:ascii="Times New Roman" w:eastAsia="Arial Unicode MS" w:hAnsi="Times New Roman" w:cs="Times New Roman"/>
          <w:sz w:val="24"/>
          <w:szCs w:val="24"/>
          <w:shd w:val="clear" w:color="auto" w:fill="FFFFFF"/>
          <w:lang w:eastAsia="zh-CN"/>
        </w:rPr>
        <w:t xml:space="preserve"> или </w:t>
      </w:r>
      <w:proofErr w:type="spellStart"/>
      <w:r w:rsidR="00E31DD4">
        <w:rPr>
          <w:rFonts w:ascii="Times New Roman" w:eastAsia="Arial Unicode MS" w:hAnsi="Times New Roman" w:cs="Times New Roman"/>
          <w:sz w:val="24"/>
          <w:szCs w:val="24"/>
          <w:shd w:val="clear" w:color="auto" w:fill="FFFFFF"/>
          <w:lang w:eastAsia="zh-CN"/>
        </w:rPr>
        <w:t>девольвация</w:t>
      </w:r>
      <w:proofErr w:type="spellEnd"/>
      <w:r w:rsidR="00E31DD4">
        <w:rPr>
          <w:rFonts w:ascii="Times New Roman" w:eastAsia="Arial Unicode MS" w:hAnsi="Times New Roman" w:cs="Times New Roman"/>
          <w:sz w:val="24"/>
          <w:szCs w:val="24"/>
          <w:shd w:val="clear" w:color="auto" w:fill="FFFFFF"/>
          <w:lang w:eastAsia="zh-CN"/>
        </w:rPr>
        <w:t xml:space="preserve"> валюты.</w:t>
      </w:r>
    </w:p>
    <w:p w:rsidR="00E31DD4" w:rsidRDefault="002A3D66" w:rsidP="00702172">
      <w:pPr>
        <w:pStyle w:val="a3"/>
        <w:spacing w:after="0"/>
        <w:ind w:left="426"/>
        <w:jc w:val="both"/>
        <w:rPr>
          <w:rFonts w:ascii="Times New Roman" w:eastAsia="Arial Unicode MS" w:hAnsi="Times New Roman" w:cs="Times New Roman"/>
          <w:sz w:val="24"/>
          <w:szCs w:val="24"/>
          <w:shd w:val="clear" w:color="auto" w:fill="FFFFFF"/>
          <w:lang w:eastAsia="zh-CN"/>
        </w:rPr>
      </w:pPr>
      <w:proofErr w:type="spellStart"/>
      <w:r w:rsidRPr="00804DF1">
        <w:rPr>
          <w:rFonts w:ascii="Times New Roman" w:eastAsia="Arial Unicode MS" w:hAnsi="Times New Roman" w:cs="Times New Roman"/>
          <w:b/>
          <w:sz w:val="24"/>
          <w:szCs w:val="24"/>
          <w:shd w:val="clear" w:color="auto" w:fill="FFFFFF"/>
          <w:lang w:eastAsia="zh-CN"/>
        </w:rPr>
        <w:t>Револьвация</w:t>
      </w:r>
      <w:proofErr w:type="spellEnd"/>
      <w:r w:rsidRPr="00804DF1">
        <w:rPr>
          <w:rFonts w:ascii="Times New Roman" w:eastAsia="Arial Unicode MS" w:hAnsi="Times New Roman" w:cs="Times New Roman"/>
          <w:sz w:val="24"/>
          <w:szCs w:val="24"/>
          <w:shd w:val="clear" w:color="auto" w:fill="FFFFFF"/>
          <w:lang w:eastAsia="zh-CN"/>
        </w:rPr>
        <w:t xml:space="preserve"> – повышение обменного курса национальной валюты по отношению </w:t>
      </w:r>
      <w:proofErr w:type="gramStart"/>
      <w:r w:rsidRPr="00804DF1">
        <w:rPr>
          <w:rFonts w:ascii="Times New Roman" w:eastAsia="Arial Unicode MS" w:hAnsi="Times New Roman" w:cs="Times New Roman"/>
          <w:sz w:val="24"/>
          <w:szCs w:val="24"/>
          <w:shd w:val="clear" w:color="auto" w:fill="FFFFFF"/>
          <w:lang w:eastAsia="zh-CN"/>
        </w:rPr>
        <w:t>к</w:t>
      </w:r>
      <w:proofErr w:type="gramEnd"/>
      <w:r w:rsidRPr="00804DF1">
        <w:rPr>
          <w:rFonts w:ascii="Times New Roman" w:eastAsia="Arial Unicode MS" w:hAnsi="Times New Roman" w:cs="Times New Roman"/>
          <w:sz w:val="24"/>
          <w:szCs w:val="24"/>
          <w:shd w:val="clear" w:color="auto" w:fill="FFFFFF"/>
          <w:lang w:eastAsia="zh-CN"/>
        </w:rPr>
        <w:t xml:space="preserve"> иностранной. Как следствие ограничивается экспорт, стимулируется импорт.</w:t>
      </w:r>
    </w:p>
    <w:p w:rsidR="002A3D66" w:rsidRPr="00804DF1" w:rsidRDefault="002A3D66" w:rsidP="00702172">
      <w:pPr>
        <w:pStyle w:val="a3"/>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 xml:space="preserve"> </w:t>
      </w:r>
      <w:proofErr w:type="spellStart"/>
      <w:r w:rsidRPr="00804DF1">
        <w:rPr>
          <w:rFonts w:ascii="Times New Roman" w:eastAsia="Arial Unicode MS" w:hAnsi="Times New Roman" w:cs="Times New Roman"/>
          <w:b/>
          <w:sz w:val="24"/>
          <w:szCs w:val="24"/>
          <w:shd w:val="clear" w:color="auto" w:fill="FFFFFF"/>
          <w:lang w:eastAsia="zh-CN"/>
        </w:rPr>
        <w:t>Девольвация</w:t>
      </w:r>
      <w:proofErr w:type="spellEnd"/>
      <w:r w:rsidRPr="00804DF1">
        <w:rPr>
          <w:rFonts w:ascii="Times New Roman" w:eastAsia="Arial Unicode MS" w:hAnsi="Times New Roman" w:cs="Times New Roman"/>
          <w:b/>
          <w:sz w:val="24"/>
          <w:szCs w:val="24"/>
          <w:shd w:val="clear" w:color="auto" w:fill="FFFFFF"/>
          <w:lang w:eastAsia="zh-CN"/>
        </w:rPr>
        <w:t xml:space="preserve"> </w:t>
      </w:r>
      <w:r w:rsidRPr="00804DF1">
        <w:rPr>
          <w:rFonts w:ascii="Times New Roman" w:eastAsia="Arial Unicode MS" w:hAnsi="Times New Roman" w:cs="Times New Roman"/>
          <w:sz w:val="24"/>
          <w:szCs w:val="24"/>
          <w:shd w:val="clear" w:color="auto" w:fill="FFFFFF"/>
          <w:lang w:eastAsia="zh-CN"/>
        </w:rPr>
        <w:t xml:space="preserve"> в краткосрочном периоде до 1 года ухудшает состояние платежного баланса, так как требуется время для пересмотра договоров по экспорту, импорту и наращиванию экспортного производства. </w:t>
      </w:r>
    </w:p>
    <w:p w:rsidR="002A3D66" w:rsidRPr="00804DF1" w:rsidRDefault="002A3D66" w:rsidP="00702172">
      <w:pPr>
        <w:pStyle w:val="a3"/>
        <w:spacing w:after="0"/>
        <w:ind w:left="426"/>
        <w:jc w:val="both"/>
        <w:rPr>
          <w:rFonts w:ascii="Times New Roman" w:eastAsia="Arial Unicode MS"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lastRenderedPageBreak/>
        <w:t xml:space="preserve">В случае дефицита платежного баланса. ЦБ объявляет </w:t>
      </w:r>
      <w:proofErr w:type="spellStart"/>
      <w:r w:rsidRPr="00804DF1">
        <w:rPr>
          <w:rFonts w:ascii="Times New Roman" w:eastAsia="Arial Unicode MS" w:hAnsi="Times New Roman" w:cs="Times New Roman"/>
          <w:sz w:val="24"/>
          <w:szCs w:val="24"/>
          <w:shd w:val="clear" w:color="auto" w:fill="FFFFFF"/>
          <w:lang w:eastAsia="zh-CN"/>
        </w:rPr>
        <w:t>девольвацию</w:t>
      </w:r>
      <w:proofErr w:type="spellEnd"/>
      <w:r w:rsidRPr="00804DF1">
        <w:rPr>
          <w:rFonts w:ascii="Times New Roman" w:eastAsia="Arial Unicode MS" w:hAnsi="Times New Roman" w:cs="Times New Roman"/>
          <w:sz w:val="24"/>
          <w:szCs w:val="24"/>
          <w:shd w:val="clear" w:color="auto" w:fill="FFFFFF"/>
          <w:lang w:eastAsia="zh-CN"/>
        </w:rPr>
        <w:t xml:space="preserve"> национальной валюты. Снижение обменного курса национальной валюты по отношению к иностранной валюте. Стимулируют экспорт данной страны и ограничивает импорт в нее, что снижает дефицит платежного баланса. </w:t>
      </w:r>
    </w:p>
    <w:p w:rsidR="002A3D66" w:rsidRPr="00804DF1" w:rsidRDefault="002A3D66" w:rsidP="00702172">
      <w:pPr>
        <w:spacing w:after="0"/>
        <w:ind w:left="426"/>
        <w:jc w:val="both"/>
        <w:rPr>
          <w:rFonts w:ascii="Times New Roman" w:hAnsi="Times New Roman" w:cs="Times New Roman"/>
          <w:sz w:val="24"/>
          <w:szCs w:val="24"/>
          <w:shd w:val="clear" w:color="auto" w:fill="FFFFFF"/>
          <w:lang w:eastAsia="zh-CN"/>
        </w:rPr>
      </w:pPr>
      <w:r w:rsidRPr="00804DF1">
        <w:rPr>
          <w:rFonts w:ascii="Times New Roman" w:hAnsi="Times New Roman" w:cs="Times New Roman"/>
          <w:sz w:val="24"/>
          <w:szCs w:val="24"/>
          <w:shd w:val="clear" w:color="auto" w:fill="FFFFFF"/>
          <w:lang w:eastAsia="zh-CN"/>
        </w:rPr>
        <w:t>К</w:t>
      </w:r>
      <w:r w:rsidR="008D36E8">
        <w:rPr>
          <w:rFonts w:ascii="Times New Roman" w:hAnsi="Times New Roman" w:cs="Times New Roman"/>
          <w:sz w:val="24"/>
          <w:szCs w:val="24"/>
          <w:shd w:val="clear" w:color="auto" w:fill="FFFFFF"/>
          <w:lang w:eastAsia="zh-CN"/>
        </w:rPr>
        <w:t>орректировка платежного баланса</w:t>
      </w:r>
      <w:r w:rsidRPr="00804DF1">
        <w:rPr>
          <w:rFonts w:ascii="Times New Roman" w:hAnsi="Times New Roman" w:cs="Times New Roman"/>
          <w:sz w:val="24"/>
          <w:szCs w:val="24"/>
          <w:shd w:val="clear" w:color="auto" w:fill="FFFFFF"/>
          <w:lang w:eastAsia="zh-CN"/>
        </w:rPr>
        <w:t>, будет тем эффективнее, чем эластичнее предложение по экспорту и спрос по импорту.</w:t>
      </w:r>
    </w:p>
    <w:p w:rsidR="002A3D66" w:rsidRPr="00804DF1" w:rsidRDefault="002A3D66" w:rsidP="00702172">
      <w:pPr>
        <w:pStyle w:val="a3"/>
        <w:numPr>
          <w:ilvl w:val="0"/>
          <w:numId w:val="104"/>
        </w:numPr>
        <w:spacing w:after="0"/>
        <w:ind w:left="426" w:firstLine="0"/>
        <w:jc w:val="both"/>
        <w:rPr>
          <w:rFonts w:ascii="Times New Roman" w:hAnsi="Times New Roman" w:cs="Times New Roman"/>
          <w:sz w:val="24"/>
          <w:szCs w:val="24"/>
          <w:shd w:val="clear" w:color="auto" w:fill="FFFFFF"/>
          <w:lang w:eastAsia="zh-CN"/>
        </w:rPr>
      </w:pPr>
      <w:r w:rsidRPr="00804DF1">
        <w:rPr>
          <w:rFonts w:ascii="Times New Roman" w:eastAsia="Arial Unicode MS" w:hAnsi="Times New Roman" w:cs="Times New Roman"/>
          <w:sz w:val="24"/>
          <w:szCs w:val="24"/>
          <w:shd w:val="clear" w:color="auto" w:fill="FFFFFF"/>
          <w:lang w:eastAsia="zh-CN"/>
        </w:rPr>
        <w:t>Валютные интервенции ЦБ.</w:t>
      </w:r>
    </w:p>
    <w:p w:rsidR="002A3D66" w:rsidRPr="00804DF1" w:rsidRDefault="002A3D66" w:rsidP="00702172">
      <w:pPr>
        <w:pStyle w:val="a3"/>
        <w:numPr>
          <w:ilvl w:val="0"/>
          <w:numId w:val="145"/>
        </w:numPr>
        <w:spacing w:after="0"/>
        <w:ind w:left="426" w:firstLine="0"/>
        <w:jc w:val="both"/>
        <w:rPr>
          <w:rFonts w:ascii="Times New Roman" w:hAnsi="Times New Roman" w:cs="Times New Roman"/>
          <w:sz w:val="24"/>
          <w:szCs w:val="24"/>
          <w:shd w:val="clear" w:color="auto" w:fill="FFFFFF"/>
          <w:lang w:eastAsia="zh-CN"/>
        </w:rPr>
      </w:pPr>
      <w:r w:rsidRPr="00804DF1">
        <w:rPr>
          <w:rFonts w:ascii="Times New Roman" w:hAnsi="Times New Roman" w:cs="Times New Roman"/>
          <w:sz w:val="24"/>
          <w:szCs w:val="24"/>
          <w:shd w:val="clear" w:color="auto" w:fill="FFFFFF"/>
          <w:lang w:eastAsia="zh-CN"/>
        </w:rPr>
        <w:t xml:space="preserve">в случае дефицита платежного баланса ЦБ расширяет продажи иностранной валюты на величину ее дефицита, в результате сокращается национальная денежная масса </w:t>
      </w:r>
    </w:p>
    <w:p w:rsidR="002A3D66" w:rsidRPr="00804DF1" w:rsidRDefault="002A3D66" w:rsidP="00702172">
      <w:pPr>
        <w:pStyle w:val="a3"/>
        <w:numPr>
          <w:ilvl w:val="0"/>
          <w:numId w:val="145"/>
        </w:numPr>
        <w:spacing w:after="0"/>
        <w:ind w:left="426" w:firstLine="0"/>
        <w:jc w:val="both"/>
        <w:rPr>
          <w:rFonts w:ascii="Times New Roman" w:hAnsi="Times New Roman" w:cs="Times New Roman"/>
          <w:sz w:val="24"/>
          <w:szCs w:val="24"/>
          <w:shd w:val="clear" w:color="auto" w:fill="FFFFFF"/>
          <w:lang w:eastAsia="zh-CN"/>
        </w:rPr>
      </w:pPr>
      <w:r w:rsidRPr="00804DF1">
        <w:rPr>
          <w:rFonts w:ascii="Times New Roman" w:hAnsi="Times New Roman" w:cs="Times New Roman"/>
          <w:sz w:val="24"/>
          <w:szCs w:val="24"/>
          <w:shd w:val="clear" w:color="auto" w:fill="FFFFFF"/>
          <w:lang w:eastAsia="zh-CN"/>
        </w:rPr>
        <w:t xml:space="preserve">в случае изменения платежного баланса ЦБ расширяет покупку иностранной валюты на величину ее излишков. В результате расширяется национальная денежная масса. </w:t>
      </w:r>
    </w:p>
    <w:p w:rsidR="002A3D66" w:rsidRPr="00804DF1" w:rsidRDefault="002A3D66" w:rsidP="00702172">
      <w:pPr>
        <w:spacing w:after="0"/>
        <w:ind w:left="426"/>
        <w:jc w:val="both"/>
        <w:rPr>
          <w:rFonts w:ascii="Times New Roman" w:hAnsi="Times New Roman" w:cs="Times New Roman"/>
          <w:sz w:val="24"/>
          <w:szCs w:val="24"/>
          <w:shd w:val="clear" w:color="auto" w:fill="FFFFFF"/>
          <w:lang w:eastAsia="zh-CN"/>
        </w:rPr>
      </w:pPr>
      <w:r w:rsidRPr="00804DF1">
        <w:rPr>
          <w:rFonts w:ascii="Times New Roman" w:hAnsi="Times New Roman" w:cs="Times New Roman"/>
          <w:sz w:val="24"/>
          <w:szCs w:val="24"/>
          <w:shd w:val="clear" w:color="auto" w:fill="FFFFFF"/>
          <w:lang w:eastAsia="zh-CN"/>
        </w:rPr>
        <w:t>Для устранения негативного влияния диспропорции платежного баланса на состояние денежного обращения осуществляется стерилизация предложения денег. В случае расширения денежной массы ЦБ расширяет продажу ценных бумаг, а в случае сокращения денежной массы ЦБ расширяет покупку ценных бумаг. Кроме этого применяются косвенные методы воздействия на валютный курс. Это:</w:t>
      </w:r>
    </w:p>
    <w:p w:rsidR="002A3D66" w:rsidRPr="008D36E8" w:rsidRDefault="002A3D66" w:rsidP="00702172">
      <w:pPr>
        <w:pStyle w:val="a3"/>
        <w:numPr>
          <w:ilvl w:val="0"/>
          <w:numId w:val="146"/>
        </w:numPr>
        <w:spacing w:after="0"/>
        <w:ind w:left="426" w:firstLine="0"/>
        <w:jc w:val="both"/>
        <w:rPr>
          <w:rFonts w:ascii="Times New Roman" w:hAnsi="Times New Roman" w:cs="Times New Roman"/>
          <w:sz w:val="24"/>
          <w:szCs w:val="24"/>
          <w:shd w:val="clear" w:color="auto" w:fill="FFFFFF"/>
          <w:lang w:eastAsia="zh-CN"/>
        </w:rPr>
      </w:pPr>
      <w:r w:rsidRPr="008D36E8">
        <w:rPr>
          <w:rFonts w:ascii="Times New Roman" w:hAnsi="Times New Roman" w:cs="Times New Roman"/>
          <w:sz w:val="24"/>
          <w:szCs w:val="24"/>
          <w:shd w:val="clear" w:color="auto" w:fill="FFFFFF"/>
          <w:lang w:eastAsia="zh-CN"/>
        </w:rPr>
        <w:t>политика дешевых и дорогих денег</w:t>
      </w:r>
    </w:p>
    <w:p w:rsidR="002A3D66" w:rsidRPr="008D36E8" w:rsidRDefault="002A3D66" w:rsidP="00702172">
      <w:pPr>
        <w:pStyle w:val="a3"/>
        <w:numPr>
          <w:ilvl w:val="0"/>
          <w:numId w:val="146"/>
        </w:numPr>
        <w:spacing w:after="0"/>
        <w:ind w:left="426" w:firstLine="0"/>
        <w:jc w:val="both"/>
        <w:rPr>
          <w:rFonts w:ascii="Times New Roman" w:hAnsi="Times New Roman" w:cs="Times New Roman"/>
          <w:sz w:val="24"/>
          <w:szCs w:val="24"/>
          <w:shd w:val="clear" w:color="auto" w:fill="FFFFFF"/>
          <w:lang w:eastAsia="zh-CN"/>
        </w:rPr>
      </w:pPr>
      <w:r w:rsidRPr="008D36E8">
        <w:rPr>
          <w:rFonts w:ascii="Times New Roman" w:hAnsi="Times New Roman" w:cs="Times New Roman"/>
          <w:sz w:val="24"/>
          <w:szCs w:val="24"/>
          <w:shd w:val="clear" w:color="auto" w:fill="FFFFFF"/>
          <w:lang w:eastAsia="zh-CN"/>
        </w:rPr>
        <w:t>стимулирующая и сдерживающая финансовая политика.</w:t>
      </w:r>
    </w:p>
    <w:p w:rsidR="002A3D66" w:rsidRPr="000A4756" w:rsidRDefault="002A3D66" w:rsidP="00702172">
      <w:pPr>
        <w:spacing w:after="0"/>
        <w:ind w:left="426"/>
        <w:jc w:val="both"/>
        <w:rPr>
          <w:rFonts w:ascii="Times New Roman" w:hAnsi="Times New Roman" w:cs="Times New Roman"/>
          <w:b/>
          <w:sz w:val="24"/>
          <w:szCs w:val="24"/>
          <w:shd w:val="clear" w:color="auto" w:fill="FFFFFF"/>
          <w:lang w:eastAsia="zh-CN"/>
        </w:rPr>
      </w:pPr>
      <w:r w:rsidRPr="000A4756">
        <w:rPr>
          <w:rFonts w:ascii="Times New Roman" w:hAnsi="Times New Roman" w:cs="Times New Roman"/>
          <w:b/>
          <w:sz w:val="24"/>
          <w:szCs w:val="24"/>
          <w:shd w:val="clear" w:color="auto" w:fill="FFFFFF"/>
          <w:lang w:eastAsia="zh-CN"/>
        </w:rPr>
        <w:t>Колеблющиеся валютные курсы и корректировка платежного баланса.</w:t>
      </w:r>
    </w:p>
    <w:p w:rsidR="002A3D66" w:rsidRPr="0020048B" w:rsidRDefault="002A3D66" w:rsidP="00702172">
      <w:pPr>
        <w:spacing w:after="0"/>
        <w:ind w:left="426"/>
        <w:jc w:val="both"/>
        <w:rPr>
          <w:rFonts w:ascii="Times New Roman" w:hAnsi="Times New Roman" w:cs="Times New Roman"/>
          <w:sz w:val="24"/>
          <w:szCs w:val="24"/>
          <w:shd w:val="clear" w:color="auto" w:fill="FFFFFF"/>
          <w:lang w:eastAsia="zh-CN"/>
        </w:rPr>
      </w:pPr>
      <w:r w:rsidRPr="00804DF1">
        <w:rPr>
          <w:rFonts w:ascii="Times New Roman" w:hAnsi="Times New Roman" w:cs="Times New Roman"/>
          <w:sz w:val="24"/>
          <w:szCs w:val="24"/>
          <w:shd w:val="clear" w:color="auto" w:fill="FFFFFF"/>
          <w:lang w:eastAsia="zh-CN"/>
        </w:rPr>
        <w:t>Выравнивающие операции не применяются в чистом виде, корректировка платежного баланса осуществляется автоматически. В случае дефицита платежного баланса превышение спроса над предложением иностранной валюты приводит к обесцениванию национальной и удорожанию иностранной валюты. Это стимулирует экспорт данной страны и ограничивает импорт в нее, что способствует устранению дефицита платежного баланса. В случае изменения платежного баланса наоборот.</w:t>
      </w:r>
    </w:p>
    <w:p w:rsidR="002A3D66" w:rsidRPr="0020048B" w:rsidRDefault="002A3D66" w:rsidP="00702172">
      <w:pPr>
        <w:ind w:left="426"/>
        <w:jc w:val="both"/>
        <w:rPr>
          <w:rFonts w:ascii="Times New Roman" w:hAnsi="Times New Roman" w:cs="Times New Roman"/>
          <w:sz w:val="24"/>
          <w:szCs w:val="24"/>
          <w:shd w:val="clear" w:color="auto" w:fill="FFFFFF"/>
          <w:lang w:eastAsia="zh-CN"/>
        </w:rPr>
      </w:pPr>
    </w:p>
    <w:p w:rsidR="002A3D66" w:rsidRPr="002A3D66" w:rsidRDefault="002A3D66" w:rsidP="00702172">
      <w:pPr>
        <w:ind w:left="426"/>
        <w:jc w:val="both"/>
        <w:rPr>
          <w:rFonts w:ascii="Times New Roman" w:hAnsi="Times New Roman" w:cs="Times New Roman"/>
          <w:sz w:val="24"/>
          <w:szCs w:val="24"/>
        </w:rPr>
      </w:pPr>
      <w:bookmarkStart w:id="0" w:name="_GoBack"/>
      <w:bookmarkEnd w:id="0"/>
    </w:p>
    <w:sectPr w:rsidR="002A3D66" w:rsidRPr="002A3D66" w:rsidSect="0073478A">
      <w:footerReference w:type="defaul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67" w:rsidRDefault="00337767" w:rsidP="002A3D66">
      <w:pPr>
        <w:spacing w:after="0" w:line="240" w:lineRule="auto"/>
      </w:pPr>
      <w:r>
        <w:separator/>
      </w:r>
    </w:p>
  </w:endnote>
  <w:endnote w:type="continuationSeparator" w:id="0">
    <w:p w:rsidR="00337767" w:rsidRDefault="00337767" w:rsidP="002A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605204"/>
      <w:docPartObj>
        <w:docPartGallery w:val="Page Numbers (Bottom of Page)"/>
        <w:docPartUnique/>
      </w:docPartObj>
    </w:sdtPr>
    <w:sdtEndPr/>
    <w:sdtContent>
      <w:p w:rsidR="00D92E34" w:rsidRDefault="00337767">
        <w:pPr>
          <w:pStyle w:val="af"/>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D92E34" w:rsidRDefault="00D92E34">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0A4756" w:rsidRPr="000A4756">
                      <w:rPr>
                        <w:noProof/>
                        <w:color w:val="C0504D" w:themeColor="accent2"/>
                      </w:rPr>
                      <w:t>55</w:t>
                    </w:r>
                    <w:r>
                      <w:rPr>
                        <w:noProof/>
                        <w:color w:val="C0504D" w:themeColor="accent2"/>
                      </w:rPr>
                      <w:fldChar w:fldCharType="end"/>
                    </w:r>
                  </w:p>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67" w:rsidRDefault="00337767" w:rsidP="002A3D66">
      <w:pPr>
        <w:spacing w:after="0" w:line="240" w:lineRule="auto"/>
      </w:pPr>
      <w:r>
        <w:separator/>
      </w:r>
    </w:p>
  </w:footnote>
  <w:footnote w:type="continuationSeparator" w:id="0">
    <w:p w:rsidR="00337767" w:rsidRDefault="00337767" w:rsidP="002A3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683"/>
    <w:multiLevelType w:val="hybridMultilevel"/>
    <w:tmpl w:val="0E844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03471"/>
    <w:multiLevelType w:val="hybridMultilevel"/>
    <w:tmpl w:val="711CBA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1D1F10"/>
    <w:multiLevelType w:val="hybridMultilevel"/>
    <w:tmpl w:val="DFFC70E8"/>
    <w:lvl w:ilvl="0" w:tplc="FF42203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873974"/>
    <w:multiLevelType w:val="hybridMultilevel"/>
    <w:tmpl w:val="207222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65179BD"/>
    <w:multiLevelType w:val="hybridMultilevel"/>
    <w:tmpl w:val="2EDC3952"/>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7560DC7"/>
    <w:multiLevelType w:val="hybridMultilevel"/>
    <w:tmpl w:val="0074AD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855663D"/>
    <w:multiLevelType w:val="hybridMultilevel"/>
    <w:tmpl w:val="E4B44EBA"/>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9D844AC"/>
    <w:multiLevelType w:val="hybridMultilevel"/>
    <w:tmpl w:val="E850E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A4C3730"/>
    <w:multiLevelType w:val="hybridMultilevel"/>
    <w:tmpl w:val="BABAE616"/>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AE359EB"/>
    <w:multiLevelType w:val="hybridMultilevel"/>
    <w:tmpl w:val="9F7CE4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B6D1473"/>
    <w:multiLevelType w:val="hybridMultilevel"/>
    <w:tmpl w:val="639245FE"/>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0D094F2C"/>
    <w:multiLevelType w:val="hybridMultilevel"/>
    <w:tmpl w:val="3B4076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D9A6C5C"/>
    <w:multiLevelType w:val="hybridMultilevel"/>
    <w:tmpl w:val="A0F2CB38"/>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DD555DE"/>
    <w:multiLevelType w:val="hybridMultilevel"/>
    <w:tmpl w:val="628C3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EE81024"/>
    <w:multiLevelType w:val="hybridMultilevel"/>
    <w:tmpl w:val="D0CA62F4"/>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0565934"/>
    <w:multiLevelType w:val="hybridMultilevel"/>
    <w:tmpl w:val="FF4A6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0D32EC4"/>
    <w:multiLevelType w:val="hybridMultilevel"/>
    <w:tmpl w:val="4FEA53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14B2DBE"/>
    <w:multiLevelType w:val="hybridMultilevel"/>
    <w:tmpl w:val="890AB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33E7887"/>
    <w:multiLevelType w:val="hybridMultilevel"/>
    <w:tmpl w:val="EE2E120C"/>
    <w:lvl w:ilvl="0" w:tplc="BED8E01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14DB3E64"/>
    <w:multiLevelType w:val="hybridMultilevel"/>
    <w:tmpl w:val="613A8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69A44B2"/>
    <w:multiLevelType w:val="hybridMultilevel"/>
    <w:tmpl w:val="60E47104"/>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7A2572D"/>
    <w:multiLevelType w:val="hybridMultilevel"/>
    <w:tmpl w:val="55ECD3D8"/>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1C10556A"/>
    <w:multiLevelType w:val="hybridMultilevel"/>
    <w:tmpl w:val="0F964622"/>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C5471AF"/>
    <w:multiLevelType w:val="hybridMultilevel"/>
    <w:tmpl w:val="163422D6"/>
    <w:lvl w:ilvl="0" w:tplc="CA9418B8">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CBA4416"/>
    <w:multiLevelType w:val="hybridMultilevel"/>
    <w:tmpl w:val="72827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D0A3C94"/>
    <w:multiLevelType w:val="hybridMultilevel"/>
    <w:tmpl w:val="C7FE0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1E962416"/>
    <w:multiLevelType w:val="hybridMultilevel"/>
    <w:tmpl w:val="19AA17DE"/>
    <w:lvl w:ilvl="0" w:tplc="0419000F">
      <w:start w:val="1"/>
      <w:numFmt w:val="decimal"/>
      <w:lvlText w:val="%1."/>
      <w:lvlJc w:val="left"/>
      <w:pPr>
        <w:ind w:left="799" w:hanging="360"/>
      </w:pPr>
    </w:lvl>
    <w:lvl w:ilvl="1" w:tplc="04190019" w:tentative="1">
      <w:start w:val="1"/>
      <w:numFmt w:val="lowerLetter"/>
      <w:lvlText w:val="%2."/>
      <w:lvlJc w:val="left"/>
      <w:pPr>
        <w:ind w:left="1519" w:hanging="360"/>
      </w:pPr>
    </w:lvl>
    <w:lvl w:ilvl="2" w:tplc="0419001B" w:tentative="1">
      <w:start w:val="1"/>
      <w:numFmt w:val="lowerRoman"/>
      <w:lvlText w:val="%3."/>
      <w:lvlJc w:val="right"/>
      <w:pPr>
        <w:ind w:left="2239" w:hanging="180"/>
      </w:pPr>
    </w:lvl>
    <w:lvl w:ilvl="3" w:tplc="0419000F" w:tentative="1">
      <w:start w:val="1"/>
      <w:numFmt w:val="decimal"/>
      <w:lvlText w:val="%4."/>
      <w:lvlJc w:val="left"/>
      <w:pPr>
        <w:ind w:left="2959" w:hanging="360"/>
      </w:pPr>
    </w:lvl>
    <w:lvl w:ilvl="4" w:tplc="04190019" w:tentative="1">
      <w:start w:val="1"/>
      <w:numFmt w:val="lowerLetter"/>
      <w:lvlText w:val="%5."/>
      <w:lvlJc w:val="left"/>
      <w:pPr>
        <w:ind w:left="3679" w:hanging="360"/>
      </w:pPr>
    </w:lvl>
    <w:lvl w:ilvl="5" w:tplc="0419001B" w:tentative="1">
      <w:start w:val="1"/>
      <w:numFmt w:val="lowerRoman"/>
      <w:lvlText w:val="%6."/>
      <w:lvlJc w:val="right"/>
      <w:pPr>
        <w:ind w:left="4399" w:hanging="180"/>
      </w:pPr>
    </w:lvl>
    <w:lvl w:ilvl="6" w:tplc="0419000F" w:tentative="1">
      <w:start w:val="1"/>
      <w:numFmt w:val="decimal"/>
      <w:lvlText w:val="%7."/>
      <w:lvlJc w:val="left"/>
      <w:pPr>
        <w:ind w:left="5119" w:hanging="360"/>
      </w:pPr>
    </w:lvl>
    <w:lvl w:ilvl="7" w:tplc="04190019" w:tentative="1">
      <w:start w:val="1"/>
      <w:numFmt w:val="lowerLetter"/>
      <w:lvlText w:val="%8."/>
      <w:lvlJc w:val="left"/>
      <w:pPr>
        <w:ind w:left="5839" w:hanging="360"/>
      </w:pPr>
    </w:lvl>
    <w:lvl w:ilvl="8" w:tplc="0419001B" w:tentative="1">
      <w:start w:val="1"/>
      <w:numFmt w:val="lowerRoman"/>
      <w:lvlText w:val="%9."/>
      <w:lvlJc w:val="right"/>
      <w:pPr>
        <w:ind w:left="6559" w:hanging="180"/>
      </w:pPr>
    </w:lvl>
  </w:abstractNum>
  <w:abstractNum w:abstractNumId="27">
    <w:nsid w:val="20784FBB"/>
    <w:multiLevelType w:val="hybridMultilevel"/>
    <w:tmpl w:val="ACEC520E"/>
    <w:lvl w:ilvl="0" w:tplc="42AAD1A2">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6844BE"/>
    <w:multiLevelType w:val="hybridMultilevel"/>
    <w:tmpl w:val="BA028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6E43FB"/>
    <w:multiLevelType w:val="hybridMultilevel"/>
    <w:tmpl w:val="6DC82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3924128"/>
    <w:multiLevelType w:val="hybridMultilevel"/>
    <w:tmpl w:val="C35C5264"/>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3B640BC"/>
    <w:multiLevelType w:val="hybridMultilevel"/>
    <w:tmpl w:val="7868A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5B71A5F"/>
    <w:multiLevelType w:val="hybridMultilevel"/>
    <w:tmpl w:val="B76C5CE8"/>
    <w:lvl w:ilvl="0" w:tplc="04190011">
      <w:start w:val="1"/>
      <w:numFmt w:val="decimal"/>
      <w:lvlText w:val="%1)"/>
      <w:lvlJc w:val="left"/>
      <w:pPr>
        <w:ind w:left="786" w:hanging="360"/>
      </w:pPr>
    </w:lvl>
    <w:lvl w:ilvl="1" w:tplc="04190019" w:tentative="1">
      <w:start w:val="1"/>
      <w:numFmt w:val="lowerLetter"/>
      <w:lvlText w:val="%2."/>
      <w:lvlJc w:val="left"/>
      <w:pPr>
        <w:ind w:left="1299" w:hanging="360"/>
      </w:pPr>
    </w:lvl>
    <w:lvl w:ilvl="2" w:tplc="0419001B" w:tentative="1">
      <w:start w:val="1"/>
      <w:numFmt w:val="lowerRoman"/>
      <w:lvlText w:val="%3."/>
      <w:lvlJc w:val="right"/>
      <w:pPr>
        <w:ind w:left="2019" w:hanging="180"/>
      </w:pPr>
    </w:lvl>
    <w:lvl w:ilvl="3" w:tplc="0419000F" w:tentative="1">
      <w:start w:val="1"/>
      <w:numFmt w:val="decimal"/>
      <w:lvlText w:val="%4."/>
      <w:lvlJc w:val="left"/>
      <w:pPr>
        <w:ind w:left="2739" w:hanging="360"/>
      </w:pPr>
    </w:lvl>
    <w:lvl w:ilvl="4" w:tplc="04190019" w:tentative="1">
      <w:start w:val="1"/>
      <w:numFmt w:val="lowerLetter"/>
      <w:lvlText w:val="%5."/>
      <w:lvlJc w:val="left"/>
      <w:pPr>
        <w:ind w:left="3459" w:hanging="360"/>
      </w:pPr>
    </w:lvl>
    <w:lvl w:ilvl="5" w:tplc="0419001B" w:tentative="1">
      <w:start w:val="1"/>
      <w:numFmt w:val="lowerRoman"/>
      <w:lvlText w:val="%6."/>
      <w:lvlJc w:val="right"/>
      <w:pPr>
        <w:ind w:left="4179" w:hanging="180"/>
      </w:pPr>
    </w:lvl>
    <w:lvl w:ilvl="6" w:tplc="0419000F" w:tentative="1">
      <w:start w:val="1"/>
      <w:numFmt w:val="decimal"/>
      <w:lvlText w:val="%7."/>
      <w:lvlJc w:val="left"/>
      <w:pPr>
        <w:ind w:left="4899" w:hanging="360"/>
      </w:pPr>
    </w:lvl>
    <w:lvl w:ilvl="7" w:tplc="04190019" w:tentative="1">
      <w:start w:val="1"/>
      <w:numFmt w:val="lowerLetter"/>
      <w:lvlText w:val="%8."/>
      <w:lvlJc w:val="left"/>
      <w:pPr>
        <w:ind w:left="5619" w:hanging="360"/>
      </w:pPr>
    </w:lvl>
    <w:lvl w:ilvl="8" w:tplc="0419001B" w:tentative="1">
      <w:start w:val="1"/>
      <w:numFmt w:val="lowerRoman"/>
      <w:lvlText w:val="%9."/>
      <w:lvlJc w:val="right"/>
      <w:pPr>
        <w:ind w:left="6339" w:hanging="180"/>
      </w:pPr>
    </w:lvl>
  </w:abstractNum>
  <w:abstractNum w:abstractNumId="33">
    <w:nsid w:val="288372C3"/>
    <w:multiLevelType w:val="hybridMultilevel"/>
    <w:tmpl w:val="F2542942"/>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28E4646B"/>
    <w:multiLevelType w:val="hybridMultilevel"/>
    <w:tmpl w:val="76BEB3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9317B54"/>
    <w:multiLevelType w:val="hybridMultilevel"/>
    <w:tmpl w:val="47E0D316"/>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296C4CDF"/>
    <w:multiLevelType w:val="hybridMultilevel"/>
    <w:tmpl w:val="4A307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B337922"/>
    <w:multiLevelType w:val="hybridMultilevel"/>
    <w:tmpl w:val="9BC45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B550710"/>
    <w:multiLevelType w:val="hybridMultilevel"/>
    <w:tmpl w:val="7CF2EE62"/>
    <w:lvl w:ilvl="0" w:tplc="4E70705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2BC6733B"/>
    <w:multiLevelType w:val="hybridMultilevel"/>
    <w:tmpl w:val="DF52E7B2"/>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2C253A09"/>
    <w:multiLevelType w:val="hybridMultilevel"/>
    <w:tmpl w:val="55CAC1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D281DE0"/>
    <w:multiLevelType w:val="hybridMultilevel"/>
    <w:tmpl w:val="8D4AF996"/>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2E3C6BAD"/>
    <w:multiLevelType w:val="hybridMultilevel"/>
    <w:tmpl w:val="16D402AC"/>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F840DAB"/>
    <w:multiLevelType w:val="hybridMultilevel"/>
    <w:tmpl w:val="3FC27B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2FD41E61"/>
    <w:multiLevelType w:val="hybridMultilevel"/>
    <w:tmpl w:val="2B083006"/>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310B3F6A"/>
    <w:multiLevelType w:val="hybridMultilevel"/>
    <w:tmpl w:val="15A0244E"/>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3171017E"/>
    <w:multiLevelType w:val="hybridMultilevel"/>
    <w:tmpl w:val="6130E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32A114DF"/>
    <w:multiLevelType w:val="hybridMultilevel"/>
    <w:tmpl w:val="A1CC9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32C50016"/>
    <w:multiLevelType w:val="hybridMultilevel"/>
    <w:tmpl w:val="E4B0B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32FB087F"/>
    <w:multiLevelType w:val="hybridMultilevel"/>
    <w:tmpl w:val="1C040DB8"/>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0">
    <w:nsid w:val="33A75522"/>
    <w:multiLevelType w:val="hybridMultilevel"/>
    <w:tmpl w:val="A53A117E"/>
    <w:lvl w:ilvl="0" w:tplc="E8967EB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nsid w:val="340A176A"/>
    <w:multiLevelType w:val="hybridMultilevel"/>
    <w:tmpl w:val="CEB45F52"/>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2">
    <w:nsid w:val="345673B6"/>
    <w:multiLevelType w:val="hybridMultilevel"/>
    <w:tmpl w:val="B59A6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35652A1B"/>
    <w:multiLevelType w:val="hybridMultilevel"/>
    <w:tmpl w:val="FF4CC7D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37033C56"/>
    <w:multiLevelType w:val="hybridMultilevel"/>
    <w:tmpl w:val="0406C6DA"/>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370866FC"/>
    <w:multiLevelType w:val="hybridMultilevel"/>
    <w:tmpl w:val="AB8ED6E6"/>
    <w:lvl w:ilvl="0" w:tplc="0419000F">
      <w:start w:val="1"/>
      <w:numFmt w:val="decimal"/>
      <w:lvlText w:val="%1."/>
      <w:lvlJc w:val="left"/>
      <w:pPr>
        <w:ind w:left="752" w:hanging="360"/>
      </w:pPr>
    </w:lvl>
    <w:lvl w:ilvl="1" w:tplc="04190019" w:tentative="1">
      <w:start w:val="1"/>
      <w:numFmt w:val="lowerLetter"/>
      <w:lvlText w:val="%2."/>
      <w:lvlJc w:val="left"/>
      <w:pPr>
        <w:ind w:left="1472" w:hanging="360"/>
      </w:pPr>
    </w:lvl>
    <w:lvl w:ilvl="2" w:tplc="0419001B" w:tentative="1">
      <w:start w:val="1"/>
      <w:numFmt w:val="lowerRoman"/>
      <w:lvlText w:val="%3."/>
      <w:lvlJc w:val="right"/>
      <w:pPr>
        <w:ind w:left="2192" w:hanging="180"/>
      </w:pPr>
    </w:lvl>
    <w:lvl w:ilvl="3" w:tplc="0419000F" w:tentative="1">
      <w:start w:val="1"/>
      <w:numFmt w:val="decimal"/>
      <w:lvlText w:val="%4."/>
      <w:lvlJc w:val="left"/>
      <w:pPr>
        <w:ind w:left="2912" w:hanging="360"/>
      </w:pPr>
    </w:lvl>
    <w:lvl w:ilvl="4" w:tplc="04190019" w:tentative="1">
      <w:start w:val="1"/>
      <w:numFmt w:val="lowerLetter"/>
      <w:lvlText w:val="%5."/>
      <w:lvlJc w:val="left"/>
      <w:pPr>
        <w:ind w:left="3632" w:hanging="360"/>
      </w:pPr>
    </w:lvl>
    <w:lvl w:ilvl="5" w:tplc="0419001B" w:tentative="1">
      <w:start w:val="1"/>
      <w:numFmt w:val="lowerRoman"/>
      <w:lvlText w:val="%6."/>
      <w:lvlJc w:val="right"/>
      <w:pPr>
        <w:ind w:left="4352" w:hanging="180"/>
      </w:pPr>
    </w:lvl>
    <w:lvl w:ilvl="6" w:tplc="0419000F" w:tentative="1">
      <w:start w:val="1"/>
      <w:numFmt w:val="decimal"/>
      <w:lvlText w:val="%7."/>
      <w:lvlJc w:val="left"/>
      <w:pPr>
        <w:ind w:left="5072" w:hanging="360"/>
      </w:pPr>
    </w:lvl>
    <w:lvl w:ilvl="7" w:tplc="04190019" w:tentative="1">
      <w:start w:val="1"/>
      <w:numFmt w:val="lowerLetter"/>
      <w:lvlText w:val="%8."/>
      <w:lvlJc w:val="left"/>
      <w:pPr>
        <w:ind w:left="5792" w:hanging="360"/>
      </w:pPr>
    </w:lvl>
    <w:lvl w:ilvl="8" w:tplc="0419001B" w:tentative="1">
      <w:start w:val="1"/>
      <w:numFmt w:val="lowerRoman"/>
      <w:lvlText w:val="%9."/>
      <w:lvlJc w:val="right"/>
      <w:pPr>
        <w:ind w:left="6512" w:hanging="180"/>
      </w:pPr>
    </w:lvl>
  </w:abstractNum>
  <w:abstractNum w:abstractNumId="56">
    <w:nsid w:val="37626A3D"/>
    <w:multiLevelType w:val="hybridMultilevel"/>
    <w:tmpl w:val="BDD4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394725B8"/>
    <w:multiLevelType w:val="hybridMultilevel"/>
    <w:tmpl w:val="9A0E9E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39496658"/>
    <w:multiLevelType w:val="hybridMultilevel"/>
    <w:tmpl w:val="FB940F82"/>
    <w:lvl w:ilvl="0" w:tplc="928C843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9">
    <w:nsid w:val="3A42311F"/>
    <w:multiLevelType w:val="hybridMultilevel"/>
    <w:tmpl w:val="CC5A10D6"/>
    <w:lvl w:ilvl="0" w:tplc="65FCF8A2">
      <w:start w:val="1"/>
      <w:numFmt w:val="decimal"/>
      <w:lvlText w:val="%1."/>
      <w:lvlJc w:val="left"/>
      <w:pPr>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3A64415C"/>
    <w:multiLevelType w:val="hybridMultilevel"/>
    <w:tmpl w:val="50AE9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3A9E7A96"/>
    <w:multiLevelType w:val="hybridMultilevel"/>
    <w:tmpl w:val="06380E04"/>
    <w:lvl w:ilvl="0" w:tplc="277ABDDE">
      <w:start w:val="1"/>
      <w:numFmt w:val="decimal"/>
      <w:lvlText w:val="%1)"/>
      <w:lvlJc w:val="left"/>
      <w:pPr>
        <w:ind w:left="720" w:hanging="360"/>
      </w:pPr>
      <w:rPr>
        <w:rFonts w:asciiTheme="minorHAnsi" w:eastAsia="Arial Unicode MS" w:hAnsiTheme="minorHAnsi" w:cs="Arial Unicode M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3ABF00D6"/>
    <w:multiLevelType w:val="hybridMultilevel"/>
    <w:tmpl w:val="7AB26D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3B32237B"/>
    <w:multiLevelType w:val="hybridMultilevel"/>
    <w:tmpl w:val="DDE649FC"/>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D4676B3"/>
    <w:multiLevelType w:val="hybridMultilevel"/>
    <w:tmpl w:val="F61E7F78"/>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5">
    <w:nsid w:val="3DCD1CDB"/>
    <w:multiLevelType w:val="hybridMultilevel"/>
    <w:tmpl w:val="61BA8BC4"/>
    <w:lvl w:ilvl="0" w:tplc="5B8454F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3F525B04"/>
    <w:multiLevelType w:val="hybridMultilevel"/>
    <w:tmpl w:val="C144D1C4"/>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nsid w:val="3F891CCA"/>
    <w:multiLevelType w:val="hybridMultilevel"/>
    <w:tmpl w:val="715444AA"/>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8">
    <w:nsid w:val="405F4CB9"/>
    <w:multiLevelType w:val="hybridMultilevel"/>
    <w:tmpl w:val="1E3C4C14"/>
    <w:lvl w:ilvl="0" w:tplc="0419000F">
      <w:start w:val="1"/>
      <w:numFmt w:val="decimal"/>
      <w:lvlText w:val="%1."/>
      <w:lvlJc w:val="left"/>
      <w:pPr>
        <w:ind w:left="799" w:hanging="360"/>
      </w:pPr>
    </w:lvl>
    <w:lvl w:ilvl="1" w:tplc="04190019" w:tentative="1">
      <w:start w:val="1"/>
      <w:numFmt w:val="lowerLetter"/>
      <w:lvlText w:val="%2."/>
      <w:lvlJc w:val="left"/>
      <w:pPr>
        <w:ind w:left="1519" w:hanging="360"/>
      </w:pPr>
    </w:lvl>
    <w:lvl w:ilvl="2" w:tplc="0419001B" w:tentative="1">
      <w:start w:val="1"/>
      <w:numFmt w:val="lowerRoman"/>
      <w:lvlText w:val="%3."/>
      <w:lvlJc w:val="right"/>
      <w:pPr>
        <w:ind w:left="2239" w:hanging="180"/>
      </w:pPr>
    </w:lvl>
    <w:lvl w:ilvl="3" w:tplc="0419000F" w:tentative="1">
      <w:start w:val="1"/>
      <w:numFmt w:val="decimal"/>
      <w:lvlText w:val="%4."/>
      <w:lvlJc w:val="left"/>
      <w:pPr>
        <w:ind w:left="2959" w:hanging="360"/>
      </w:pPr>
    </w:lvl>
    <w:lvl w:ilvl="4" w:tplc="04190019" w:tentative="1">
      <w:start w:val="1"/>
      <w:numFmt w:val="lowerLetter"/>
      <w:lvlText w:val="%5."/>
      <w:lvlJc w:val="left"/>
      <w:pPr>
        <w:ind w:left="3679" w:hanging="360"/>
      </w:pPr>
    </w:lvl>
    <w:lvl w:ilvl="5" w:tplc="0419001B" w:tentative="1">
      <w:start w:val="1"/>
      <w:numFmt w:val="lowerRoman"/>
      <w:lvlText w:val="%6."/>
      <w:lvlJc w:val="right"/>
      <w:pPr>
        <w:ind w:left="4399" w:hanging="180"/>
      </w:pPr>
    </w:lvl>
    <w:lvl w:ilvl="6" w:tplc="0419000F" w:tentative="1">
      <w:start w:val="1"/>
      <w:numFmt w:val="decimal"/>
      <w:lvlText w:val="%7."/>
      <w:lvlJc w:val="left"/>
      <w:pPr>
        <w:ind w:left="5119" w:hanging="360"/>
      </w:pPr>
    </w:lvl>
    <w:lvl w:ilvl="7" w:tplc="04190019" w:tentative="1">
      <w:start w:val="1"/>
      <w:numFmt w:val="lowerLetter"/>
      <w:lvlText w:val="%8."/>
      <w:lvlJc w:val="left"/>
      <w:pPr>
        <w:ind w:left="5839" w:hanging="360"/>
      </w:pPr>
    </w:lvl>
    <w:lvl w:ilvl="8" w:tplc="0419001B" w:tentative="1">
      <w:start w:val="1"/>
      <w:numFmt w:val="lowerRoman"/>
      <w:lvlText w:val="%9."/>
      <w:lvlJc w:val="right"/>
      <w:pPr>
        <w:ind w:left="6559" w:hanging="180"/>
      </w:pPr>
    </w:lvl>
  </w:abstractNum>
  <w:abstractNum w:abstractNumId="69">
    <w:nsid w:val="40B646E4"/>
    <w:multiLevelType w:val="hybridMultilevel"/>
    <w:tmpl w:val="AF7EEE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40E14251"/>
    <w:multiLevelType w:val="hybridMultilevel"/>
    <w:tmpl w:val="83EC7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40E72A9C"/>
    <w:multiLevelType w:val="hybridMultilevel"/>
    <w:tmpl w:val="9ABE1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nsid w:val="422842B6"/>
    <w:multiLevelType w:val="hybridMultilevel"/>
    <w:tmpl w:val="172E834C"/>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nsid w:val="42493863"/>
    <w:multiLevelType w:val="hybridMultilevel"/>
    <w:tmpl w:val="4D121398"/>
    <w:lvl w:ilvl="0" w:tplc="7E1A4C2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nsid w:val="42562D8B"/>
    <w:multiLevelType w:val="hybridMultilevel"/>
    <w:tmpl w:val="DB304750"/>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nsid w:val="461E22B4"/>
    <w:multiLevelType w:val="hybridMultilevel"/>
    <w:tmpl w:val="224E5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47B82E70"/>
    <w:multiLevelType w:val="hybridMultilevel"/>
    <w:tmpl w:val="0A085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492F6524"/>
    <w:multiLevelType w:val="hybridMultilevel"/>
    <w:tmpl w:val="51602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496034F2"/>
    <w:multiLevelType w:val="hybridMultilevel"/>
    <w:tmpl w:val="04849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49645422"/>
    <w:multiLevelType w:val="hybridMultilevel"/>
    <w:tmpl w:val="D56C1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497542F4"/>
    <w:multiLevelType w:val="hybridMultilevel"/>
    <w:tmpl w:val="34EE0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4A0B5983"/>
    <w:multiLevelType w:val="hybridMultilevel"/>
    <w:tmpl w:val="74648EDA"/>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nsid w:val="4A7771ED"/>
    <w:multiLevelType w:val="hybridMultilevel"/>
    <w:tmpl w:val="DED04E88"/>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D2429D9"/>
    <w:multiLevelType w:val="hybridMultilevel"/>
    <w:tmpl w:val="C960F6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4D54539E"/>
    <w:multiLevelType w:val="hybridMultilevel"/>
    <w:tmpl w:val="3E1E6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4D7E1377"/>
    <w:multiLevelType w:val="hybridMultilevel"/>
    <w:tmpl w:val="11B22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4DEF125D"/>
    <w:multiLevelType w:val="hybridMultilevel"/>
    <w:tmpl w:val="6E9A6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nsid w:val="4ED7427C"/>
    <w:multiLevelType w:val="hybridMultilevel"/>
    <w:tmpl w:val="8F8A3AE6"/>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8">
    <w:nsid w:val="4F0D7ED0"/>
    <w:multiLevelType w:val="hybridMultilevel"/>
    <w:tmpl w:val="AB8CA18E"/>
    <w:lvl w:ilvl="0" w:tplc="E8967E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9">
    <w:nsid w:val="4FC33B74"/>
    <w:multiLevelType w:val="hybridMultilevel"/>
    <w:tmpl w:val="D6484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4FE41F76"/>
    <w:multiLevelType w:val="hybridMultilevel"/>
    <w:tmpl w:val="02A604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525B3548"/>
    <w:multiLevelType w:val="hybridMultilevel"/>
    <w:tmpl w:val="ACBAFDF0"/>
    <w:lvl w:ilvl="0" w:tplc="E8967EBE">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2">
    <w:nsid w:val="531C2B6A"/>
    <w:multiLevelType w:val="hybridMultilevel"/>
    <w:tmpl w:val="BAD4E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54951900"/>
    <w:multiLevelType w:val="hybridMultilevel"/>
    <w:tmpl w:val="09BA8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54DC3A6C"/>
    <w:multiLevelType w:val="hybridMultilevel"/>
    <w:tmpl w:val="A37435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559332ED"/>
    <w:multiLevelType w:val="hybridMultilevel"/>
    <w:tmpl w:val="CB308EC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5834790E"/>
    <w:multiLevelType w:val="hybridMultilevel"/>
    <w:tmpl w:val="8DF09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58F20575"/>
    <w:multiLevelType w:val="hybridMultilevel"/>
    <w:tmpl w:val="37669B2C"/>
    <w:lvl w:ilvl="0" w:tplc="E8967EBE">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8">
    <w:nsid w:val="59625C98"/>
    <w:multiLevelType w:val="hybridMultilevel"/>
    <w:tmpl w:val="B7EED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59642308"/>
    <w:multiLevelType w:val="hybridMultilevel"/>
    <w:tmpl w:val="2070D4EC"/>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0">
    <w:nsid w:val="599F5F7B"/>
    <w:multiLevelType w:val="hybridMultilevel"/>
    <w:tmpl w:val="1C426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5A8D1E29"/>
    <w:multiLevelType w:val="hybridMultilevel"/>
    <w:tmpl w:val="CDFCF9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5ADF5922"/>
    <w:multiLevelType w:val="hybridMultilevel"/>
    <w:tmpl w:val="4FCE1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5B0D3D29"/>
    <w:multiLevelType w:val="hybridMultilevel"/>
    <w:tmpl w:val="A8544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nsid w:val="5B854CF9"/>
    <w:multiLevelType w:val="hybridMultilevel"/>
    <w:tmpl w:val="41B08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5CA14BD0"/>
    <w:multiLevelType w:val="hybridMultilevel"/>
    <w:tmpl w:val="62E424FE"/>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nsid w:val="5D0B2FF0"/>
    <w:multiLevelType w:val="hybridMultilevel"/>
    <w:tmpl w:val="71CC3D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5E413EA1"/>
    <w:multiLevelType w:val="hybridMultilevel"/>
    <w:tmpl w:val="323EC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5EE54D17"/>
    <w:multiLevelType w:val="hybridMultilevel"/>
    <w:tmpl w:val="46102346"/>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61B243BA"/>
    <w:multiLevelType w:val="hybridMultilevel"/>
    <w:tmpl w:val="40F8F4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nsid w:val="62EB0DD6"/>
    <w:multiLevelType w:val="hybridMultilevel"/>
    <w:tmpl w:val="E7345B6E"/>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nsid w:val="62F34253"/>
    <w:multiLevelType w:val="hybridMultilevel"/>
    <w:tmpl w:val="754AF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646A7449"/>
    <w:multiLevelType w:val="hybridMultilevel"/>
    <w:tmpl w:val="DE6EB9F2"/>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nsid w:val="6484788A"/>
    <w:multiLevelType w:val="hybridMultilevel"/>
    <w:tmpl w:val="0AA0D90C"/>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nsid w:val="65704368"/>
    <w:multiLevelType w:val="hybridMultilevel"/>
    <w:tmpl w:val="58B68F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6A312C31"/>
    <w:multiLevelType w:val="hybridMultilevel"/>
    <w:tmpl w:val="2FB45CC4"/>
    <w:lvl w:ilvl="0" w:tplc="0419000F">
      <w:start w:val="1"/>
      <w:numFmt w:val="decimal"/>
      <w:lvlText w:val="%1."/>
      <w:lvlJc w:val="left"/>
      <w:pPr>
        <w:ind w:left="847" w:hanging="360"/>
      </w:pPr>
    </w:lvl>
    <w:lvl w:ilvl="1" w:tplc="04190019" w:tentative="1">
      <w:start w:val="1"/>
      <w:numFmt w:val="lowerLetter"/>
      <w:lvlText w:val="%2."/>
      <w:lvlJc w:val="left"/>
      <w:pPr>
        <w:ind w:left="1567" w:hanging="360"/>
      </w:pPr>
    </w:lvl>
    <w:lvl w:ilvl="2" w:tplc="0419001B" w:tentative="1">
      <w:start w:val="1"/>
      <w:numFmt w:val="lowerRoman"/>
      <w:lvlText w:val="%3."/>
      <w:lvlJc w:val="right"/>
      <w:pPr>
        <w:ind w:left="2287" w:hanging="180"/>
      </w:pPr>
    </w:lvl>
    <w:lvl w:ilvl="3" w:tplc="0419000F" w:tentative="1">
      <w:start w:val="1"/>
      <w:numFmt w:val="decimal"/>
      <w:lvlText w:val="%4."/>
      <w:lvlJc w:val="left"/>
      <w:pPr>
        <w:ind w:left="3007" w:hanging="360"/>
      </w:pPr>
    </w:lvl>
    <w:lvl w:ilvl="4" w:tplc="04190019" w:tentative="1">
      <w:start w:val="1"/>
      <w:numFmt w:val="lowerLetter"/>
      <w:lvlText w:val="%5."/>
      <w:lvlJc w:val="left"/>
      <w:pPr>
        <w:ind w:left="3727" w:hanging="360"/>
      </w:pPr>
    </w:lvl>
    <w:lvl w:ilvl="5" w:tplc="0419001B" w:tentative="1">
      <w:start w:val="1"/>
      <w:numFmt w:val="lowerRoman"/>
      <w:lvlText w:val="%6."/>
      <w:lvlJc w:val="right"/>
      <w:pPr>
        <w:ind w:left="4447" w:hanging="180"/>
      </w:pPr>
    </w:lvl>
    <w:lvl w:ilvl="6" w:tplc="0419000F" w:tentative="1">
      <w:start w:val="1"/>
      <w:numFmt w:val="decimal"/>
      <w:lvlText w:val="%7."/>
      <w:lvlJc w:val="left"/>
      <w:pPr>
        <w:ind w:left="5167" w:hanging="360"/>
      </w:pPr>
    </w:lvl>
    <w:lvl w:ilvl="7" w:tplc="04190019" w:tentative="1">
      <w:start w:val="1"/>
      <w:numFmt w:val="lowerLetter"/>
      <w:lvlText w:val="%8."/>
      <w:lvlJc w:val="left"/>
      <w:pPr>
        <w:ind w:left="5887" w:hanging="360"/>
      </w:pPr>
    </w:lvl>
    <w:lvl w:ilvl="8" w:tplc="0419001B" w:tentative="1">
      <w:start w:val="1"/>
      <w:numFmt w:val="lowerRoman"/>
      <w:lvlText w:val="%9."/>
      <w:lvlJc w:val="right"/>
      <w:pPr>
        <w:ind w:left="6607" w:hanging="180"/>
      </w:pPr>
    </w:lvl>
  </w:abstractNum>
  <w:abstractNum w:abstractNumId="116">
    <w:nsid w:val="6AF50CDF"/>
    <w:multiLevelType w:val="hybridMultilevel"/>
    <w:tmpl w:val="CC5A26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6C2D4A08"/>
    <w:multiLevelType w:val="hybridMultilevel"/>
    <w:tmpl w:val="AED4AF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nsid w:val="6C6D6526"/>
    <w:multiLevelType w:val="hybridMultilevel"/>
    <w:tmpl w:val="40567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6CB11123"/>
    <w:multiLevelType w:val="hybridMultilevel"/>
    <w:tmpl w:val="A392B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6CB53521"/>
    <w:multiLevelType w:val="hybridMultilevel"/>
    <w:tmpl w:val="6FE28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6D482C9B"/>
    <w:multiLevelType w:val="hybridMultilevel"/>
    <w:tmpl w:val="A77854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6D6A37A5"/>
    <w:multiLevelType w:val="hybridMultilevel"/>
    <w:tmpl w:val="F32C70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6D7A222D"/>
    <w:multiLevelType w:val="hybridMultilevel"/>
    <w:tmpl w:val="9086FA0A"/>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nsid w:val="6D7D2180"/>
    <w:multiLevelType w:val="hybridMultilevel"/>
    <w:tmpl w:val="51689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nsid w:val="6DF0588B"/>
    <w:multiLevelType w:val="hybridMultilevel"/>
    <w:tmpl w:val="D21E4552"/>
    <w:lvl w:ilvl="0" w:tplc="EC1EF7B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6">
    <w:nsid w:val="6E2432B5"/>
    <w:multiLevelType w:val="hybridMultilevel"/>
    <w:tmpl w:val="2A569ACC"/>
    <w:lvl w:ilvl="0" w:tplc="7E1A4C2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7">
    <w:nsid w:val="6E383C4E"/>
    <w:multiLevelType w:val="hybridMultilevel"/>
    <w:tmpl w:val="972294AE"/>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nsid w:val="6F207DA0"/>
    <w:multiLevelType w:val="hybridMultilevel"/>
    <w:tmpl w:val="5EF2D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6F514EC6"/>
    <w:multiLevelType w:val="hybridMultilevel"/>
    <w:tmpl w:val="842C21F8"/>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0">
    <w:nsid w:val="71911492"/>
    <w:multiLevelType w:val="hybridMultilevel"/>
    <w:tmpl w:val="BAB8CBC4"/>
    <w:lvl w:ilvl="0" w:tplc="E8967EB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nsid w:val="73750D81"/>
    <w:multiLevelType w:val="hybridMultilevel"/>
    <w:tmpl w:val="C65E7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74721552"/>
    <w:multiLevelType w:val="hybridMultilevel"/>
    <w:tmpl w:val="1A30E9BC"/>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3">
    <w:nsid w:val="75B45815"/>
    <w:multiLevelType w:val="hybridMultilevel"/>
    <w:tmpl w:val="EFB20B16"/>
    <w:lvl w:ilvl="0" w:tplc="26747F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770954AE"/>
    <w:multiLevelType w:val="hybridMultilevel"/>
    <w:tmpl w:val="C860C336"/>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5">
    <w:nsid w:val="7767709F"/>
    <w:multiLevelType w:val="hybridMultilevel"/>
    <w:tmpl w:val="8EA8438C"/>
    <w:lvl w:ilvl="0" w:tplc="E8967EB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6">
    <w:nsid w:val="77FF3264"/>
    <w:multiLevelType w:val="hybridMultilevel"/>
    <w:tmpl w:val="C8C6D54E"/>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79B268A3"/>
    <w:multiLevelType w:val="hybridMultilevel"/>
    <w:tmpl w:val="2806D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nsid w:val="79BA20C7"/>
    <w:multiLevelType w:val="hybridMultilevel"/>
    <w:tmpl w:val="AB440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7A393079"/>
    <w:multiLevelType w:val="hybridMultilevel"/>
    <w:tmpl w:val="89D2E874"/>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nsid w:val="7C28651E"/>
    <w:multiLevelType w:val="hybridMultilevel"/>
    <w:tmpl w:val="D80025F4"/>
    <w:lvl w:ilvl="0" w:tplc="E8967EB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1">
    <w:nsid w:val="7CF52180"/>
    <w:multiLevelType w:val="hybridMultilevel"/>
    <w:tmpl w:val="1C5A1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nsid w:val="7D6724FB"/>
    <w:multiLevelType w:val="hybridMultilevel"/>
    <w:tmpl w:val="E698E0D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3">
    <w:nsid w:val="7E781574"/>
    <w:multiLevelType w:val="hybridMultilevel"/>
    <w:tmpl w:val="877E549C"/>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nsid w:val="7EB70EEE"/>
    <w:multiLevelType w:val="hybridMultilevel"/>
    <w:tmpl w:val="08EA44C0"/>
    <w:lvl w:ilvl="0" w:tplc="E8967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nsid w:val="7EDF13CF"/>
    <w:multiLevelType w:val="hybridMultilevel"/>
    <w:tmpl w:val="234A53BA"/>
    <w:lvl w:ilvl="0" w:tplc="7E1A4C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7F86052E"/>
    <w:multiLevelType w:val="hybridMultilevel"/>
    <w:tmpl w:val="ECC61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6"/>
  </w:num>
  <w:num w:numId="2">
    <w:abstractNumId w:val="38"/>
  </w:num>
  <w:num w:numId="3">
    <w:abstractNumId w:val="32"/>
  </w:num>
  <w:num w:numId="4">
    <w:abstractNumId w:val="90"/>
  </w:num>
  <w:num w:numId="5">
    <w:abstractNumId w:val="53"/>
  </w:num>
  <w:num w:numId="6">
    <w:abstractNumId w:val="23"/>
  </w:num>
  <w:num w:numId="7">
    <w:abstractNumId w:val="0"/>
  </w:num>
  <w:num w:numId="8">
    <w:abstractNumId w:val="122"/>
  </w:num>
  <w:num w:numId="9">
    <w:abstractNumId w:val="117"/>
  </w:num>
  <w:num w:numId="10">
    <w:abstractNumId w:val="9"/>
  </w:num>
  <w:num w:numId="11">
    <w:abstractNumId w:val="11"/>
  </w:num>
  <w:num w:numId="12">
    <w:abstractNumId w:val="109"/>
  </w:num>
  <w:num w:numId="13">
    <w:abstractNumId w:val="142"/>
  </w:num>
  <w:num w:numId="14">
    <w:abstractNumId w:val="104"/>
  </w:num>
  <w:num w:numId="15">
    <w:abstractNumId w:val="68"/>
  </w:num>
  <w:num w:numId="16">
    <w:abstractNumId w:val="128"/>
  </w:num>
  <w:num w:numId="17">
    <w:abstractNumId w:val="115"/>
  </w:num>
  <w:num w:numId="18">
    <w:abstractNumId w:val="133"/>
  </w:num>
  <w:num w:numId="19">
    <w:abstractNumId w:val="55"/>
  </w:num>
  <w:num w:numId="20">
    <w:abstractNumId w:val="26"/>
  </w:num>
  <w:num w:numId="21">
    <w:abstractNumId w:val="52"/>
  </w:num>
  <w:num w:numId="22">
    <w:abstractNumId w:val="62"/>
  </w:num>
  <w:num w:numId="23">
    <w:abstractNumId w:val="116"/>
  </w:num>
  <w:num w:numId="24">
    <w:abstractNumId w:val="56"/>
  </w:num>
  <w:num w:numId="25">
    <w:abstractNumId w:val="107"/>
  </w:num>
  <w:num w:numId="26">
    <w:abstractNumId w:val="1"/>
  </w:num>
  <w:num w:numId="27">
    <w:abstractNumId w:val="111"/>
  </w:num>
  <w:num w:numId="28">
    <w:abstractNumId w:val="93"/>
  </w:num>
  <w:num w:numId="29">
    <w:abstractNumId w:val="37"/>
  </w:num>
  <w:num w:numId="30">
    <w:abstractNumId w:val="98"/>
  </w:num>
  <w:num w:numId="31">
    <w:abstractNumId w:val="85"/>
  </w:num>
  <w:num w:numId="32">
    <w:abstractNumId w:val="77"/>
  </w:num>
  <w:num w:numId="33">
    <w:abstractNumId w:val="65"/>
  </w:num>
  <w:num w:numId="34">
    <w:abstractNumId w:val="19"/>
  </w:num>
  <w:num w:numId="35">
    <w:abstractNumId w:val="83"/>
  </w:num>
  <w:num w:numId="36">
    <w:abstractNumId w:val="15"/>
  </w:num>
  <w:num w:numId="37">
    <w:abstractNumId w:val="141"/>
  </w:num>
  <w:num w:numId="38">
    <w:abstractNumId w:val="127"/>
  </w:num>
  <w:num w:numId="39">
    <w:abstractNumId w:val="57"/>
  </w:num>
  <w:num w:numId="40">
    <w:abstractNumId w:val="143"/>
  </w:num>
  <w:num w:numId="41">
    <w:abstractNumId w:val="125"/>
  </w:num>
  <w:num w:numId="42">
    <w:abstractNumId w:val="82"/>
  </w:num>
  <w:num w:numId="43">
    <w:abstractNumId w:val="72"/>
  </w:num>
  <w:num w:numId="44">
    <w:abstractNumId w:val="47"/>
  </w:num>
  <w:num w:numId="45">
    <w:abstractNumId w:val="48"/>
  </w:num>
  <w:num w:numId="46">
    <w:abstractNumId w:val="102"/>
  </w:num>
  <w:num w:numId="47">
    <w:abstractNumId w:val="131"/>
  </w:num>
  <w:num w:numId="48">
    <w:abstractNumId w:val="31"/>
  </w:num>
  <w:num w:numId="49">
    <w:abstractNumId w:val="78"/>
  </w:num>
  <w:num w:numId="50">
    <w:abstractNumId w:val="71"/>
  </w:num>
  <w:num w:numId="51">
    <w:abstractNumId w:val="27"/>
  </w:num>
  <w:num w:numId="52">
    <w:abstractNumId w:val="60"/>
  </w:num>
  <w:num w:numId="53">
    <w:abstractNumId w:val="79"/>
  </w:num>
  <w:num w:numId="54">
    <w:abstractNumId w:val="118"/>
  </w:num>
  <w:num w:numId="55">
    <w:abstractNumId w:val="92"/>
  </w:num>
  <w:num w:numId="56">
    <w:abstractNumId w:val="69"/>
  </w:num>
  <w:num w:numId="57">
    <w:abstractNumId w:val="120"/>
  </w:num>
  <w:num w:numId="58">
    <w:abstractNumId w:val="16"/>
  </w:num>
  <w:num w:numId="59">
    <w:abstractNumId w:val="114"/>
  </w:num>
  <w:num w:numId="60">
    <w:abstractNumId w:val="84"/>
  </w:num>
  <w:num w:numId="61">
    <w:abstractNumId w:val="34"/>
  </w:num>
  <w:num w:numId="62">
    <w:abstractNumId w:val="124"/>
  </w:num>
  <w:num w:numId="63">
    <w:abstractNumId w:val="43"/>
  </w:num>
  <w:num w:numId="64">
    <w:abstractNumId w:val="14"/>
  </w:num>
  <w:num w:numId="65">
    <w:abstractNumId w:val="54"/>
  </w:num>
  <w:num w:numId="66">
    <w:abstractNumId w:val="42"/>
  </w:num>
  <w:num w:numId="67">
    <w:abstractNumId w:val="39"/>
  </w:num>
  <w:num w:numId="68">
    <w:abstractNumId w:val="66"/>
  </w:num>
  <w:num w:numId="69">
    <w:abstractNumId w:val="145"/>
  </w:num>
  <w:num w:numId="70">
    <w:abstractNumId w:val="126"/>
  </w:num>
  <w:num w:numId="71">
    <w:abstractNumId w:val="73"/>
  </w:num>
  <w:num w:numId="72">
    <w:abstractNumId w:val="12"/>
  </w:num>
  <w:num w:numId="73">
    <w:abstractNumId w:val="113"/>
  </w:num>
  <w:num w:numId="74">
    <w:abstractNumId w:val="146"/>
  </w:num>
  <w:num w:numId="75">
    <w:abstractNumId w:val="46"/>
  </w:num>
  <w:num w:numId="76">
    <w:abstractNumId w:val="95"/>
  </w:num>
  <w:num w:numId="77">
    <w:abstractNumId w:val="17"/>
  </w:num>
  <w:num w:numId="78">
    <w:abstractNumId w:val="103"/>
  </w:num>
  <w:num w:numId="79">
    <w:abstractNumId w:val="101"/>
  </w:num>
  <w:num w:numId="80">
    <w:abstractNumId w:val="25"/>
  </w:num>
  <w:num w:numId="81">
    <w:abstractNumId w:val="7"/>
  </w:num>
  <w:num w:numId="82">
    <w:abstractNumId w:val="80"/>
  </w:num>
  <w:num w:numId="83">
    <w:abstractNumId w:val="2"/>
  </w:num>
  <w:num w:numId="84">
    <w:abstractNumId w:val="29"/>
  </w:num>
  <w:num w:numId="85">
    <w:abstractNumId w:val="36"/>
  </w:num>
  <w:num w:numId="86">
    <w:abstractNumId w:val="5"/>
  </w:num>
  <w:num w:numId="87">
    <w:abstractNumId w:val="100"/>
  </w:num>
  <w:num w:numId="88">
    <w:abstractNumId w:val="3"/>
  </w:num>
  <w:num w:numId="89">
    <w:abstractNumId w:val="59"/>
  </w:num>
  <w:num w:numId="90">
    <w:abstractNumId w:val="96"/>
  </w:num>
  <w:num w:numId="91">
    <w:abstractNumId w:val="121"/>
  </w:num>
  <w:num w:numId="92">
    <w:abstractNumId w:val="70"/>
  </w:num>
  <w:num w:numId="93">
    <w:abstractNumId w:val="106"/>
  </w:num>
  <w:num w:numId="94">
    <w:abstractNumId w:val="138"/>
  </w:num>
  <w:num w:numId="95">
    <w:abstractNumId w:val="75"/>
  </w:num>
  <w:num w:numId="96">
    <w:abstractNumId w:val="137"/>
  </w:num>
  <w:num w:numId="97">
    <w:abstractNumId w:val="24"/>
  </w:num>
  <w:num w:numId="98">
    <w:abstractNumId w:val="119"/>
  </w:num>
  <w:num w:numId="99">
    <w:abstractNumId w:val="76"/>
  </w:num>
  <w:num w:numId="100">
    <w:abstractNumId w:val="40"/>
  </w:num>
  <w:num w:numId="101">
    <w:abstractNumId w:val="94"/>
  </w:num>
  <w:num w:numId="102">
    <w:abstractNumId w:val="89"/>
  </w:num>
  <w:num w:numId="103">
    <w:abstractNumId w:val="28"/>
  </w:num>
  <w:num w:numId="104">
    <w:abstractNumId w:val="13"/>
  </w:num>
  <w:num w:numId="105">
    <w:abstractNumId w:val="61"/>
  </w:num>
  <w:num w:numId="106">
    <w:abstractNumId w:val="22"/>
  </w:num>
  <w:num w:numId="107">
    <w:abstractNumId w:val="123"/>
  </w:num>
  <w:num w:numId="108">
    <w:abstractNumId w:val="20"/>
  </w:num>
  <w:num w:numId="109">
    <w:abstractNumId w:val="63"/>
  </w:num>
  <w:num w:numId="110">
    <w:abstractNumId w:val="41"/>
  </w:num>
  <w:num w:numId="111">
    <w:abstractNumId w:val="130"/>
  </w:num>
  <w:num w:numId="112">
    <w:abstractNumId w:val="45"/>
  </w:num>
  <w:num w:numId="113">
    <w:abstractNumId w:val="50"/>
  </w:num>
  <w:num w:numId="114">
    <w:abstractNumId w:val="139"/>
  </w:num>
  <w:num w:numId="115">
    <w:abstractNumId w:val="88"/>
  </w:num>
  <w:num w:numId="116">
    <w:abstractNumId w:val="144"/>
  </w:num>
  <w:num w:numId="117">
    <w:abstractNumId w:val="136"/>
  </w:num>
  <w:num w:numId="118">
    <w:abstractNumId w:val="81"/>
  </w:num>
  <w:num w:numId="119">
    <w:abstractNumId w:val="97"/>
  </w:num>
  <w:num w:numId="120">
    <w:abstractNumId w:val="6"/>
  </w:num>
  <w:num w:numId="121">
    <w:abstractNumId w:val="58"/>
  </w:num>
  <w:num w:numId="122">
    <w:abstractNumId w:val="112"/>
  </w:num>
  <w:num w:numId="123">
    <w:abstractNumId w:val="108"/>
  </w:num>
  <w:num w:numId="124">
    <w:abstractNumId w:val="51"/>
  </w:num>
  <w:num w:numId="125">
    <w:abstractNumId w:val="64"/>
  </w:num>
  <w:num w:numId="126">
    <w:abstractNumId w:val="135"/>
  </w:num>
  <w:num w:numId="127">
    <w:abstractNumId w:val="87"/>
  </w:num>
  <w:num w:numId="128">
    <w:abstractNumId w:val="35"/>
  </w:num>
  <w:num w:numId="129">
    <w:abstractNumId w:val="99"/>
  </w:num>
  <w:num w:numId="130">
    <w:abstractNumId w:val="49"/>
  </w:num>
  <w:num w:numId="131">
    <w:abstractNumId w:val="129"/>
  </w:num>
  <w:num w:numId="132">
    <w:abstractNumId w:val="140"/>
  </w:num>
  <w:num w:numId="133">
    <w:abstractNumId w:val="8"/>
  </w:num>
  <w:num w:numId="134">
    <w:abstractNumId w:val="30"/>
  </w:num>
  <w:num w:numId="135">
    <w:abstractNumId w:val="21"/>
  </w:num>
  <w:num w:numId="136">
    <w:abstractNumId w:val="44"/>
  </w:num>
  <w:num w:numId="137">
    <w:abstractNumId w:val="33"/>
  </w:num>
  <w:num w:numId="138">
    <w:abstractNumId w:val="74"/>
  </w:num>
  <w:num w:numId="139">
    <w:abstractNumId w:val="91"/>
  </w:num>
  <w:num w:numId="140">
    <w:abstractNumId w:val="110"/>
  </w:num>
  <w:num w:numId="141">
    <w:abstractNumId w:val="134"/>
  </w:num>
  <w:num w:numId="142">
    <w:abstractNumId w:val="10"/>
  </w:num>
  <w:num w:numId="143">
    <w:abstractNumId w:val="132"/>
  </w:num>
  <w:num w:numId="144">
    <w:abstractNumId w:val="105"/>
  </w:num>
  <w:num w:numId="145">
    <w:abstractNumId w:val="67"/>
  </w:num>
  <w:num w:numId="146">
    <w:abstractNumId w:val="4"/>
  </w:num>
  <w:num w:numId="147">
    <w:abstractNumId w:val="18"/>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92745"/>
    <w:rsid w:val="00027A97"/>
    <w:rsid w:val="000303FF"/>
    <w:rsid w:val="0004364F"/>
    <w:rsid w:val="00051E48"/>
    <w:rsid w:val="00072BA7"/>
    <w:rsid w:val="00077CDB"/>
    <w:rsid w:val="00080FCD"/>
    <w:rsid w:val="000871DA"/>
    <w:rsid w:val="000A2245"/>
    <w:rsid w:val="000A3AA9"/>
    <w:rsid w:val="000A4756"/>
    <w:rsid w:val="000A6C46"/>
    <w:rsid w:val="000D05B4"/>
    <w:rsid w:val="000D2550"/>
    <w:rsid w:val="000D27E7"/>
    <w:rsid w:val="000E45AE"/>
    <w:rsid w:val="000F1B4E"/>
    <w:rsid w:val="000F1DF4"/>
    <w:rsid w:val="000F47AB"/>
    <w:rsid w:val="000F5278"/>
    <w:rsid w:val="001065C3"/>
    <w:rsid w:val="00116588"/>
    <w:rsid w:val="00127C5A"/>
    <w:rsid w:val="00160F9D"/>
    <w:rsid w:val="001645A2"/>
    <w:rsid w:val="00170E5D"/>
    <w:rsid w:val="0018125C"/>
    <w:rsid w:val="0019226C"/>
    <w:rsid w:val="00193AA9"/>
    <w:rsid w:val="001B7FB8"/>
    <w:rsid w:val="001C0B2A"/>
    <w:rsid w:val="001C45E9"/>
    <w:rsid w:val="001D3F80"/>
    <w:rsid w:val="001F0A0D"/>
    <w:rsid w:val="002244AE"/>
    <w:rsid w:val="002627E5"/>
    <w:rsid w:val="00296556"/>
    <w:rsid w:val="00297B64"/>
    <w:rsid w:val="002A3D66"/>
    <w:rsid w:val="002A3F16"/>
    <w:rsid w:val="002A674D"/>
    <w:rsid w:val="002B3685"/>
    <w:rsid w:val="002D1A8A"/>
    <w:rsid w:val="002D61D7"/>
    <w:rsid w:val="002D6765"/>
    <w:rsid w:val="002E27BF"/>
    <w:rsid w:val="002E5236"/>
    <w:rsid w:val="002F5D07"/>
    <w:rsid w:val="00302359"/>
    <w:rsid w:val="00316E46"/>
    <w:rsid w:val="00324294"/>
    <w:rsid w:val="00337767"/>
    <w:rsid w:val="003505EC"/>
    <w:rsid w:val="003550CA"/>
    <w:rsid w:val="003A15B1"/>
    <w:rsid w:val="003B3E22"/>
    <w:rsid w:val="003B3FF2"/>
    <w:rsid w:val="003B66ED"/>
    <w:rsid w:val="003D1029"/>
    <w:rsid w:val="003E37D9"/>
    <w:rsid w:val="0040470B"/>
    <w:rsid w:val="00416A72"/>
    <w:rsid w:val="00425E7E"/>
    <w:rsid w:val="0043728E"/>
    <w:rsid w:val="00444841"/>
    <w:rsid w:val="00486392"/>
    <w:rsid w:val="004A55CD"/>
    <w:rsid w:val="004B1548"/>
    <w:rsid w:val="004B238E"/>
    <w:rsid w:val="004D22A5"/>
    <w:rsid w:val="004D4992"/>
    <w:rsid w:val="004F4A9D"/>
    <w:rsid w:val="00501AB7"/>
    <w:rsid w:val="00510020"/>
    <w:rsid w:val="00514ECE"/>
    <w:rsid w:val="00517BC9"/>
    <w:rsid w:val="00524484"/>
    <w:rsid w:val="00543BC2"/>
    <w:rsid w:val="00552BC6"/>
    <w:rsid w:val="005A30AE"/>
    <w:rsid w:val="005A3967"/>
    <w:rsid w:val="005A6D8E"/>
    <w:rsid w:val="005B1ED5"/>
    <w:rsid w:val="005B6CA1"/>
    <w:rsid w:val="005B7A42"/>
    <w:rsid w:val="005C5EF3"/>
    <w:rsid w:val="005F1744"/>
    <w:rsid w:val="005F28C1"/>
    <w:rsid w:val="005F4F6C"/>
    <w:rsid w:val="005F7415"/>
    <w:rsid w:val="00602DE9"/>
    <w:rsid w:val="006036ED"/>
    <w:rsid w:val="00606CB3"/>
    <w:rsid w:val="00611982"/>
    <w:rsid w:val="00612510"/>
    <w:rsid w:val="00622133"/>
    <w:rsid w:val="00632C15"/>
    <w:rsid w:val="00650E57"/>
    <w:rsid w:val="00652F72"/>
    <w:rsid w:val="00671503"/>
    <w:rsid w:val="006860AE"/>
    <w:rsid w:val="006A505D"/>
    <w:rsid w:val="006B3515"/>
    <w:rsid w:val="006C40FD"/>
    <w:rsid w:val="006D565B"/>
    <w:rsid w:val="0070134D"/>
    <w:rsid w:val="00702172"/>
    <w:rsid w:val="0070760B"/>
    <w:rsid w:val="007109B7"/>
    <w:rsid w:val="00711C31"/>
    <w:rsid w:val="00714141"/>
    <w:rsid w:val="00715DD3"/>
    <w:rsid w:val="0073478A"/>
    <w:rsid w:val="007415E5"/>
    <w:rsid w:val="0075231D"/>
    <w:rsid w:val="007627DE"/>
    <w:rsid w:val="007772D0"/>
    <w:rsid w:val="00782A28"/>
    <w:rsid w:val="007946ED"/>
    <w:rsid w:val="007A2A66"/>
    <w:rsid w:val="007A34A3"/>
    <w:rsid w:val="007A4353"/>
    <w:rsid w:val="007C2664"/>
    <w:rsid w:val="007C66FE"/>
    <w:rsid w:val="007D04DF"/>
    <w:rsid w:val="007D402D"/>
    <w:rsid w:val="007F4444"/>
    <w:rsid w:val="0080150B"/>
    <w:rsid w:val="00804DF1"/>
    <w:rsid w:val="00804FBF"/>
    <w:rsid w:val="00813962"/>
    <w:rsid w:val="0081585F"/>
    <w:rsid w:val="008A6B65"/>
    <w:rsid w:val="008A7A6A"/>
    <w:rsid w:val="008B2C36"/>
    <w:rsid w:val="008B2F31"/>
    <w:rsid w:val="008C05D4"/>
    <w:rsid w:val="008D36E8"/>
    <w:rsid w:val="008E7684"/>
    <w:rsid w:val="008E7D67"/>
    <w:rsid w:val="008F65C7"/>
    <w:rsid w:val="008F6C7A"/>
    <w:rsid w:val="00905DD8"/>
    <w:rsid w:val="009231A5"/>
    <w:rsid w:val="009265EC"/>
    <w:rsid w:val="009476CB"/>
    <w:rsid w:val="0098138D"/>
    <w:rsid w:val="009B1AD4"/>
    <w:rsid w:val="009D7DD0"/>
    <w:rsid w:val="00A06BE9"/>
    <w:rsid w:val="00A101F9"/>
    <w:rsid w:val="00A2536A"/>
    <w:rsid w:val="00A434CE"/>
    <w:rsid w:val="00A47663"/>
    <w:rsid w:val="00A51AFD"/>
    <w:rsid w:val="00A56A1E"/>
    <w:rsid w:val="00A77570"/>
    <w:rsid w:val="00A862AD"/>
    <w:rsid w:val="00A92745"/>
    <w:rsid w:val="00AB23AA"/>
    <w:rsid w:val="00AC03D6"/>
    <w:rsid w:val="00AC5970"/>
    <w:rsid w:val="00AD05D8"/>
    <w:rsid w:val="00AE6655"/>
    <w:rsid w:val="00B012F9"/>
    <w:rsid w:val="00B123E1"/>
    <w:rsid w:val="00B3799C"/>
    <w:rsid w:val="00B37A14"/>
    <w:rsid w:val="00B60103"/>
    <w:rsid w:val="00B660E2"/>
    <w:rsid w:val="00B87199"/>
    <w:rsid w:val="00B92957"/>
    <w:rsid w:val="00B957F3"/>
    <w:rsid w:val="00BB4CB2"/>
    <w:rsid w:val="00BB6617"/>
    <w:rsid w:val="00BC07CE"/>
    <w:rsid w:val="00BF3281"/>
    <w:rsid w:val="00BF4121"/>
    <w:rsid w:val="00BF6CFA"/>
    <w:rsid w:val="00C0406C"/>
    <w:rsid w:val="00C17AB1"/>
    <w:rsid w:val="00C239DA"/>
    <w:rsid w:val="00C407C9"/>
    <w:rsid w:val="00C52CFF"/>
    <w:rsid w:val="00C569D7"/>
    <w:rsid w:val="00C8162D"/>
    <w:rsid w:val="00C8309E"/>
    <w:rsid w:val="00CA6AF1"/>
    <w:rsid w:val="00CD08A8"/>
    <w:rsid w:val="00CE63CE"/>
    <w:rsid w:val="00D17504"/>
    <w:rsid w:val="00D34F4E"/>
    <w:rsid w:val="00D41005"/>
    <w:rsid w:val="00D43AD8"/>
    <w:rsid w:val="00D4497E"/>
    <w:rsid w:val="00D63FA2"/>
    <w:rsid w:val="00D64261"/>
    <w:rsid w:val="00D816FD"/>
    <w:rsid w:val="00D9261D"/>
    <w:rsid w:val="00D92E34"/>
    <w:rsid w:val="00D96D15"/>
    <w:rsid w:val="00D97D53"/>
    <w:rsid w:val="00DB0D1D"/>
    <w:rsid w:val="00DD3D7F"/>
    <w:rsid w:val="00DD67B5"/>
    <w:rsid w:val="00DE7D34"/>
    <w:rsid w:val="00DF6AEB"/>
    <w:rsid w:val="00DF73E8"/>
    <w:rsid w:val="00E07AC2"/>
    <w:rsid w:val="00E104F0"/>
    <w:rsid w:val="00E14B0A"/>
    <w:rsid w:val="00E31DD4"/>
    <w:rsid w:val="00E56FA9"/>
    <w:rsid w:val="00E65B2A"/>
    <w:rsid w:val="00E77F4C"/>
    <w:rsid w:val="00E8053F"/>
    <w:rsid w:val="00EA172C"/>
    <w:rsid w:val="00EA17FD"/>
    <w:rsid w:val="00EA1F7A"/>
    <w:rsid w:val="00EA322A"/>
    <w:rsid w:val="00EA7CBE"/>
    <w:rsid w:val="00EB10F5"/>
    <w:rsid w:val="00EB14EB"/>
    <w:rsid w:val="00EB28D1"/>
    <w:rsid w:val="00EC48B5"/>
    <w:rsid w:val="00ED0A38"/>
    <w:rsid w:val="00EE788A"/>
    <w:rsid w:val="00F238DD"/>
    <w:rsid w:val="00F37997"/>
    <w:rsid w:val="00F42B9F"/>
    <w:rsid w:val="00F453BF"/>
    <w:rsid w:val="00F4761F"/>
    <w:rsid w:val="00F54945"/>
    <w:rsid w:val="00F5561F"/>
    <w:rsid w:val="00FB1D8C"/>
    <w:rsid w:val="00FC09C7"/>
    <w:rsid w:val="00FC3AFE"/>
    <w:rsid w:val="00FD366B"/>
    <w:rsid w:val="00FF0B43"/>
    <w:rsid w:val="00FF7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048"/>
        <o:r id="V:Rule2" type="arc" idref="#_x0000_s1049"/>
        <o:r id="V:Rule3" type="arc" idref="#_x0000_s1050"/>
        <o:r id="V:Rule4" type="arc" idref="#_x0000_s1051"/>
        <o:r id="V:Rule5" type="arc" idref="#_x0000_s1052"/>
        <o:r id="V:Rule6" type="arc" idref="#_x0000_s1053"/>
        <o:r id="V:Rule7" type="connector" idref="#_x0000_s1054"/>
        <o:r id="V:Rule8" type="connector" idref="#_x0000_s1079"/>
        <o:r id="V:Rule9" type="connector" idref="#Прямая со стрелкой 3"/>
        <o:r id="V:Rule10" type="connector" idref="#_x0000_s1056"/>
        <o:r id="V:Rule11" type="connector" idref="#_x0000_s1045"/>
        <o:r id="V:Rule12" type="connector" idref="#_x0000_s1044"/>
        <o:r id="V:Rule13" type="connector" idref="#_x0000_s1047"/>
        <o:r id="V:Rule14" type="connector" idref="#_x0000_s1078"/>
        <o:r id="V:Rule15" type="connector" idref="#_x0000_s1080"/>
        <o:r id="V:Rule16" type="connector" idref="#_x0000_s1040"/>
        <o:r id="V:Rule17" type="connector" idref="#Прямая со стрелкой 2"/>
        <o:r id="V:Rule18" type="connector" idref="#_x0000_s1046"/>
        <o:r id="V:Rule19" type="connector" idref="#_x0000_s1073"/>
        <o:r id="V:Rule20" type="connector" idref="#_x0000_s1043"/>
        <o:r id="V:Rule21" type="connector" idref="#_x0000_s1055"/>
        <o:r id="V:Rule22" type="connector" idref="#_x0000_s1039"/>
        <o:r id="V:Rule23" type="connector" idref="#_x0000_s1029"/>
        <o:r id="V:Rule24" type="connector" idref="#_x0000_s1030"/>
        <o:r id="V:Rule25" type="connector" idref="#_x0000_s1038"/>
        <o:r id="V:Rule26" type="connector" idref="#_x0000_s1072"/>
        <o:r id="V:Rule27" type="connector" idref="#_x0000_s1057"/>
        <o:r id="V:Rule28" type="connector" idref="#_x0000_s1074"/>
        <o:r id="V:Rule29"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1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745"/>
    <w:pPr>
      <w:ind w:left="720"/>
      <w:contextualSpacing/>
    </w:pPr>
  </w:style>
  <w:style w:type="paragraph" w:styleId="a4">
    <w:name w:val="Body Text"/>
    <w:basedOn w:val="a"/>
    <w:link w:val="a5"/>
    <w:rsid w:val="00A92745"/>
    <w:pPr>
      <w:overflowPunct w:val="0"/>
      <w:autoSpaceDE w:val="0"/>
      <w:autoSpaceDN w:val="0"/>
      <w:adjustRightInd w:val="0"/>
      <w:spacing w:after="0" w:line="240" w:lineRule="auto"/>
      <w:ind w:firstLine="720"/>
      <w:jc w:val="both"/>
      <w:textAlignment w:val="baseline"/>
    </w:pPr>
    <w:rPr>
      <w:rFonts w:ascii="Arial" w:eastAsia="Times New Roman" w:hAnsi="Arial" w:cs="Times New Roman"/>
      <w:sz w:val="20"/>
      <w:szCs w:val="20"/>
    </w:rPr>
  </w:style>
  <w:style w:type="character" w:customStyle="1" w:styleId="a5">
    <w:name w:val="Основной текст Знак"/>
    <w:basedOn w:val="a0"/>
    <w:link w:val="a4"/>
    <w:rsid w:val="00A92745"/>
    <w:rPr>
      <w:rFonts w:ascii="Arial" w:eastAsia="Times New Roman" w:hAnsi="Arial" w:cs="Times New Roman"/>
      <w:sz w:val="20"/>
      <w:szCs w:val="20"/>
    </w:rPr>
  </w:style>
  <w:style w:type="paragraph" w:styleId="a6">
    <w:name w:val="Balloon Text"/>
    <w:basedOn w:val="a"/>
    <w:link w:val="a7"/>
    <w:uiPriority w:val="99"/>
    <w:semiHidden/>
    <w:unhideWhenUsed/>
    <w:rsid w:val="00A9274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92745"/>
    <w:rPr>
      <w:rFonts w:ascii="Tahoma" w:hAnsi="Tahoma" w:cs="Tahoma"/>
      <w:sz w:val="16"/>
      <w:szCs w:val="16"/>
    </w:rPr>
  </w:style>
  <w:style w:type="character" w:styleId="a8">
    <w:name w:val="Placeholder Text"/>
    <w:basedOn w:val="a0"/>
    <w:uiPriority w:val="99"/>
    <w:semiHidden/>
    <w:rsid w:val="002A3D66"/>
    <w:rPr>
      <w:color w:val="808080"/>
    </w:rPr>
  </w:style>
  <w:style w:type="table" w:styleId="a9">
    <w:name w:val="Table Grid"/>
    <w:basedOn w:val="a1"/>
    <w:uiPriority w:val="59"/>
    <w:rsid w:val="002A3D6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endnote text"/>
    <w:basedOn w:val="a"/>
    <w:link w:val="ab"/>
    <w:uiPriority w:val="99"/>
    <w:semiHidden/>
    <w:unhideWhenUsed/>
    <w:rsid w:val="002A3D66"/>
    <w:pPr>
      <w:spacing w:after="0" w:line="240" w:lineRule="auto"/>
    </w:pPr>
    <w:rPr>
      <w:rFonts w:eastAsia="MS Mincho"/>
      <w:sz w:val="20"/>
      <w:szCs w:val="20"/>
      <w:lang w:eastAsia="en-US"/>
    </w:rPr>
  </w:style>
  <w:style w:type="character" w:customStyle="1" w:styleId="ab">
    <w:name w:val="Текст концевой сноски Знак"/>
    <w:basedOn w:val="a0"/>
    <w:link w:val="aa"/>
    <w:uiPriority w:val="99"/>
    <w:semiHidden/>
    <w:rsid w:val="002A3D66"/>
    <w:rPr>
      <w:rFonts w:eastAsia="MS Mincho"/>
      <w:sz w:val="20"/>
      <w:szCs w:val="20"/>
      <w:lang w:eastAsia="en-US"/>
    </w:rPr>
  </w:style>
  <w:style w:type="character" w:styleId="ac">
    <w:name w:val="endnote reference"/>
    <w:basedOn w:val="a0"/>
    <w:uiPriority w:val="99"/>
    <w:semiHidden/>
    <w:unhideWhenUsed/>
    <w:rsid w:val="002A3D66"/>
    <w:rPr>
      <w:vertAlign w:val="superscript"/>
    </w:rPr>
  </w:style>
  <w:style w:type="paragraph" w:styleId="ad">
    <w:name w:val="header"/>
    <w:basedOn w:val="a"/>
    <w:link w:val="ae"/>
    <w:uiPriority w:val="99"/>
    <w:unhideWhenUsed/>
    <w:rsid w:val="002A3D66"/>
    <w:pPr>
      <w:tabs>
        <w:tab w:val="center" w:pos="4677"/>
        <w:tab w:val="right" w:pos="9355"/>
      </w:tabs>
      <w:spacing w:after="0" w:line="240" w:lineRule="auto"/>
    </w:pPr>
    <w:rPr>
      <w:rFonts w:eastAsia="MS Mincho"/>
      <w:lang w:eastAsia="en-US"/>
    </w:rPr>
  </w:style>
  <w:style w:type="character" w:customStyle="1" w:styleId="ae">
    <w:name w:val="Верхний колонтитул Знак"/>
    <w:basedOn w:val="a0"/>
    <w:link w:val="ad"/>
    <w:uiPriority w:val="99"/>
    <w:rsid w:val="002A3D66"/>
    <w:rPr>
      <w:rFonts w:eastAsia="MS Mincho"/>
      <w:lang w:eastAsia="en-US"/>
    </w:rPr>
  </w:style>
  <w:style w:type="paragraph" w:styleId="af">
    <w:name w:val="footer"/>
    <w:basedOn w:val="a"/>
    <w:link w:val="af0"/>
    <w:uiPriority w:val="99"/>
    <w:unhideWhenUsed/>
    <w:rsid w:val="002A3D66"/>
    <w:pPr>
      <w:tabs>
        <w:tab w:val="center" w:pos="4677"/>
        <w:tab w:val="right" w:pos="9355"/>
      </w:tabs>
      <w:spacing w:after="0" w:line="240" w:lineRule="auto"/>
    </w:pPr>
    <w:rPr>
      <w:rFonts w:eastAsia="MS Mincho"/>
      <w:lang w:eastAsia="en-US"/>
    </w:rPr>
  </w:style>
  <w:style w:type="character" w:customStyle="1" w:styleId="af0">
    <w:name w:val="Нижний колонтитул Знак"/>
    <w:basedOn w:val="a0"/>
    <w:link w:val="af"/>
    <w:uiPriority w:val="99"/>
    <w:rsid w:val="002A3D66"/>
    <w:rPr>
      <w:rFonts w:eastAsia="MS Minch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B2E7A-96B3-48EA-839C-E54A6B22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56</Pages>
  <Words>19752</Words>
  <Characters>112589</Characters>
  <Application>Microsoft Office Word</Application>
  <DocSecurity>0</DocSecurity>
  <Lines>938</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Игорь</cp:lastModifiedBy>
  <cp:revision>13</cp:revision>
  <dcterms:created xsi:type="dcterms:W3CDTF">2013-04-30T11:09:00Z</dcterms:created>
  <dcterms:modified xsi:type="dcterms:W3CDTF">2013-05-05T17:34:00Z</dcterms:modified>
</cp:coreProperties>
</file>