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C6ABB" w14:textId="77777777" w:rsidR="00BA133F" w:rsidRDefault="00BA133F" w:rsidP="00BA133F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0AB72F33" w14:textId="77777777" w:rsidR="00BA133F" w:rsidRDefault="00BA133F" w:rsidP="00BA133F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309A71E6" w14:textId="77777777" w:rsidR="00BA133F" w:rsidRDefault="00BA133F" w:rsidP="00BA133F">
      <w:pPr>
        <w:jc w:val="center"/>
        <w:rPr>
          <w:b/>
          <w:color w:val="000000"/>
        </w:rPr>
      </w:pPr>
    </w:p>
    <w:p w14:paraId="30104B23" w14:textId="77777777" w:rsidR="00BA133F" w:rsidRDefault="00BA133F" w:rsidP="00BA133F">
      <w:pPr>
        <w:jc w:val="center"/>
        <w:rPr>
          <w:b/>
          <w:color w:val="000000"/>
        </w:rPr>
      </w:pPr>
    </w:p>
    <w:p w14:paraId="7C1F5B99" w14:textId="77777777" w:rsidR="00BA133F" w:rsidRDefault="00BA133F" w:rsidP="00BA133F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A09ED46" w14:textId="77777777" w:rsidR="00BA133F" w:rsidRDefault="00BA133F" w:rsidP="00BA133F">
      <w:pPr>
        <w:jc w:val="center"/>
        <w:rPr>
          <w:color w:val="000000"/>
        </w:rPr>
      </w:pPr>
    </w:p>
    <w:p w14:paraId="49E07776" w14:textId="77777777" w:rsidR="00BA133F" w:rsidRDefault="00BA133F" w:rsidP="00BA133F">
      <w:pPr>
        <w:jc w:val="center"/>
        <w:rPr>
          <w:color w:val="000000"/>
        </w:rPr>
      </w:pPr>
    </w:p>
    <w:p w14:paraId="4353CC53" w14:textId="77777777" w:rsidR="00BA133F" w:rsidRDefault="00BA133F" w:rsidP="00BA133F">
      <w:pPr>
        <w:jc w:val="center"/>
        <w:rPr>
          <w:color w:val="000000"/>
        </w:rPr>
      </w:pPr>
    </w:p>
    <w:p w14:paraId="00D2598F" w14:textId="77777777" w:rsidR="00BA133F" w:rsidRDefault="00BA133F" w:rsidP="00BA133F">
      <w:pPr>
        <w:jc w:val="center"/>
        <w:rPr>
          <w:color w:val="000000"/>
        </w:rPr>
      </w:pPr>
    </w:p>
    <w:p w14:paraId="20C2686A" w14:textId="77777777" w:rsidR="00BA133F" w:rsidRPr="008028C0" w:rsidRDefault="00BA133F" w:rsidP="00BA133F">
      <w:pPr>
        <w:jc w:val="center"/>
      </w:pPr>
      <w:r>
        <w:rPr>
          <w:color w:val="000000"/>
        </w:rPr>
        <w:t>Лабораторная работа №2</w:t>
      </w:r>
    </w:p>
    <w:p w14:paraId="5D2C7D74" w14:textId="77777777" w:rsidR="00BA133F" w:rsidRDefault="00BA133F" w:rsidP="00BA133F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14:paraId="0ED5B368" w14:textId="77777777" w:rsidR="00BA133F" w:rsidRPr="00B42926" w:rsidRDefault="00BA133F" w:rsidP="00BA133F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B42926">
        <w:t>Структура команд процессора</w:t>
      </w:r>
    </w:p>
    <w:p w14:paraId="375059EC" w14:textId="77777777" w:rsidR="00BA133F" w:rsidRDefault="00BA133F" w:rsidP="00BA133F">
      <w:pPr>
        <w:jc w:val="center"/>
        <w:rPr>
          <w:color w:val="000000"/>
        </w:rPr>
      </w:pPr>
    </w:p>
    <w:p w14:paraId="209694F8" w14:textId="77777777" w:rsidR="00BA133F" w:rsidRDefault="00BA133F" w:rsidP="00BA133F">
      <w:pPr>
        <w:rPr>
          <w:color w:val="000000"/>
        </w:rPr>
      </w:pPr>
    </w:p>
    <w:p w14:paraId="4BDDA697" w14:textId="77777777" w:rsidR="00BA133F" w:rsidRDefault="00BA133F" w:rsidP="00BA133F">
      <w:pPr>
        <w:ind w:left="4395"/>
        <w:rPr>
          <w:color w:val="000000"/>
        </w:rPr>
      </w:pPr>
    </w:p>
    <w:p w14:paraId="114CC70D" w14:textId="77777777" w:rsidR="00BA133F" w:rsidRDefault="00BA133F" w:rsidP="00BA133F">
      <w:pPr>
        <w:ind w:left="4395"/>
        <w:rPr>
          <w:color w:val="000000"/>
        </w:rPr>
      </w:pPr>
    </w:p>
    <w:p w14:paraId="497CE92E" w14:textId="77777777" w:rsidR="00BA133F" w:rsidRDefault="00BA133F" w:rsidP="00BA133F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580A7109" w14:textId="77777777" w:rsidR="00BA133F" w:rsidRDefault="00BA133F" w:rsidP="00BA133F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14:paraId="239F529E" w14:textId="77777777" w:rsidR="00BA133F" w:rsidRDefault="00BA133F" w:rsidP="00BA133F">
      <w:pPr>
        <w:ind w:left="5103"/>
        <w:rPr>
          <w:color w:val="000000"/>
        </w:rPr>
      </w:pPr>
    </w:p>
    <w:p w14:paraId="323143E7" w14:textId="77777777" w:rsidR="00BA133F" w:rsidRDefault="00BA133F" w:rsidP="00BA133F">
      <w:pPr>
        <w:rPr>
          <w:color w:val="000000"/>
        </w:rPr>
      </w:pPr>
    </w:p>
    <w:p w14:paraId="2706B9DB" w14:textId="77777777" w:rsidR="00BA133F" w:rsidRDefault="00BA133F" w:rsidP="00BA133F">
      <w:pPr>
        <w:ind w:left="5103"/>
        <w:rPr>
          <w:color w:val="000000"/>
        </w:rPr>
      </w:pPr>
    </w:p>
    <w:p w14:paraId="4814BE3B" w14:textId="77777777" w:rsidR="00BA133F" w:rsidRDefault="00BA133F" w:rsidP="00BA133F">
      <w:pPr>
        <w:ind w:left="5103"/>
        <w:rPr>
          <w:color w:val="000000"/>
        </w:rPr>
      </w:pPr>
    </w:p>
    <w:p w14:paraId="5ED2B5B3" w14:textId="77777777" w:rsidR="00BA133F" w:rsidRDefault="00BA133F" w:rsidP="00BA133F">
      <w:pPr>
        <w:ind w:left="5103"/>
        <w:jc w:val="center"/>
        <w:rPr>
          <w:color w:val="000000"/>
        </w:rPr>
      </w:pPr>
    </w:p>
    <w:p w14:paraId="54916CD1" w14:textId="77777777" w:rsidR="00BA133F" w:rsidRDefault="00BA133F" w:rsidP="00BA133F">
      <w:pPr>
        <w:jc w:val="center"/>
      </w:pPr>
      <w:r>
        <w:rPr>
          <w:b/>
          <w:color w:val="000000"/>
        </w:rPr>
        <w:t>Белгород 2019</w:t>
      </w:r>
    </w:p>
    <w:p w14:paraId="6A087121" w14:textId="77777777" w:rsidR="00BA133F" w:rsidRPr="00996E07" w:rsidRDefault="00BA133F" w:rsidP="00BA133F">
      <w:pPr>
        <w:ind w:firstLine="567"/>
        <w:rPr>
          <w:sz w:val="24"/>
          <w:szCs w:val="24"/>
        </w:rPr>
      </w:pPr>
      <w:r w:rsidRPr="00BA133F">
        <w:rPr>
          <w:b/>
          <w:sz w:val="24"/>
          <w:szCs w:val="24"/>
        </w:rPr>
        <w:lastRenderedPageBreak/>
        <w:t>Цель работы</w:t>
      </w:r>
      <w:r w:rsidRPr="00996E07">
        <w:rPr>
          <w:sz w:val="24"/>
          <w:szCs w:val="24"/>
        </w:rPr>
        <w:t xml:space="preserve">: </w:t>
      </w:r>
      <w:r>
        <w:rPr>
          <w:sz w:val="24"/>
          <w:szCs w:val="24"/>
        </w:rPr>
        <w:t>изучить структуру команд процессора, научиться составлять машинный код простейших команд.</w:t>
      </w:r>
    </w:p>
    <w:p w14:paraId="60E8EBB5" w14:textId="77777777" w:rsidR="00BA133F" w:rsidRPr="00BA133F" w:rsidRDefault="00BA133F" w:rsidP="00BA133F">
      <w:pPr>
        <w:rPr>
          <w:b/>
        </w:rPr>
      </w:pPr>
      <w:r w:rsidRPr="00BA133F">
        <w:rPr>
          <w:b/>
        </w:rPr>
        <w:t>Задания для выполнения к работе</w:t>
      </w:r>
    </w:p>
    <w:p w14:paraId="62A76E18" w14:textId="77777777" w:rsidR="00BA133F" w:rsidRPr="00BA133F" w:rsidRDefault="00BA133F" w:rsidP="00BA133F">
      <w:pPr>
        <w:rPr>
          <w:sz w:val="24"/>
        </w:rPr>
      </w:pPr>
      <w:r w:rsidRPr="00BA133F">
        <w:rPr>
          <w:sz w:val="24"/>
        </w:rPr>
        <w:t>1.</w:t>
      </w:r>
      <w:r w:rsidRPr="00BA133F">
        <w:rPr>
          <w:sz w:val="24"/>
        </w:rPr>
        <w:tab/>
        <w:t>Ознакомиться с теоретическим материалом главы 2 учебника В.И. Юрова «</w:t>
      </w:r>
      <w:proofErr w:type="spellStart"/>
      <w:r w:rsidRPr="00BA133F">
        <w:rPr>
          <w:sz w:val="24"/>
        </w:rPr>
        <w:t>Assembler</w:t>
      </w:r>
      <w:proofErr w:type="spellEnd"/>
      <w:r w:rsidRPr="00BA133F">
        <w:rPr>
          <w:sz w:val="24"/>
        </w:rPr>
        <w:t xml:space="preserve">» “Программно-аппаратная архитектура IA-32 процессоров </w:t>
      </w:r>
      <w:proofErr w:type="spellStart"/>
      <w:r w:rsidRPr="00BA133F">
        <w:rPr>
          <w:sz w:val="24"/>
        </w:rPr>
        <w:t>Intel</w:t>
      </w:r>
      <w:proofErr w:type="spellEnd"/>
      <w:r w:rsidRPr="00BA133F">
        <w:rPr>
          <w:sz w:val="24"/>
        </w:rPr>
        <w:t xml:space="preserve">”. </w:t>
      </w:r>
    </w:p>
    <w:p w14:paraId="4C378BC6" w14:textId="77777777" w:rsidR="00CC2ACB" w:rsidRDefault="00BA133F" w:rsidP="00BA133F">
      <w:pPr>
        <w:rPr>
          <w:sz w:val="24"/>
        </w:rPr>
      </w:pPr>
      <w:r w:rsidRPr="00BA133F">
        <w:rPr>
          <w:sz w:val="24"/>
        </w:rPr>
        <w:t>2.</w:t>
      </w:r>
      <w:r w:rsidRPr="00BA133F">
        <w:rPr>
          <w:sz w:val="24"/>
        </w:rPr>
        <w:tab/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</w:t>
      </w:r>
      <w:r w:rsidRPr="00BA133F">
        <w:rPr>
          <w:sz w:val="22"/>
        </w:rPr>
        <w:t xml:space="preserve"> </w:t>
      </w:r>
      <w:r w:rsidRPr="00BA133F">
        <w:rPr>
          <w:sz w:val="24"/>
        </w:rPr>
        <w:t>описание (для 2 машинных кодов).</w:t>
      </w:r>
    </w:p>
    <w:p w14:paraId="09FA0AD7" w14:textId="77777777" w:rsidR="00BA133F" w:rsidRPr="0038189D" w:rsidRDefault="00BA133F" w:rsidP="00BA13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>
        <w:rPr>
          <w:b/>
          <w:sz w:val="24"/>
          <w:szCs w:val="24"/>
          <w:lang w:val="en-US"/>
        </w:rPr>
        <w:t>n</w:t>
      </w:r>
      <w:r w:rsidRPr="0038189D">
        <w:rPr>
          <w:b/>
          <w:sz w:val="24"/>
          <w:szCs w:val="24"/>
        </w:rPr>
        <w:t xml:space="preserve"> 11</w:t>
      </w:r>
    </w:p>
    <w:p w14:paraId="587EA0C3" w14:textId="77777777" w:rsidR="00BA133F" w:rsidRPr="00BA133F" w:rsidRDefault="00BA133F" w:rsidP="00BA133F">
      <w:pPr>
        <w:ind w:firstLine="540"/>
        <w:rPr>
          <w:sz w:val="24"/>
          <w:szCs w:val="24"/>
        </w:rPr>
      </w:pPr>
      <w:r w:rsidRPr="00BA133F">
        <w:rPr>
          <w:b/>
          <w:sz w:val="24"/>
          <w:szCs w:val="24"/>
        </w:rPr>
        <w:t xml:space="preserve">Символьное описание команд на языке </w:t>
      </w:r>
      <w:r w:rsidRPr="00BA133F">
        <w:rPr>
          <w:b/>
          <w:sz w:val="24"/>
          <w:szCs w:val="24"/>
          <w:lang w:val="en-US"/>
        </w:rPr>
        <w:t>Assembler</w:t>
      </w:r>
      <w:r w:rsidRPr="00EA3C93">
        <w:rPr>
          <w:sz w:val="24"/>
          <w:szCs w:val="24"/>
        </w:rPr>
        <w:t>:</w:t>
      </w:r>
    </w:p>
    <w:p w14:paraId="0CEA3DB2" w14:textId="77777777" w:rsidR="00BA133F" w:rsidRPr="00CD54F9" w:rsidRDefault="00BA133F" w:rsidP="00BA133F">
      <w:pPr>
        <w:pStyle w:val="a3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11.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SI, </w:t>
      </w:r>
      <w:r>
        <w:rPr>
          <w:rFonts w:ascii="Courier New" w:hAnsi="Courier New" w:cs="Courier New"/>
          <w:sz w:val="24"/>
          <w:szCs w:val="24"/>
          <w:lang w:val="en-US"/>
        </w:rPr>
        <w:t>'c</w:t>
      </w:r>
      <w:r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14D9BE0" w14:textId="77777777" w:rsidR="00BA133F" w:rsidRPr="00EA3C93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BP</w:t>
      </w:r>
      <w:r>
        <w:rPr>
          <w:rFonts w:ascii="Courier New" w:hAnsi="Courier New" w:cs="Courier New"/>
          <w:sz w:val="24"/>
          <w:szCs w:val="24"/>
          <w:lang w:val="en-US"/>
        </w:rPr>
        <w:t>, DI</w:t>
      </w:r>
    </w:p>
    <w:p w14:paraId="69619B6B" w14:textId="77777777" w:rsidR="00BA133F" w:rsidRPr="00CD54F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AL, [EBP+ESI+3] </w:t>
      </w:r>
    </w:p>
    <w:p w14:paraId="609436CE" w14:textId="77777777" w:rsidR="00BA133F" w:rsidRPr="00CD54F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[EBP], </w:t>
      </w:r>
      <w:r>
        <w:rPr>
          <w:rFonts w:ascii="Courier New" w:hAnsi="Courier New" w:cs="Courier New"/>
          <w:sz w:val="24"/>
          <w:szCs w:val="24"/>
          <w:lang w:val="en-US"/>
        </w:rPr>
        <w:t>45h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1075BFF" w14:textId="77777777" w:rsidR="00BA133F" w:rsidRPr="00766016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Pr="0038189D">
        <w:rPr>
          <w:rFonts w:ascii="Courier New" w:hAnsi="Courier New" w:cs="Courier New"/>
          <w:sz w:val="24"/>
          <w:szCs w:val="24"/>
        </w:rPr>
        <w:t xml:space="preserve"> [</w:t>
      </w:r>
      <w:r w:rsidRPr="00CD54F9">
        <w:rPr>
          <w:rFonts w:ascii="Courier New" w:hAnsi="Courier New" w:cs="Courier New"/>
          <w:sz w:val="24"/>
          <w:szCs w:val="24"/>
          <w:lang w:val="en-US"/>
        </w:rPr>
        <w:t>ESI</w:t>
      </w:r>
      <w:r w:rsidRPr="0038189D">
        <w:rPr>
          <w:rFonts w:ascii="Courier New" w:hAnsi="Courier New" w:cs="Courier New"/>
          <w:sz w:val="24"/>
          <w:szCs w:val="24"/>
        </w:rPr>
        <w:t xml:space="preserve">*2], </w:t>
      </w:r>
      <w:r>
        <w:rPr>
          <w:rFonts w:ascii="Courier New" w:hAnsi="Courier New" w:cs="Courier New"/>
          <w:sz w:val="24"/>
          <w:szCs w:val="24"/>
          <w:lang w:val="en-US"/>
        </w:rPr>
        <w:t>CX</w:t>
      </w:r>
      <w:r w:rsidRPr="0038189D">
        <w:rPr>
          <w:rFonts w:ascii="Courier New" w:hAnsi="Courier New" w:cs="Courier New"/>
          <w:sz w:val="24"/>
          <w:szCs w:val="24"/>
        </w:rPr>
        <w:t xml:space="preserve"> </w:t>
      </w:r>
    </w:p>
    <w:p w14:paraId="02611357" w14:textId="77777777" w:rsidR="00BA133F" w:rsidRPr="00BA133F" w:rsidRDefault="00BA133F" w:rsidP="00BA133F">
      <w:pPr>
        <w:pStyle w:val="a3"/>
        <w:spacing w:before="120"/>
        <w:ind w:firstLine="539"/>
        <w:rPr>
          <w:rFonts w:ascii="Times New Roman" w:hAnsi="Times New Roman" w:cs="Times New Roman"/>
          <w:b/>
          <w:sz w:val="24"/>
          <w:szCs w:val="24"/>
        </w:rPr>
      </w:pPr>
      <w:r w:rsidRPr="00BA133F">
        <w:rPr>
          <w:rFonts w:ascii="Times New Roman" w:hAnsi="Times New Roman" w:cs="Times New Roman"/>
          <w:b/>
          <w:sz w:val="24"/>
          <w:szCs w:val="24"/>
        </w:rPr>
        <w:t>Машинные коды команд в 16 системе счисления:</w:t>
      </w:r>
    </w:p>
    <w:p w14:paraId="612FB1F1" w14:textId="77777777" w:rsidR="00BA133F" w:rsidRPr="00BA133F" w:rsidRDefault="00BA133F" w:rsidP="00BA133F">
      <w:pPr>
        <w:pStyle w:val="a3"/>
        <w:ind w:left="426"/>
        <w:jc w:val="both"/>
        <w:rPr>
          <w:rFonts w:ascii="Courier New" w:hAnsi="Courier New" w:cs="Courier New"/>
          <w:b/>
          <w:sz w:val="24"/>
          <w:szCs w:val="24"/>
        </w:rPr>
      </w:pPr>
    </w:p>
    <w:p w14:paraId="7DCA5360" w14:textId="77777777" w:rsidR="00BA133F" w:rsidRPr="00CD54F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0E</w:t>
      </w:r>
    </w:p>
    <w:p w14:paraId="55ED7F23" w14:textId="77777777" w:rsidR="00BA133F" w:rsidRPr="00CD54F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B05A</w:t>
      </w:r>
    </w:p>
    <w:p w14:paraId="1F45C2F0" w14:textId="77777777" w:rsidR="00BA249A" w:rsidRPr="006E43FB" w:rsidRDefault="00BA249A" w:rsidP="00BA249A">
      <w:pPr>
        <w:pStyle w:val="a3"/>
        <w:rPr>
          <w:rFonts w:ascii="Times New Roman" w:hAnsi="Times New Roman" w:cs="Times New Roman"/>
          <w:lang w:val="en-US"/>
        </w:rPr>
      </w:pPr>
    </w:p>
    <w:p w14:paraId="71340F0D" w14:textId="77777777" w:rsidR="00BA249A" w:rsidRPr="0038189D" w:rsidRDefault="00BA249A" w:rsidP="00BA249A">
      <w:pPr>
        <w:pStyle w:val="a3"/>
        <w:ind w:firstLine="540"/>
        <w:rPr>
          <w:rFonts w:ascii="Courier New" w:hAnsi="Courier New" w:cs="Courier New"/>
          <w:b/>
          <w:sz w:val="24"/>
          <w:szCs w:val="24"/>
          <w:lang w:val="en-US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3818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38189D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163840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38189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163840">
        <w:rPr>
          <w:rFonts w:ascii="Courier New" w:hAnsi="Courier New" w:cs="Courier New"/>
          <w:b/>
          <w:sz w:val="24"/>
          <w:szCs w:val="24"/>
          <w:lang w:val="en-US"/>
        </w:rPr>
        <w:t>EBX</w:t>
      </w:r>
      <w:r w:rsidRPr="0038189D">
        <w:rPr>
          <w:rFonts w:ascii="Courier New" w:hAnsi="Courier New" w:cs="Courier New"/>
          <w:b/>
          <w:sz w:val="24"/>
          <w:szCs w:val="24"/>
          <w:lang w:val="en-US"/>
        </w:rPr>
        <w:t>, 828</w:t>
      </w:r>
    </w:p>
    <w:p w14:paraId="75325D4E" w14:textId="632841CF" w:rsidR="00BA249A" w:rsidRPr="00BA249A" w:rsidRDefault="00BA249A" w:rsidP="00BA249A">
      <w:pPr>
        <w:pStyle w:val="a3"/>
        <w:ind w:firstLine="540"/>
        <w:rPr>
          <w:rFonts w:ascii="Courier New" w:hAnsi="Courier New" w:cs="Courier New"/>
          <w:b/>
          <w:sz w:val="24"/>
          <w:szCs w:val="24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BA249A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BA249A">
        <w:rPr>
          <w:rFonts w:ascii="Courier New" w:hAnsi="Courier New" w:cs="Courier New"/>
          <w:b/>
          <w:sz w:val="24"/>
          <w:szCs w:val="24"/>
        </w:rPr>
        <w:t xml:space="preserve">: </w:t>
      </w:r>
      <w:r w:rsidRPr="00BA249A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BA249A">
        <w:rPr>
          <w:rFonts w:ascii="Courier New" w:hAnsi="Courier New" w:cs="Courier New"/>
          <w:b/>
          <w:sz w:val="24"/>
          <w:szCs w:val="24"/>
        </w:rPr>
        <w:t xml:space="preserve"> </w:t>
      </w:r>
      <w:r w:rsidRPr="00BA249A">
        <w:rPr>
          <w:rFonts w:ascii="Courier New" w:hAnsi="Courier New" w:cs="Courier New"/>
          <w:b/>
          <w:sz w:val="24"/>
          <w:szCs w:val="24"/>
          <w:lang w:val="en-US"/>
        </w:rPr>
        <w:t>ESI</w:t>
      </w:r>
      <w:r w:rsidRPr="00BA249A">
        <w:rPr>
          <w:rFonts w:ascii="Courier New" w:hAnsi="Courier New" w:cs="Courier New"/>
          <w:b/>
          <w:sz w:val="24"/>
          <w:szCs w:val="24"/>
        </w:rPr>
        <w:t>, '</w:t>
      </w:r>
      <w:r w:rsidRPr="00BA249A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Pr="00BA249A">
        <w:rPr>
          <w:rFonts w:ascii="Courier New" w:hAnsi="Courier New" w:cs="Courier New"/>
          <w:b/>
          <w:sz w:val="24"/>
          <w:szCs w:val="24"/>
        </w:rPr>
        <w:t>';63</w:t>
      </w:r>
      <w:r>
        <w:rPr>
          <w:rFonts w:ascii="Courier New" w:hAnsi="Courier New" w:cs="Courier New"/>
          <w:b/>
          <w:sz w:val="24"/>
          <w:szCs w:val="24"/>
          <w:lang w:val="en-US"/>
        </w:rPr>
        <w:t>h</w:t>
      </w:r>
    </w:p>
    <w:p w14:paraId="02684FEA" w14:textId="5C9DA64E" w:rsidR="00BA249A" w:rsidRPr="00BA249A" w:rsidRDefault="00BA249A" w:rsidP="00BA249A">
      <w:pPr>
        <w:pStyle w:val="HTML"/>
        <w:rPr>
          <w:color w:val="000000"/>
          <w:sz w:val="24"/>
          <w:szCs w:val="24"/>
        </w:rPr>
      </w:pPr>
      <w:r w:rsidRPr="00163840">
        <w:rPr>
          <w:rFonts w:ascii="Times New Roman" w:hAnsi="Times New Roman" w:cs="Times New Roman"/>
          <w:color w:val="000000"/>
          <w:sz w:val="24"/>
        </w:rPr>
        <w:t xml:space="preserve">Команда выполняет пересылку </w:t>
      </w:r>
      <w:r>
        <w:rPr>
          <w:color w:val="000000"/>
          <w:sz w:val="24"/>
          <w:szCs w:val="24"/>
        </w:rPr>
        <w:t>ASCI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символа </w:t>
      </w:r>
      <w:r w:rsidRPr="00BA249A">
        <w:rPr>
          <w:rFonts w:ascii="Times New Roman" w:hAnsi="Times New Roman" w:cs="Times New Roman"/>
          <w:color w:val="000000"/>
          <w:sz w:val="24"/>
        </w:rPr>
        <w:t>‘</w:t>
      </w:r>
      <w:r w:rsidRPr="00BA249A">
        <w:rPr>
          <w:rFonts w:ascii="Times New Roman" w:hAnsi="Times New Roman" w:cs="Times New Roman"/>
          <w:b/>
          <w:color w:val="000000"/>
          <w:sz w:val="24"/>
        </w:rPr>
        <w:t>с</w:t>
      </w:r>
      <w:r w:rsidRPr="00BA249A">
        <w:rPr>
          <w:rFonts w:ascii="Times New Roman" w:hAnsi="Times New Roman" w:cs="Times New Roman"/>
          <w:color w:val="000000"/>
          <w:sz w:val="24"/>
        </w:rPr>
        <w:t>’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в регистр </w:t>
      </w:r>
      <w:r w:rsidRPr="00BA249A">
        <w:rPr>
          <w:b/>
          <w:sz w:val="24"/>
          <w:szCs w:val="24"/>
          <w:lang w:val="en-US"/>
        </w:rPr>
        <w:t>ESI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. Первый операнд имеет регистровую адресацию, второй является непосредственным операндом. </w:t>
      </w:r>
      <w:r>
        <w:rPr>
          <w:rFonts w:ascii="Times New Roman" w:hAnsi="Times New Roman" w:cs="Times New Roman"/>
          <w:color w:val="000000"/>
          <w:sz w:val="24"/>
        </w:rPr>
        <w:t xml:space="preserve">Код операции данной команды </w:t>
      </w:r>
      <w:r w:rsidRPr="00E1653B">
        <w:rPr>
          <w:b/>
          <w:color w:val="000000"/>
          <w:sz w:val="24"/>
          <w:lang w:val="en-US"/>
        </w:rPr>
        <w:t>MOV</w:t>
      </w:r>
      <w:r w:rsidRPr="00E1653B">
        <w:rPr>
          <w:color w:val="000000"/>
          <w:sz w:val="24"/>
        </w:rPr>
        <w:t xml:space="preserve"> </w:t>
      </w:r>
      <w:r w:rsidRPr="00E1653B">
        <w:rPr>
          <w:b/>
          <w:color w:val="000000"/>
          <w:sz w:val="24"/>
        </w:rPr>
        <w:t>КОП</w:t>
      </w:r>
      <w:r w:rsidRPr="00E1653B">
        <w:rPr>
          <w:color w:val="000000"/>
          <w:sz w:val="24"/>
        </w:rPr>
        <w:t>=1011</w:t>
      </w:r>
      <w:r>
        <w:rPr>
          <w:rFonts w:ascii="Times New Roman" w:hAnsi="Times New Roman" w:cs="Times New Roman"/>
          <w:color w:val="000000"/>
          <w:sz w:val="24"/>
        </w:rPr>
        <w:t xml:space="preserve">. Размер пересылаемых данных равен </w:t>
      </w:r>
      <w:r w:rsidR="00D6047A">
        <w:rPr>
          <w:rFonts w:ascii="Times New Roman" w:hAnsi="Times New Roman" w:cs="Times New Roman"/>
          <w:color w:val="000000"/>
          <w:sz w:val="24"/>
        </w:rPr>
        <w:t>4</w:t>
      </w:r>
      <w:r w:rsidR="00766016">
        <w:rPr>
          <w:rFonts w:ascii="Times New Roman" w:hAnsi="Times New Roman" w:cs="Times New Roman"/>
          <w:color w:val="000000"/>
          <w:sz w:val="24"/>
        </w:rPr>
        <w:t xml:space="preserve"> байт</w:t>
      </w:r>
      <w:r w:rsidR="00D6047A">
        <w:rPr>
          <w:rFonts w:ascii="Times New Roman" w:hAnsi="Times New Roman" w:cs="Times New Roman"/>
          <w:color w:val="000000"/>
          <w:sz w:val="24"/>
        </w:rPr>
        <w:t>а</w:t>
      </w:r>
      <w:r>
        <w:rPr>
          <w:rFonts w:ascii="Times New Roman" w:hAnsi="Times New Roman" w:cs="Times New Roman"/>
          <w:color w:val="000000"/>
          <w:sz w:val="24"/>
        </w:rPr>
        <w:t xml:space="preserve">, значит </w:t>
      </w:r>
      <w:r w:rsidRPr="00E1653B">
        <w:rPr>
          <w:b/>
          <w:color w:val="000000"/>
          <w:sz w:val="24"/>
          <w:lang w:val="en-US"/>
        </w:rPr>
        <w:t>w</w:t>
      </w:r>
      <w:r w:rsidR="00D6047A">
        <w:rPr>
          <w:color w:val="000000"/>
          <w:sz w:val="24"/>
        </w:rPr>
        <w:t>=1</w:t>
      </w:r>
      <w:r>
        <w:rPr>
          <w:color w:val="000000"/>
          <w:sz w:val="24"/>
        </w:rPr>
        <w:t>.</w:t>
      </w:r>
      <w:r w:rsidRPr="00F822F7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Р</w:t>
      </w:r>
      <w:r w:rsidRPr="00163840">
        <w:rPr>
          <w:rFonts w:ascii="Times New Roman" w:hAnsi="Times New Roman" w:cs="Times New Roman"/>
          <w:color w:val="000000"/>
          <w:sz w:val="24"/>
        </w:rPr>
        <w:t>егистр</w:t>
      </w:r>
      <w:r>
        <w:rPr>
          <w:rFonts w:ascii="Times New Roman" w:hAnsi="Times New Roman" w:cs="Times New Roman"/>
          <w:color w:val="000000"/>
          <w:sz w:val="24"/>
        </w:rPr>
        <w:t xml:space="preserve">у </w:t>
      </w:r>
      <w:r w:rsidRPr="00E1653B">
        <w:rPr>
          <w:color w:val="000000"/>
          <w:sz w:val="24"/>
          <w:lang w:val="en-US"/>
        </w:rPr>
        <w:t>EBX</w:t>
      </w:r>
      <w:r w:rsidRPr="00F822F7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соответствует п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оле </w:t>
      </w:r>
      <w:proofErr w:type="spellStart"/>
      <w:r w:rsidRPr="00E1653B">
        <w:rPr>
          <w:b/>
          <w:color w:val="000000"/>
          <w:sz w:val="24"/>
          <w:lang w:val="en-US"/>
        </w:rPr>
        <w:t>reg</w:t>
      </w:r>
      <w:proofErr w:type="spellEnd"/>
      <w:r w:rsidR="00363BDA">
        <w:rPr>
          <w:color w:val="000000"/>
          <w:sz w:val="24"/>
        </w:rPr>
        <w:t>=110</w:t>
      </w:r>
      <w:r w:rsidRPr="00163840">
        <w:rPr>
          <w:color w:val="000000"/>
          <w:sz w:val="24"/>
        </w:rPr>
        <w:t>.</w:t>
      </w:r>
      <w:r>
        <w:rPr>
          <w:color w:val="000000"/>
          <w:sz w:val="24"/>
        </w:rPr>
        <w:t xml:space="preserve"> 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Число </w:t>
      </w:r>
      <w:r w:rsidRPr="00E1653B">
        <w:rPr>
          <w:rFonts w:ascii="Times New Roman" w:hAnsi="Times New Roman" w:cs="Times New Roman"/>
          <w:color w:val="000000"/>
          <w:sz w:val="24"/>
        </w:rPr>
        <w:t xml:space="preserve">кодируется </w:t>
      </w:r>
      <w:r w:rsidR="00363BDA">
        <w:rPr>
          <w:rFonts w:ascii="Times New Roman" w:hAnsi="Times New Roman" w:cs="Times New Roman"/>
          <w:color w:val="000000"/>
          <w:sz w:val="24"/>
        </w:rPr>
        <w:t>следующими четырьмя байтами. 99 = 63</w:t>
      </w:r>
      <w:r w:rsidRPr="00E1653B">
        <w:rPr>
          <w:rFonts w:ascii="Times New Roman" w:hAnsi="Times New Roman" w:cs="Times New Roman"/>
          <w:color w:val="000000"/>
          <w:sz w:val="24"/>
          <w:lang w:val="en-US"/>
        </w:rPr>
        <w:t>h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 = 01100011</w:t>
      </w:r>
      <w:r w:rsidRPr="00E1653B">
        <w:rPr>
          <w:rFonts w:ascii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hAnsi="Times New Roman" w:cs="Times New Roman"/>
          <w:color w:val="000000"/>
          <w:sz w:val="24"/>
        </w:rPr>
        <w:t xml:space="preserve">. Байты числа представляются в памяти в обратном порядке, поэтому в коде команды первым будет младший </w:t>
      </w:r>
      <w:proofErr w:type="gramStart"/>
      <w:r w:rsidRPr="00E1653B">
        <w:rPr>
          <w:rFonts w:ascii="Times New Roman" w:hAnsi="Times New Roman" w:cs="Times New Roman"/>
          <w:color w:val="000000"/>
          <w:sz w:val="24"/>
        </w:rPr>
        <w:t xml:space="preserve">байт 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 01100011</w:t>
      </w:r>
      <w:proofErr w:type="gramEnd"/>
      <w:r w:rsidR="00363BDA" w:rsidRPr="00E1653B">
        <w:rPr>
          <w:rFonts w:ascii="Times New Roman" w:hAnsi="Times New Roman" w:cs="Times New Roman"/>
          <w:color w:val="000000"/>
          <w:sz w:val="24"/>
          <w:lang w:val="en-US"/>
        </w:rPr>
        <w:t>b</w:t>
      </w:r>
      <w:r w:rsidR="00363BDA">
        <w:rPr>
          <w:rFonts w:ascii="Times New Roman" w:hAnsi="Times New Roman" w:cs="Times New Roman"/>
          <w:color w:val="000000"/>
          <w:sz w:val="24"/>
        </w:rPr>
        <w:t>=63</w:t>
      </w:r>
      <w:r w:rsidR="00363BDA">
        <w:rPr>
          <w:rFonts w:ascii="Times New Roman" w:hAnsi="Times New Roman" w:cs="Times New Roman"/>
          <w:color w:val="000000"/>
          <w:sz w:val="24"/>
          <w:lang w:val="en-US"/>
        </w:rPr>
        <w:t>h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 </w:t>
      </w:r>
      <w:r w:rsidRPr="00E1653B">
        <w:rPr>
          <w:rFonts w:ascii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BA249A" w14:paraId="769835B4" w14:textId="77777777" w:rsidTr="006E7E1D">
        <w:trPr>
          <w:jc w:val="center"/>
        </w:trPr>
        <w:tc>
          <w:tcPr>
            <w:tcW w:w="908" w:type="dxa"/>
          </w:tcPr>
          <w:p w14:paraId="76CE7B3A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14:paraId="6A5A5B41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14:paraId="276BAED9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14:paraId="691F7353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828</w:t>
            </w:r>
          </w:p>
        </w:tc>
      </w:tr>
      <w:tr w:rsidR="00BA249A" w14:paraId="2B662BCA" w14:textId="77777777" w:rsidTr="006E7E1D">
        <w:trPr>
          <w:jc w:val="center"/>
        </w:trPr>
        <w:tc>
          <w:tcPr>
            <w:tcW w:w="908" w:type="dxa"/>
          </w:tcPr>
          <w:p w14:paraId="48513293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14:paraId="6E0E18BA" w14:textId="2B87162D" w:rsidR="00BA249A" w:rsidRPr="00E1653B" w:rsidRDefault="00D6047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2DD783EB" w14:textId="51063A80" w:rsidR="00BA249A" w:rsidRPr="00E1653B" w:rsidRDefault="00D6047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1369" w:type="dxa"/>
          </w:tcPr>
          <w:p w14:paraId="3FEC9B06" w14:textId="0716E1D3" w:rsidR="00BA249A" w:rsidRPr="00E1653B" w:rsidRDefault="00363BD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01100011</w:t>
            </w:r>
          </w:p>
        </w:tc>
        <w:tc>
          <w:tcPr>
            <w:tcW w:w="1369" w:type="dxa"/>
          </w:tcPr>
          <w:p w14:paraId="7304080C" w14:textId="23BF0318" w:rsidR="00BA249A" w:rsidRPr="00E1653B" w:rsidRDefault="00363BD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00000000</w:t>
            </w:r>
          </w:p>
        </w:tc>
        <w:tc>
          <w:tcPr>
            <w:tcW w:w="1402" w:type="dxa"/>
          </w:tcPr>
          <w:p w14:paraId="7CB5B083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14:paraId="6141910B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BA249A" w14:paraId="61D39AC3" w14:textId="77777777" w:rsidTr="006E7E1D">
        <w:trPr>
          <w:jc w:val="center"/>
        </w:trPr>
        <w:tc>
          <w:tcPr>
            <w:tcW w:w="2340" w:type="dxa"/>
            <w:gridSpan w:val="3"/>
          </w:tcPr>
          <w:p w14:paraId="09AAA13A" w14:textId="0DE957AC" w:rsidR="00BA249A" w:rsidRPr="00E1653B" w:rsidRDefault="00D6047A" w:rsidP="00D6047A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BE</w:t>
            </w:r>
          </w:p>
        </w:tc>
        <w:tc>
          <w:tcPr>
            <w:tcW w:w="1369" w:type="dxa"/>
          </w:tcPr>
          <w:p w14:paraId="71F7F46D" w14:textId="41CECEFB" w:rsidR="00BA249A" w:rsidRPr="00E1653B" w:rsidRDefault="00D6047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6</w:t>
            </w:r>
            <w:r w:rsidR="00BA249A"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3</w:t>
            </w:r>
            <w:r w:rsidR="00BA249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14:paraId="5068E8F1" w14:textId="71A17CD3" w:rsidR="00BA249A" w:rsidRPr="00E1653B" w:rsidRDefault="00D6047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 w:rsidR="00BA249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14:paraId="63BD3C64" w14:textId="77777777" w:rsidR="00BA249A" w:rsidRPr="00F648C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14:paraId="6DC2B62C" w14:textId="77777777" w:rsidR="00BA249A" w:rsidRPr="00E1653B" w:rsidRDefault="00BA249A" w:rsidP="006E7E1D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w14:paraId="0DE51085" w14:textId="7864CCB8" w:rsidR="00BA249A" w:rsidRPr="00F648CB" w:rsidRDefault="00BA249A" w:rsidP="00BA249A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proofErr w:type="spellStart"/>
      <w:r w:rsidRPr="00F822F7">
        <w:rPr>
          <w:rFonts w:cs="Times New Roman"/>
          <w:b/>
          <w:sz w:val="24"/>
          <w:lang w:val="en-US"/>
        </w:rPr>
        <w:t>reg</w:t>
      </w:r>
      <w:proofErr w:type="spellEnd"/>
      <w:r w:rsidR="00D6047A">
        <w:rPr>
          <w:rFonts w:ascii="Times New Roman" w:hAnsi="Times New Roman" w:cs="Times New Roman"/>
          <w:sz w:val="24"/>
        </w:rPr>
        <w:t xml:space="preserve"> образуют первый байт: 10111110</w:t>
      </w:r>
      <w:r w:rsidRPr="00F648CB">
        <w:rPr>
          <w:rFonts w:ascii="Times New Roman" w:hAnsi="Times New Roman" w:cs="Times New Roman"/>
          <w:sz w:val="24"/>
        </w:rPr>
        <w:t>=</w:t>
      </w:r>
      <w:proofErr w:type="spellStart"/>
      <w:r w:rsidR="00D6047A">
        <w:rPr>
          <w:rFonts w:ascii="Times New Roman" w:hAnsi="Times New Roman" w:cs="Times New Roman"/>
          <w:sz w:val="24"/>
          <w:lang w:val="en-US"/>
        </w:rPr>
        <w:t>BE</w:t>
      </w:r>
      <w:r w:rsidRPr="00F648CB">
        <w:rPr>
          <w:rFonts w:ascii="Times New Roman" w:hAnsi="Times New Roman" w:cs="Times New Roman"/>
          <w:sz w:val="24"/>
          <w:lang w:val="en-US"/>
        </w:rPr>
        <w:t>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MOV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="00D6047A">
        <w:rPr>
          <w:rFonts w:ascii="Courier New" w:eastAsia="Times New Roman" w:hAnsi="Courier New" w:cs="Courier New"/>
          <w:color w:val="000000"/>
          <w:sz w:val="24"/>
          <w:lang w:val="en-US"/>
        </w:rPr>
        <w:t>ESI</w:t>
      </w:r>
      <w:r w:rsidR="00D6047A">
        <w:rPr>
          <w:rFonts w:ascii="Courier New" w:eastAsia="Times New Roman" w:hAnsi="Courier New" w:cs="Courier New"/>
          <w:color w:val="000000"/>
          <w:sz w:val="24"/>
        </w:rPr>
        <w:t>,'c'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ей соответствует машинный код 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="00D6047A">
        <w:rPr>
          <w:rFonts w:ascii="Courier New" w:eastAsia="Times New Roman" w:hAnsi="Courier New" w:cs="Courier New"/>
          <w:b/>
          <w:color w:val="000000"/>
          <w:sz w:val="24"/>
          <w:lang w:val="en-US"/>
        </w:rPr>
        <w:t>BE</w:t>
      </w:r>
      <w:r w:rsidR="00D6047A" w:rsidRPr="00D6047A">
        <w:rPr>
          <w:rFonts w:ascii="Courier New" w:eastAsia="Times New Roman" w:hAnsi="Courier New" w:cs="Courier New"/>
          <w:b/>
          <w:color w:val="000000"/>
          <w:sz w:val="24"/>
        </w:rPr>
        <w:t>63000000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5 байт.</w:t>
      </w:r>
    </w:p>
    <w:p w14:paraId="133345E6" w14:textId="77777777" w:rsidR="00BA133F" w:rsidRPr="00D6047A" w:rsidRDefault="00BA133F" w:rsidP="00BA133F">
      <w:pPr>
        <w:jc w:val="left"/>
      </w:pPr>
    </w:p>
    <w:sectPr w:rsidR="00BA133F" w:rsidRPr="00D60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11"/>
    <w:rsid w:val="00363BDA"/>
    <w:rsid w:val="0038189D"/>
    <w:rsid w:val="00414E11"/>
    <w:rsid w:val="00766016"/>
    <w:rsid w:val="00AD2296"/>
    <w:rsid w:val="00BA133F"/>
    <w:rsid w:val="00BA249A"/>
    <w:rsid w:val="00C521EA"/>
    <w:rsid w:val="00CC2ACB"/>
    <w:rsid w:val="00D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36D7"/>
  <w15:chartTrackingRefBased/>
  <w15:docId w15:val="{54E0C099-78D3-4740-BD45-C7911CBF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33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133F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BA133F"/>
  </w:style>
  <w:style w:type="table" w:styleId="a5">
    <w:name w:val="Table Grid"/>
    <w:basedOn w:val="a1"/>
    <w:uiPriority w:val="59"/>
    <w:rsid w:val="00BA2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A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24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4</cp:revision>
  <dcterms:created xsi:type="dcterms:W3CDTF">2019-09-11T04:51:00Z</dcterms:created>
  <dcterms:modified xsi:type="dcterms:W3CDTF">2019-09-11T12:17:00Z</dcterms:modified>
</cp:coreProperties>
</file>