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FB" w:rsidRDefault="00907EFB" w:rsidP="00907EFB">
      <w:pPr>
        <w:jc w:val="center"/>
        <w:rPr>
          <w:sz w:val="32"/>
          <w:szCs w:val="32"/>
        </w:rPr>
      </w:pPr>
      <w:r>
        <w:rPr>
          <w:sz w:val="32"/>
          <w:szCs w:val="32"/>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«БЕЛГОРОДСКИЙ ГОСУДАРСТВЕННЫЙ ТЕХНОЛОГИЧЕСКИЙ УНИВЕРСИТЕТ им. В.Г.ШУХОВА»</w:t>
      </w:r>
    </w:p>
    <w:p w:rsidR="00907EFB" w:rsidRDefault="00907EFB" w:rsidP="00907EFB">
      <w:pPr>
        <w:jc w:val="center"/>
        <w:rPr>
          <w:sz w:val="32"/>
          <w:szCs w:val="32"/>
        </w:rPr>
      </w:pPr>
      <w:r>
        <w:rPr>
          <w:sz w:val="32"/>
          <w:szCs w:val="32"/>
        </w:rPr>
        <w:t xml:space="preserve">(БГТУ им. </w:t>
      </w:r>
      <w:proofErr w:type="spellStart"/>
      <w:r>
        <w:rPr>
          <w:sz w:val="32"/>
          <w:szCs w:val="32"/>
        </w:rPr>
        <w:t>В.Г.Шухова</w:t>
      </w:r>
      <w:proofErr w:type="spellEnd"/>
      <w:r>
        <w:rPr>
          <w:sz w:val="32"/>
          <w:szCs w:val="32"/>
        </w:rPr>
        <w:t>)</w:t>
      </w:r>
    </w:p>
    <w:p w:rsidR="00907EFB" w:rsidRDefault="00907EFB" w:rsidP="00907EFB">
      <w:pPr>
        <w:rPr>
          <w:sz w:val="32"/>
          <w:szCs w:val="32"/>
        </w:rPr>
      </w:pPr>
    </w:p>
    <w:p w:rsidR="00907EFB" w:rsidRDefault="00907EFB" w:rsidP="00907EFB">
      <w:pPr>
        <w:rPr>
          <w:sz w:val="32"/>
          <w:szCs w:val="32"/>
        </w:rPr>
      </w:pPr>
    </w:p>
    <w:p w:rsidR="00907EFB" w:rsidRDefault="00907EFB" w:rsidP="00907EFB">
      <w:pPr>
        <w:rPr>
          <w:sz w:val="32"/>
          <w:szCs w:val="32"/>
        </w:rPr>
      </w:pPr>
    </w:p>
    <w:p w:rsidR="00907EFB" w:rsidRDefault="00907EFB" w:rsidP="00907EFB">
      <w:pPr>
        <w:rPr>
          <w:sz w:val="32"/>
          <w:szCs w:val="32"/>
        </w:rPr>
      </w:pPr>
    </w:p>
    <w:p w:rsidR="00907EFB" w:rsidRDefault="00907EFB" w:rsidP="00907EFB">
      <w:pPr>
        <w:jc w:val="center"/>
        <w:rPr>
          <w:sz w:val="28"/>
          <w:szCs w:val="28"/>
        </w:rPr>
      </w:pPr>
      <w:r>
        <w:rPr>
          <w:sz w:val="28"/>
          <w:szCs w:val="28"/>
        </w:rPr>
        <w:t>Кафедра технической кибернетики</w:t>
      </w:r>
    </w:p>
    <w:p w:rsidR="00907EFB" w:rsidRDefault="00907EFB" w:rsidP="00907EFB">
      <w:pPr>
        <w:rPr>
          <w:sz w:val="32"/>
          <w:szCs w:val="32"/>
        </w:rPr>
      </w:pPr>
    </w:p>
    <w:p w:rsidR="00907EFB" w:rsidRDefault="00907EFB" w:rsidP="00907EFB">
      <w:pPr>
        <w:rPr>
          <w:sz w:val="32"/>
          <w:szCs w:val="32"/>
        </w:rPr>
      </w:pPr>
    </w:p>
    <w:p w:rsidR="00907EFB" w:rsidRDefault="00907EFB" w:rsidP="00907EFB">
      <w:pPr>
        <w:rPr>
          <w:sz w:val="32"/>
          <w:szCs w:val="32"/>
        </w:rPr>
      </w:pPr>
    </w:p>
    <w:p w:rsidR="00907EFB" w:rsidRDefault="00907EFB" w:rsidP="00907EFB">
      <w:pPr>
        <w:rPr>
          <w:sz w:val="32"/>
          <w:szCs w:val="32"/>
        </w:rPr>
      </w:pPr>
    </w:p>
    <w:p w:rsidR="00907EFB" w:rsidRDefault="00907EFB" w:rsidP="00907EFB">
      <w:pPr>
        <w:rPr>
          <w:sz w:val="32"/>
          <w:szCs w:val="32"/>
        </w:rPr>
      </w:pPr>
    </w:p>
    <w:p w:rsidR="00907EFB" w:rsidRPr="00907EFB" w:rsidRDefault="00907EFB" w:rsidP="00907EFB">
      <w:pPr>
        <w:spacing w:line="360" w:lineRule="auto"/>
        <w:jc w:val="center"/>
        <w:rPr>
          <w:b/>
          <w:sz w:val="32"/>
          <w:szCs w:val="28"/>
        </w:rPr>
      </w:pPr>
      <w:r w:rsidRPr="00907EFB">
        <w:rPr>
          <w:b/>
          <w:sz w:val="32"/>
          <w:szCs w:val="28"/>
        </w:rPr>
        <w:t>Лабораторная работа №1</w:t>
      </w:r>
    </w:p>
    <w:p w:rsidR="00907EFB" w:rsidRPr="008F25CF" w:rsidRDefault="00907EFB" w:rsidP="00907EFB">
      <w:pPr>
        <w:spacing w:line="360" w:lineRule="auto"/>
        <w:jc w:val="center"/>
        <w:rPr>
          <w:i/>
          <w:sz w:val="28"/>
          <w:szCs w:val="28"/>
        </w:rPr>
      </w:pPr>
      <w:r w:rsidRPr="008F25CF">
        <w:rPr>
          <w:sz w:val="28"/>
          <w:szCs w:val="28"/>
        </w:rPr>
        <w:t>По дисциплине: Метрология, стандартизация и сертификация</w:t>
      </w:r>
    </w:p>
    <w:p w:rsidR="00907EFB" w:rsidRPr="008F25CF" w:rsidRDefault="00907EFB" w:rsidP="00907EFB">
      <w:pPr>
        <w:spacing w:line="360" w:lineRule="auto"/>
        <w:jc w:val="center"/>
        <w:rPr>
          <w:i/>
          <w:sz w:val="28"/>
          <w:szCs w:val="28"/>
        </w:rPr>
      </w:pPr>
      <w:r w:rsidRPr="008F25CF">
        <w:rPr>
          <w:sz w:val="28"/>
          <w:szCs w:val="28"/>
        </w:rPr>
        <w:t>Тема: Изучение бесконтактных конечных выключателей и индуктивного преобразователя перемещений</w:t>
      </w:r>
    </w:p>
    <w:p w:rsidR="00907EFB" w:rsidRDefault="00907EFB" w:rsidP="00907EFB">
      <w:pPr>
        <w:jc w:val="right"/>
        <w:rPr>
          <w:sz w:val="32"/>
          <w:szCs w:val="32"/>
        </w:rPr>
      </w:pPr>
    </w:p>
    <w:p w:rsidR="00907EFB" w:rsidRDefault="00907EFB" w:rsidP="00907EFB">
      <w:pPr>
        <w:jc w:val="right"/>
        <w:rPr>
          <w:sz w:val="32"/>
          <w:szCs w:val="32"/>
        </w:rPr>
      </w:pPr>
    </w:p>
    <w:p w:rsidR="00907EFB" w:rsidRDefault="00907EFB" w:rsidP="00907EFB">
      <w:pPr>
        <w:jc w:val="right"/>
        <w:rPr>
          <w:sz w:val="32"/>
          <w:szCs w:val="32"/>
        </w:rPr>
      </w:pPr>
    </w:p>
    <w:p w:rsidR="00907EFB" w:rsidRDefault="00907EFB" w:rsidP="00907EFB">
      <w:pPr>
        <w:jc w:val="right"/>
        <w:rPr>
          <w:sz w:val="32"/>
          <w:szCs w:val="32"/>
        </w:rPr>
      </w:pPr>
    </w:p>
    <w:p w:rsidR="00907EFB" w:rsidRDefault="00907EFB" w:rsidP="00907EFB">
      <w:pPr>
        <w:rPr>
          <w:sz w:val="32"/>
          <w:szCs w:val="32"/>
        </w:rPr>
      </w:pPr>
    </w:p>
    <w:p w:rsidR="00907EFB" w:rsidRDefault="00907EFB" w:rsidP="00907EFB">
      <w:pPr>
        <w:ind w:left="5670"/>
        <w:contextualSpacing/>
        <w:jc w:val="right"/>
        <w:rPr>
          <w:sz w:val="28"/>
          <w:szCs w:val="28"/>
        </w:rPr>
      </w:pPr>
    </w:p>
    <w:p w:rsidR="00907EFB" w:rsidRDefault="00907EFB" w:rsidP="00907EFB">
      <w:pPr>
        <w:ind w:left="5670"/>
        <w:contextualSpacing/>
        <w:rPr>
          <w:sz w:val="28"/>
          <w:szCs w:val="28"/>
        </w:rPr>
      </w:pPr>
      <w:r>
        <w:rPr>
          <w:sz w:val="28"/>
          <w:szCs w:val="28"/>
        </w:rPr>
        <w:t xml:space="preserve">Выполнила: </w:t>
      </w:r>
    </w:p>
    <w:p w:rsidR="00907EFB" w:rsidRDefault="00907EFB" w:rsidP="00907EFB">
      <w:pPr>
        <w:ind w:left="5670"/>
        <w:contextualSpacing/>
        <w:rPr>
          <w:sz w:val="28"/>
          <w:szCs w:val="28"/>
        </w:rPr>
      </w:pPr>
      <w:r>
        <w:rPr>
          <w:sz w:val="28"/>
          <w:szCs w:val="28"/>
        </w:rPr>
        <w:t>студентка группы ВТ-41</w:t>
      </w:r>
    </w:p>
    <w:p w:rsidR="00907EFB" w:rsidRDefault="00907EFB" w:rsidP="00907EFB">
      <w:pPr>
        <w:ind w:left="5670"/>
        <w:contextualSpacing/>
        <w:rPr>
          <w:sz w:val="28"/>
          <w:szCs w:val="28"/>
        </w:rPr>
      </w:pPr>
      <w:r>
        <w:rPr>
          <w:sz w:val="28"/>
          <w:szCs w:val="28"/>
        </w:rPr>
        <w:t>Сидорова А.С.</w:t>
      </w:r>
    </w:p>
    <w:p w:rsidR="00907EFB" w:rsidRDefault="00907EFB" w:rsidP="00907EFB">
      <w:pPr>
        <w:ind w:left="5670"/>
        <w:contextualSpacing/>
        <w:rPr>
          <w:sz w:val="28"/>
          <w:szCs w:val="28"/>
        </w:rPr>
      </w:pPr>
    </w:p>
    <w:p w:rsidR="00907EFB" w:rsidRDefault="00907EFB" w:rsidP="00907EFB">
      <w:pPr>
        <w:ind w:left="5670"/>
        <w:contextualSpacing/>
        <w:rPr>
          <w:sz w:val="28"/>
          <w:szCs w:val="28"/>
        </w:rPr>
      </w:pPr>
      <w:r>
        <w:rPr>
          <w:sz w:val="28"/>
          <w:szCs w:val="28"/>
        </w:rPr>
        <w:t>Допуск:</w:t>
      </w:r>
      <w:r>
        <w:rPr>
          <w:sz w:val="28"/>
          <w:szCs w:val="28"/>
        </w:rPr>
        <w:br/>
        <w:t xml:space="preserve">Защита: </w:t>
      </w:r>
    </w:p>
    <w:p w:rsidR="00907EFB" w:rsidRDefault="00907EFB" w:rsidP="00907EFB">
      <w:pPr>
        <w:ind w:left="5670"/>
        <w:contextualSpacing/>
        <w:rPr>
          <w:sz w:val="28"/>
          <w:szCs w:val="28"/>
        </w:rPr>
      </w:pPr>
      <w:proofErr w:type="spellStart"/>
      <w:r>
        <w:rPr>
          <w:sz w:val="28"/>
          <w:szCs w:val="28"/>
        </w:rPr>
        <w:t>Коробкова</w:t>
      </w:r>
      <w:proofErr w:type="spellEnd"/>
      <w:r>
        <w:rPr>
          <w:sz w:val="28"/>
          <w:szCs w:val="28"/>
        </w:rPr>
        <w:t xml:space="preserve"> Елена Николаевна</w:t>
      </w:r>
    </w:p>
    <w:p w:rsidR="00907EFB" w:rsidRDefault="00907EFB" w:rsidP="00907EFB">
      <w:pPr>
        <w:rPr>
          <w:sz w:val="28"/>
          <w:szCs w:val="28"/>
        </w:rPr>
      </w:pPr>
    </w:p>
    <w:p w:rsidR="00907EFB" w:rsidRDefault="00907EFB" w:rsidP="00907EFB">
      <w:pPr>
        <w:rPr>
          <w:sz w:val="28"/>
          <w:szCs w:val="28"/>
        </w:rPr>
      </w:pPr>
    </w:p>
    <w:p w:rsidR="00907EFB" w:rsidRDefault="00907EFB" w:rsidP="00907EFB">
      <w:pPr>
        <w:rPr>
          <w:sz w:val="28"/>
          <w:szCs w:val="28"/>
        </w:rPr>
      </w:pPr>
    </w:p>
    <w:p w:rsidR="00907EFB" w:rsidRDefault="00907EFB" w:rsidP="00907EFB">
      <w:pPr>
        <w:rPr>
          <w:sz w:val="28"/>
          <w:szCs w:val="28"/>
        </w:rPr>
      </w:pPr>
    </w:p>
    <w:p w:rsidR="00907EFB" w:rsidRDefault="00907EFB" w:rsidP="00907EFB">
      <w:pPr>
        <w:rPr>
          <w:sz w:val="28"/>
          <w:szCs w:val="28"/>
        </w:rPr>
      </w:pPr>
    </w:p>
    <w:p w:rsidR="00907EFB" w:rsidRDefault="00907EFB" w:rsidP="00907EFB">
      <w:pPr>
        <w:jc w:val="center"/>
        <w:rPr>
          <w:sz w:val="28"/>
          <w:szCs w:val="28"/>
        </w:rPr>
      </w:pPr>
      <w:r>
        <w:rPr>
          <w:sz w:val="28"/>
          <w:szCs w:val="28"/>
        </w:rPr>
        <w:t>Белгород 2020</w:t>
      </w:r>
    </w:p>
    <w:p w:rsidR="00907EFB" w:rsidRPr="008F25CF" w:rsidRDefault="00907EFB" w:rsidP="00907EFB">
      <w:pPr>
        <w:jc w:val="both"/>
      </w:pPr>
      <w:r w:rsidRPr="008F25CF">
        <w:rPr>
          <w:b/>
        </w:rPr>
        <w:lastRenderedPageBreak/>
        <w:t xml:space="preserve">Цель работы: </w:t>
      </w:r>
      <w:r w:rsidRPr="008F25CF">
        <w:t>ознакомиться с устройством и техническими характеристиками бесконтактных конечных выключателей и индуктивного преобразователя перемещений, приобрести навыки подключения датчиков и оценки их погрешностей.</w:t>
      </w:r>
    </w:p>
    <w:p w:rsidR="00907EFB" w:rsidRPr="008F25CF" w:rsidRDefault="00907EFB" w:rsidP="00907EFB">
      <w:pPr>
        <w:spacing w:line="360" w:lineRule="auto"/>
        <w:jc w:val="both"/>
        <w:rPr>
          <w:sz w:val="28"/>
          <w:szCs w:val="28"/>
        </w:rPr>
      </w:pPr>
    </w:p>
    <w:p w:rsidR="00907EFB" w:rsidRPr="008F25CF" w:rsidRDefault="00907EFB" w:rsidP="00907EFB">
      <w:pPr>
        <w:pStyle w:val="Bodytext0"/>
        <w:shd w:val="clear" w:color="auto" w:fill="auto"/>
        <w:spacing w:before="0" w:after="0" w:line="249" w:lineRule="exact"/>
        <w:ind w:right="380"/>
        <w:jc w:val="center"/>
        <w:rPr>
          <w:rFonts w:ascii="Times New Roman" w:hAnsi="Times New Roman" w:cs="Times New Roman"/>
          <w:b/>
          <w:sz w:val="24"/>
          <w:szCs w:val="24"/>
        </w:rPr>
      </w:pPr>
      <w:r w:rsidRPr="008F25CF">
        <w:rPr>
          <w:rFonts w:ascii="Times New Roman" w:hAnsi="Times New Roman" w:cs="Times New Roman"/>
          <w:b/>
          <w:sz w:val="24"/>
          <w:szCs w:val="24"/>
        </w:rPr>
        <w:t>Теоретические сведения</w:t>
      </w:r>
    </w:p>
    <w:p w:rsidR="00907EFB" w:rsidRPr="008F25CF" w:rsidRDefault="00907EFB" w:rsidP="00907EFB">
      <w:pPr>
        <w:jc w:val="both"/>
      </w:pPr>
    </w:p>
    <w:p w:rsidR="00907EFB" w:rsidRPr="008F25CF" w:rsidRDefault="00907EFB" w:rsidP="00907EFB">
      <w:pPr>
        <w:jc w:val="both"/>
      </w:pPr>
      <w:r w:rsidRPr="008F25CF">
        <w:t>В лабораторной работе исследуются следующие датчики:</w:t>
      </w:r>
    </w:p>
    <w:p w:rsidR="00907EFB" w:rsidRPr="008F25CF" w:rsidRDefault="00907EFB" w:rsidP="00907EFB">
      <w:pPr>
        <w:jc w:val="both"/>
      </w:pPr>
      <w:r w:rsidRPr="008F25CF">
        <w:tab/>
        <w:t>- бесконтактный емкостной конечный выключатель ТЕКО ВЕ Е5-31-Р-10-400-ИНД-3В;</w:t>
      </w:r>
    </w:p>
    <w:p w:rsidR="00907EFB" w:rsidRPr="008F25CF" w:rsidRDefault="00907EFB" w:rsidP="00907EFB">
      <w:pPr>
        <w:jc w:val="both"/>
      </w:pPr>
      <w:r w:rsidRPr="008F25CF">
        <w:tab/>
        <w:t>- бесконтактный индуктивный конечный выключатель ТЕКО ВК Е4-31-Р-8-250-ИНД-3В;</w:t>
      </w:r>
    </w:p>
    <w:p w:rsidR="00907EFB" w:rsidRPr="008F25CF" w:rsidRDefault="00907EFB" w:rsidP="00907EFB">
      <w:pPr>
        <w:ind w:firstLine="708"/>
        <w:jc w:val="both"/>
      </w:pPr>
      <w:r w:rsidRPr="008F25CF">
        <w:t xml:space="preserve">- бесконтактный </w:t>
      </w:r>
      <w:proofErr w:type="gramStart"/>
      <w:r w:rsidRPr="008F25CF">
        <w:t>оптический  выключатель</w:t>
      </w:r>
      <w:proofErr w:type="gramEnd"/>
      <w:r w:rsidRPr="008F25CF">
        <w:t xml:space="preserve"> ТЕКО О</w:t>
      </w:r>
      <w:r w:rsidRPr="008F25CF">
        <w:rPr>
          <w:lang w:val="en-US"/>
        </w:rPr>
        <w:t>V</w:t>
      </w:r>
      <w:r w:rsidRPr="008F25CF">
        <w:t xml:space="preserve"> А43А-31-Р-150-</w:t>
      </w:r>
      <w:r w:rsidRPr="008F25CF">
        <w:rPr>
          <w:lang w:val="en-US"/>
        </w:rPr>
        <w:t>LZ</w:t>
      </w:r>
      <w:r w:rsidRPr="008F25CF">
        <w:t>;</w:t>
      </w:r>
    </w:p>
    <w:p w:rsidR="00907EFB" w:rsidRPr="008F25CF" w:rsidRDefault="00907EFB" w:rsidP="00907EFB">
      <w:pPr>
        <w:ind w:firstLine="708"/>
        <w:jc w:val="both"/>
      </w:pPr>
      <w:r w:rsidRPr="008F25CF">
        <w:t>- ультразвуковой конечный выключатель</w:t>
      </w:r>
      <w:proofErr w:type="spellStart"/>
      <w:r w:rsidRPr="008F25CF">
        <w:rPr>
          <w:lang w:val="en-US"/>
        </w:rPr>
        <w:t>Telemecanique</w:t>
      </w:r>
      <w:proofErr w:type="spellEnd"/>
      <w:r w:rsidRPr="008F25CF">
        <w:t xml:space="preserve"> ХХ518А3АМ12;</w:t>
      </w:r>
    </w:p>
    <w:p w:rsidR="00907EFB" w:rsidRPr="008F25CF" w:rsidRDefault="00907EFB" w:rsidP="00907EFB">
      <w:pPr>
        <w:ind w:firstLine="708"/>
        <w:jc w:val="both"/>
      </w:pPr>
      <w:r w:rsidRPr="008F25CF">
        <w:t>- индуктивный преобразователь перемещений ТЕКО ИПП Е41-33-Р-8-А1;</w:t>
      </w:r>
    </w:p>
    <w:p w:rsidR="00907EFB" w:rsidRPr="008F25CF" w:rsidRDefault="00907EFB" w:rsidP="00907EFB">
      <w:pPr>
        <w:ind w:firstLine="708"/>
        <w:jc w:val="both"/>
      </w:pPr>
      <w:r w:rsidRPr="008F25CF">
        <w:t xml:space="preserve">- </w:t>
      </w:r>
      <w:proofErr w:type="spellStart"/>
      <w:r w:rsidRPr="008F25CF">
        <w:t>магниточувствительный</w:t>
      </w:r>
      <w:proofErr w:type="spellEnd"/>
      <w:r w:rsidRPr="008F25CF">
        <w:t xml:space="preserve"> конечный выключатель на герконе;</w:t>
      </w:r>
    </w:p>
    <w:p w:rsidR="00907EFB" w:rsidRPr="008F25CF" w:rsidRDefault="00907EFB" w:rsidP="00907EFB">
      <w:pPr>
        <w:ind w:firstLine="708"/>
        <w:jc w:val="both"/>
      </w:pPr>
      <w:r w:rsidRPr="008F25CF">
        <w:t xml:space="preserve">- </w:t>
      </w:r>
      <w:proofErr w:type="spellStart"/>
      <w:r w:rsidRPr="008F25CF">
        <w:t>магниточувствительный</w:t>
      </w:r>
      <w:proofErr w:type="spellEnd"/>
      <w:r w:rsidRPr="008F25CF">
        <w:t xml:space="preserve"> конечный выключатель на эффекте Холла.</w:t>
      </w:r>
    </w:p>
    <w:p w:rsidR="00907EFB" w:rsidRPr="008F25CF" w:rsidRDefault="00907EFB" w:rsidP="00907EFB">
      <w:pPr>
        <w:ind w:firstLine="708"/>
        <w:jc w:val="both"/>
      </w:pPr>
      <w:r w:rsidRPr="008F25CF">
        <w:t>Теоретический материал по бесконтактным конечным выключателям и индуктивному преобразователю перемещений, а также технические характеристики изучаемых в лабораторной работе датчиков представлены в приложении1.</w:t>
      </w:r>
    </w:p>
    <w:p w:rsidR="00907EFB" w:rsidRPr="008F25CF" w:rsidRDefault="00907EFB" w:rsidP="00907EFB">
      <w:pPr>
        <w:spacing w:after="160" w:line="259" w:lineRule="auto"/>
        <w:rPr>
          <w:b/>
        </w:rPr>
      </w:pPr>
      <w:r w:rsidRPr="008F25CF">
        <w:rPr>
          <w:b/>
        </w:rPr>
        <w:br w:type="page"/>
      </w:r>
    </w:p>
    <w:p w:rsidR="00907EFB" w:rsidRPr="008F25CF" w:rsidRDefault="00907EFB" w:rsidP="00907EFB">
      <w:pPr>
        <w:jc w:val="center"/>
        <w:rPr>
          <w:b/>
          <w:sz w:val="28"/>
          <w:szCs w:val="28"/>
        </w:rPr>
      </w:pPr>
      <w:r w:rsidRPr="008F25CF">
        <w:rPr>
          <w:b/>
          <w:sz w:val="28"/>
          <w:szCs w:val="28"/>
        </w:rPr>
        <w:lastRenderedPageBreak/>
        <w:t>Выполнение работы</w:t>
      </w:r>
    </w:p>
    <w:p w:rsidR="00907EFB" w:rsidRPr="008F25CF" w:rsidRDefault="00907EFB" w:rsidP="00907EFB">
      <w:pPr>
        <w:jc w:val="center"/>
        <w:rPr>
          <w:b/>
          <w:sz w:val="28"/>
          <w:szCs w:val="28"/>
        </w:rPr>
      </w:pPr>
    </w:p>
    <w:p w:rsidR="00907EFB" w:rsidRPr="008F25CF" w:rsidRDefault="00907EFB" w:rsidP="00907EFB">
      <w:pPr>
        <w:numPr>
          <w:ilvl w:val="0"/>
          <w:numId w:val="28"/>
        </w:numPr>
        <w:jc w:val="both"/>
      </w:pPr>
      <w:r w:rsidRPr="008F25CF">
        <w:t>Проверка работоспособности экспериментальной установки</w:t>
      </w:r>
    </w:p>
    <w:p w:rsidR="00907EFB" w:rsidRPr="008F25CF" w:rsidRDefault="00907EFB" w:rsidP="00907EFB">
      <w:pPr>
        <w:numPr>
          <w:ilvl w:val="1"/>
          <w:numId w:val="28"/>
        </w:numPr>
        <w:jc w:val="both"/>
      </w:pPr>
      <w:r w:rsidRPr="008F25CF">
        <w:t>Подключим стенд с помощью сетевого кабеля к сети 220 В, 50 Гц</w:t>
      </w:r>
    </w:p>
    <w:p w:rsidR="00907EFB" w:rsidRPr="008F25CF" w:rsidRDefault="00907EFB" w:rsidP="00907EFB">
      <w:pPr>
        <w:keepNext/>
        <w:numPr>
          <w:ilvl w:val="1"/>
          <w:numId w:val="28"/>
        </w:numPr>
        <w:jc w:val="both"/>
      </w:pPr>
      <w:r w:rsidRPr="008F25CF">
        <w:t>Установим в стойке бесконтактный конечный выключатель, а образцовом измерителе установим одну из мишеней.</w:t>
      </w:r>
    </w:p>
    <w:p w:rsidR="00907EFB" w:rsidRPr="008F25CF" w:rsidRDefault="00907EFB" w:rsidP="00907EFB">
      <w:pPr>
        <w:keepNext/>
        <w:numPr>
          <w:ilvl w:val="1"/>
          <w:numId w:val="28"/>
        </w:numPr>
        <w:jc w:val="both"/>
      </w:pPr>
      <w:r w:rsidRPr="008F25CF">
        <w:t xml:space="preserve">Соединим выход датчика (на задней панели установки) с милливольтметром </w:t>
      </w:r>
      <w:r w:rsidRPr="008F25CF">
        <w:rPr>
          <w:lang w:val="en-US"/>
        </w:rPr>
        <w:t>PV</w:t>
      </w:r>
      <w:r w:rsidRPr="008F25CF">
        <w:t>1 (рисунок1)</w:t>
      </w:r>
    </w:p>
    <w:p w:rsidR="00907EFB" w:rsidRPr="008F25CF" w:rsidRDefault="00907EFB" w:rsidP="00907EFB">
      <w:pPr>
        <w:keepNext/>
        <w:ind w:left="792"/>
        <w:jc w:val="center"/>
      </w:pPr>
      <w:r w:rsidRPr="008F25CF">
        <w:rPr>
          <w:noProof/>
        </w:rPr>
        <w:drawing>
          <wp:inline distT="0" distB="0" distL="0" distR="0" wp14:anchorId="53D5C73C" wp14:editId="4B493179">
            <wp:extent cx="4514850" cy="3562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3562350"/>
                    </a:xfrm>
                    <a:prstGeom prst="rect">
                      <a:avLst/>
                    </a:prstGeom>
                    <a:noFill/>
                    <a:ln>
                      <a:noFill/>
                    </a:ln>
                  </pic:spPr>
                </pic:pic>
              </a:graphicData>
            </a:graphic>
          </wp:inline>
        </w:drawing>
      </w:r>
    </w:p>
    <w:p w:rsidR="00907EFB" w:rsidRPr="008F25CF" w:rsidRDefault="00907EFB" w:rsidP="00907EFB">
      <w:pPr>
        <w:pStyle w:val="a8"/>
        <w:rPr>
          <w:sz w:val="24"/>
          <w:szCs w:val="18"/>
        </w:rPr>
      </w:pPr>
      <w:r w:rsidRPr="008F25CF">
        <w:rPr>
          <w:sz w:val="24"/>
          <w:szCs w:val="18"/>
        </w:rPr>
        <w:tab/>
        <w:t xml:space="preserve">Рисунок </w:t>
      </w:r>
      <w:r w:rsidRPr="008F25CF">
        <w:rPr>
          <w:sz w:val="24"/>
          <w:szCs w:val="18"/>
        </w:rPr>
        <w:fldChar w:fldCharType="begin"/>
      </w:r>
      <w:r w:rsidRPr="008F25CF">
        <w:rPr>
          <w:sz w:val="24"/>
          <w:szCs w:val="18"/>
        </w:rPr>
        <w:instrText xml:space="preserve"> SEQ Рисунок \* ARABIC </w:instrText>
      </w:r>
      <w:r w:rsidRPr="008F25CF">
        <w:rPr>
          <w:sz w:val="24"/>
          <w:szCs w:val="18"/>
        </w:rPr>
        <w:fldChar w:fldCharType="separate"/>
      </w:r>
      <w:r w:rsidRPr="008F25CF">
        <w:rPr>
          <w:noProof/>
          <w:sz w:val="24"/>
          <w:szCs w:val="18"/>
        </w:rPr>
        <w:t>1</w:t>
      </w:r>
      <w:r w:rsidRPr="008F25CF">
        <w:rPr>
          <w:sz w:val="24"/>
          <w:szCs w:val="18"/>
        </w:rPr>
        <w:fldChar w:fldCharType="end"/>
      </w:r>
      <w:r w:rsidRPr="008F25CF">
        <w:rPr>
          <w:sz w:val="24"/>
          <w:szCs w:val="18"/>
        </w:rPr>
        <w:t xml:space="preserve"> Соединение выхода датчика с милливольтметром</w:t>
      </w:r>
    </w:p>
    <w:p w:rsidR="00907EFB" w:rsidRPr="008F25CF" w:rsidRDefault="00907EFB" w:rsidP="00907EFB">
      <w:pPr>
        <w:keepNext/>
        <w:numPr>
          <w:ilvl w:val="1"/>
          <w:numId w:val="28"/>
        </w:numPr>
        <w:jc w:val="both"/>
      </w:pPr>
      <w:r w:rsidRPr="008F25CF">
        <w:t>Подадим питание на датчик, вставив соединительный кабель датчика в разъем на задней стенке (рисунок 2)</w:t>
      </w:r>
    </w:p>
    <w:p w:rsidR="00907EFB" w:rsidRPr="008F25CF" w:rsidRDefault="00907EFB" w:rsidP="00907EFB">
      <w:pPr>
        <w:keepNext/>
        <w:ind w:left="792"/>
        <w:jc w:val="center"/>
      </w:pPr>
      <w:r w:rsidRPr="008F25CF">
        <w:rPr>
          <w:noProof/>
        </w:rPr>
        <w:drawing>
          <wp:inline distT="0" distB="0" distL="0" distR="0" wp14:anchorId="51FBBF48" wp14:editId="41E5FC35">
            <wp:extent cx="2047875" cy="895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895350"/>
                    </a:xfrm>
                    <a:prstGeom prst="rect">
                      <a:avLst/>
                    </a:prstGeom>
                    <a:noFill/>
                    <a:ln>
                      <a:noFill/>
                    </a:ln>
                  </pic:spPr>
                </pic:pic>
              </a:graphicData>
            </a:graphic>
          </wp:inline>
        </w:drawing>
      </w:r>
    </w:p>
    <w:p w:rsidR="00907EFB" w:rsidRPr="008F25CF" w:rsidRDefault="00907EFB" w:rsidP="00907EFB">
      <w:pPr>
        <w:pStyle w:val="a8"/>
        <w:rPr>
          <w:sz w:val="24"/>
          <w:szCs w:val="24"/>
        </w:rPr>
      </w:pPr>
      <w:r w:rsidRPr="008F25CF">
        <w:rPr>
          <w:sz w:val="24"/>
          <w:szCs w:val="24"/>
        </w:rPr>
        <w:tab/>
        <w:t xml:space="preserve">Рисунок </w:t>
      </w:r>
      <w:r w:rsidRPr="008F25CF">
        <w:rPr>
          <w:sz w:val="24"/>
          <w:szCs w:val="24"/>
        </w:rPr>
        <w:fldChar w:fldCharType="begin"/>
      </w:r>
      <w:r w:rsidRPr="008F25CF">
        <w:rPr>
          <w:sz w:val="24"/>
          <w:szCs w:val="24"/>
        </w:rPr>
        <w:instrText xml:space="preserve"> SEQ Рисунок \* ARABIC </w:instrText>
      </w:r>
      <w:r w:rsidRPr="008F25CF">
        <w:rPr>
          <w:sz w:val="24"/>
          <w:szCs w:val="24"/>
        </w:rPr>
        <w:fldChar w:fldCharType="separate"/>
      </w:r>
      <w:r w:rsidRPr="008F25CF">
        <w:rPr>
          <w:noProof/>
          <w:sz w:val="24"/>
          <w:szCs w:val="24"/>
        </w:rPr>
        <w:t>2</w:t>
      </w:r>
      <w:r w:rsidRPr="008F25CF">
        <w:rPr>
          <w:sz w:val="24"/>
          <w:szCs w:val="24"/>
        </w:rPr>
        <w:fldChar w:fldCharType="end"/>
      </w:r>
      <w:r w:rsidRPr="008F25CF">
        <w:rPr>
          <w:sz w:val="24"/>
          <w:szCs w:val="24"/>
        </w:rPr>
        <w:t xml:space="preserve"> Разъем на задней стенке</w:t>
      </w:r>
    </w:p>
    <w:p w:rsidR="00907EFB" w:rsidRPr="008F25CF" w:rsidRDefault="00907EFB" w:rsidP="00907EFB">
      <w:pPr>
        <w:numPr>
          <w:ilvl w:val="1"/>
          <w:numId w:val="28"/>
        </w:numPr>
        <w:jc w:val="both"/>
      </w:pPr>
      <w:r w:rsidRPr="008F25CF">
        <w:t xml:space="preserve">Включим стенд переключателем </w:t>
      </w:r>
      <w:r w:rsidRPr="008F25CF">
        <w:rPr>
          <w:lang w:val="en-US"/>
        </w:rPr>
        <w:t>SA</w:t>
      </w:r>
      <w:r w:rsidRPr="008F25CF">
        <w:t>1, после этого загорится индикатор «Питание»</w:t>
      </w:r>
    </w:p>
    <w:p w:rsidR="00907EFB" w:rsidRPr="008F25CF" w:rsidRDefault="00907EFB" w:rsidP="00907EFB">
      <w:pPr>
        <w:numPr>
          <w:ilvl w:val="1"/>
          <w:numId w:val="28"/>
        </w:numPr>
        <w:jc w:val="both"/>
      </w:pPr>
      <w:r w:rsidRPr="008F25CF">
        <w:t>Включим датчик нажатием вверх тумблера на задней панели</w:t>
      </w:r>
    </w:p>
    <w:p w:rsidR="00907EFB" w:rsidRPr="008F25CF" w:rsidRDefault="00907EFB" w:rsidP="00907EFB">
      <w:pPr>
        <w:numPr>
          <w:ilvl w:val="1"/>
          <w:numId w:val="28"/>
        </w:numPr>
        <w:jc w:val="both"/>
      </w:pPr>
      <w:r w:rsidRPr="008F25CF">
        <w:t>При перемещении мишени происходит включение/выключение датчика, если в стойке установлен бесконтактный конечный выключатель.</w:t>
      </w:r>
    </w:p>
    <w:p w:rsidR="00907EFB" w:rsidRPr="008F25CF" w:rsidRDefault="00907EFB" w:rsidP="00907EFB">
      <w:pPr>
        <w:numPr>
          <w:ilvl w:val="1"/>
          <w:numId w:val="28"/>
        </w:numPr>
        <w:jc w:val="both"/>
      </w:pPr>
      <w:r w:rsidRPr="008F25CF">
        <w:t xml:space="preserve">Выключим стенд переключателем </w:t>
      </w:r>
      <w:r w:rsidRPr="008F25CF">
        <w:rPr>
          <w:lang w:val="en-US"/>
        </w:rPr>
        <w:t>SA1</w:t>
      </w:r>
      <w:r w:rsidRPr="008F25CF">
        <w:t>.</w:t>
      </w:r>
    </w:p>
    <w:p w:rsidR="00907EFB" w:rsidRPr="008F25CF" w:rsidRDefault="00907EFB" w:rsidP="00907EFB">
      <w:pPr>
        <w:ind w:left="792"/>
        <w:jc w:val="both"/>
      </w:pPr>
    </w:p>
    <w:p w:rsidR="00907EFB" w:rsidRPr="008F25CF" w:rsidRDefault="00907EFB" w:rsidP="00907EFB">
      <w:pPr>
        <w:numPr>
          <w:ilvl w:val="0"/>
          <w:numId w:val="28"/>
        </w:numPr>
        <w:jc w:val="both"/>
      </w:pPr>
      <w:r w:rsidRPr="008F25CF">
        <w:t>Экспериментальное определение статических характеристик бесконтактных конечных выключателей и индуктивного преобразователя перемещений</w:t>
      </w:r>
    </w:p>
    <w:p w:rsidR="00907EFB" w:rsidRPr="008F25CF" w:rsidRDefault="00907EFB" w:rsidP="00907EFB">
      <w:pPr>
        <w:ind w:left="360"/>
        <w:jc w:val="both"/>
      </w:pPr>
    </w:p>
    <w:p w:rsidR="00907EFB" w:rsidRPr="008F25CF" w:rsidRDefault="00907EFB" w:rsidP="00907EFB">
      <w:pPr>
        <w:ind w:left="360"/>
        <w:jc w:val="both"/>
      </w:pPr>
      <w:r w:rsidRPr="008F25CF">
        <w:t>2.1. Исследование работы бесконтактного конечного выключателя (емкостного, индуктивного и оптического).</w:t>
      </w:r>
    </w:p>
    <w:p w:rsidR="00907EFB" w:rsidRPr="008F25CF" w:rsidRDefault="00907EFB" w:rsidP="00907EFB">
      <w:pPr>
        <w:ind w:left="792"/>
        <w:jc w:val="both"/>
      </w:pPr>
      <w:r w:rsidRPr="008F25CF">
        <w:t xml:space="preserve">2.1.1. Для снятия экспериментальной характеристики установить датчик в стойку (Разъем датчика подключить к разъему на тыльной стороне стенда). </w:t>
      </w:r>
    </w:p>
    <w:p w:rsidR="00907EFB" w:rsidRPr="008F25CF" w:rsidRDefault="00907EFB" w:rsidP="00907EFB">
      <w:pPr>
        <w:ind w:left="792"/>
        <w:jc w:val="both"/>
      </w:pPr>
      <w:r w:rsidRPr="008F25CF">
        <w:t>2.1.2. Установим одну из мишеней в образцовом измерителе.</w:t>
      </w:r>
    </w:p>
    <w:p w:rsidR="00907EFB" w:rsidRPr="008F25CF" w:rsidRDefault="00907EFB" w:rsidP="00907EFB">
      <w:pPr>
        <w:ind w:left="792"/>
        <w:jc w:val="both"/>
      </w:pPr>
      <w:r w:rsidRPr="008F25CF">
        <w:lastRenderedPageBreak/>
        <w:t xml:space="preserve">2.1.3. При помощи перемещении мишени на образцовом измерителе произвести 10 включений и отключений датчика (включение/отключение датчика контролируется по состоянию светодиода). </w:t>
      </w:r>
    </w:p>
    <w:p w:rsidR="00907EFB" w:rsidRPr="008F25CF" w:rsidRDefault="00907EFB" w:rsidP="00907EFB">
      <w:pPr>
        <w:ind w:left="792"/>
        <w:jc w:val="both"/>
      </w:pPr>
      <w:r w:rsidRPr="008F25CF">
        <w:tab/>
        <w:t>Для исключения влияния люфтов следует после отключения датчика ещё удалить ВЭ от него, чтобы в начале очередного цикла эксперимента проходить положение отключения в направлении движения к выключателю.</w:t>
      </w:r>
    </w:p>
    <w:p w:rsidR="00907EFB" w:rsidRPr="008F25CF" w:rsidRDefault="00907EFB" w:rsidP="00907EFB">
      <w:pPr>
        <w:ind w:left="792"/>
        <w:jc w:val="both"/>
      </w:pPr>
      <w:r w:rsidRPr="008F25CF">
        <w:t>2.1.4. Результаты измерений занести в таблицу 1.</w:t>
      </w:r>
    </w:p>
    <w:p w:rsidR="00907EFB" w:rsidRPr="008F25CF" w:rsidRDefault="00907EFB" w:rsidP="00907EFB">
      <w:pPr>
        <w:ind w:left="792"/>
        <w:jc w:val="both"/>
      </w:pPr>
    </w:p>
    <w:tbl>
      <w:tblPr>
        <w:tblW w:w="0" w:type="auto"/>
        <w:tblInd w:w="103" w:type="dxa"/>
        <w:tblLook w:val="04A0" w:firstRow="1" w:lastRow="0" w:firstColumn="1" w:lastColumn="0" w:noHBand="0" w:noVBand="1"/>
      </w:tblPr>
      <w:tblGrid>
        <w:gridCol w:w="1452"/>
        <w:gridCol w:w="1130"/>
        <w:gridCol w:w="666"/>
        <w:gridCol w:w="666"/>
        <w:gridCol w:w="666"/>
        <w:gridCol w:w="666"/>
        <w:gridCol w:w="666"/>
        <w:gridCol w:w="666"/>
        <w:gridCol w:w="666"/>
        <w:gridCol w:w="516"/>
        <w:gridCol w:w="666"/>
        <w:gridCol w:w="516"/>
      </w:tblGrid>
      <w:tr w:rsidR="00907EFB" w:rsidRPr="008F25CF" w:rsidTr="00907EFB">
        <w:trPr>
          <w:trHeight w:val="288"/>
        </w:trPr>
        <w:tc>
          <w:tcPr>
            <w:tcW w:w="14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Емкостной датчик</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8</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9</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10</w:t>
            </w:r>
          </w:p>
        </w:tc>
      </w:tr>
      <w:tr w:rsidR="00907EFB" w:rsidRPr="008F25CF" w:rsidTr="00907EFB">
        <w:trPr>
          <w:trHeight w:val="288"/>
        </w:trPr>
        <w:tc>
          <w:tcPr>
            <w:tcW w:w="1452" w:type="dxa"/>
            <w:vMerge/>
            <w:tcBorders>
              <w:top w:val="single" w:sz="4" w:space="0" w:color="auto"/>
              <w:left w:val="single" w:sz="4" w:space="0" w:color="auto"/>
              <w:bottom w:val="single" w:sz="4" w:space="0" w:color="auto"/>
              <w:right w:val="single" w:sz="4" w:space="0" w:color="auto"/>
            </w:tcBorders>
            <w:vAlign w:val="center"/>
            <w:hideMark/>
          </w:tcPr>
          <w:p w:rsidR="00907EFB" w:rsidRPr="008F25CF" w:rsidRDefault="00907EFB" w:rsidP="00907EFB">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r>
      <w:tr w:rsidR="00907EFB" w:rsidRPr="008F25CF" w:rsidTr="00907EFB">
        <w:trPr>
          <w:trHeight w:val="288"/>
        </w:trPr>
        <w:tc>
          <w:tcPr>
            <w:tcW w:w="1452" w:type="dxa"/>
            <w:vMerge/>
            <w:tcBorders>
              <w:top w:val="single" w:sz="4" w:space="0" w:color="auto"/>
              <w:left w:val="single" w:sz="4" w:space="0" w:color="auto"/>
              <w:bottom w:val="single" w:sz="4" w:space="0" w:color="auto"/>
              <w:right w:val="single" w:sz="4" w:space="0" w:color="auto"/>
            </w:tcBorders>
            <w:vAlign w:val="center"/>
            <w:hideMark/>
          </w:tcPr>
          <w:p w:rsidR="00907EFB" w:rsidRPr="008F25CF" w:rsidRDefault="00907EFB" w:rsidP="00907EFB">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2,9</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2,8</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2,4</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2,9</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2,5</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2,3</w:t>
            </w:r>
          </w:p>
        </w:tc>
      </w:tr>
      <w:tr w:rsidR="00907EFB" w:rsidRPr="008F25CF" w:rsidTr="00907EFB">
        <w:trPr>
          <w:trHeight w:val="288"/>
        </w:trPr>
        <w:tc>
          <w:tcPr>
            <w:tcW w:w="1452" w:type="dxa"/>
            <w:vMerge w:val="restart"/>
            <w:tcBorders>
              <w:top w:val="nil"/>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Индуктивный датчик</w:t>
            </w:r>
          </w:p>
        </w:tc>
        <w:tc>
          <w:tcPr>
            <w:tcW w:w="113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9</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10</w:t>
            </w:r>
          </w:p>
        </w:tc>
      </w:tr>
      <w:tr w:rsidR="00907EFB" w:rsidRPr="008F25CF" w:rsidTr="00907EFB">
        <w:trPr>
          <w:trHeight w:val="288"/>
        </w:trPr>
        <w:tc>
          <w:tcPr>
            <w:tcW w:w="1452" w:type="dxa"/>
            <w:vMerge/>
            <w:tcBorders>
              <w:top w:val="nil"/>
              <w:left w:val="single" w:sz="4" w:space="0" w:color="auto"/>
              <w:bottom w:val="single" w:sz="4" w:space="0" w:color="auto"/>
              <w:right w:val="single" w:sz="4" w:space="0" w:color="auto"/>
            </w:tcBorders>
            <w:vAlign w:val="center"/>
            <w:hideMark/>
          </w:tcPr>
          <w:p w:rsidR="00907EFB" w:rsidRPr="008F25CF" w:rsidRDefault="00907EFB" w:rsidP="00907EFB">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r>
      <w:tr w:rsidR="00907EFB" w:rsidRPr="008F25CF" w:rsidTr="00907EFB">
        <w:trPr>
          <w:trHeight w:val="288"/>
        </w:trPr>
        <w:tc>
          <w:tcPr>
            <w:tcW w:w="1452" w:type="dxa"/>
            <w:vMerge/>
            <w:tcBorders>
              <w:top w:val="nil"/>
              <w:left w:val="single" w:sz="4" w:space="0" w:color="auto"/>
              <w:bottom w:val="single" w:sz="4" w:space="0" w:color="auto"/>
              <w:right w:val="single" w:sz="4" w:space="0" w:color="auto"/>
            </w:tcBorders>
            <w:vAlign w:val="center"/>
            <w:hideMark/>
          </w:tcPr>
          <w:p w:rsidR="00907EFB" w:rsidRPr="008F25CF" w:rsidRDefault="00907EFB" w:rsidP="00907EFB">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8,4</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7,9</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8,6</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8,4</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8,5</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2"/>
                <w:szCs w:val="22"/>
              </w:rPr>
              <w:t>8,1</w:t>
            </w:r>
          </w:p>
        </w:tc>
      </w:tr>
      <w:tr w:rsidR="00907EFB" w:rsidRPr="008F25CF" w:rsidTr="00907EFB">
        <w:trPr>
          <w:trHeight w:val="288"/>
        </w:trPr>
        <w:tc>
          <w:tcPr>
            <w:tcW w:w="1452" w:type="dxa"/>
            <w:vMerge w:val="restart"/>
            <w:tcBorders>
              <w:top w:val="nil"/>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Оптический датчик</w:t>
            </w:r>
          </w:p>
        </w:tc>
        <w:tc>
          <w:tcPr>
            <w:tcW w:w="113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9</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10</w:t>
            </w:r>
          </w:p>
        </w:tc>
      </w:tr>
      <w:tr w:rsidR="00907EFB" w:rsidRPr="008F25CF" w:rsidTr="00907EFB">
        <w:trPr>
          <w:trHeight w:val="288"/>
        </w:trPr>
        <w:tc>
          <w:tcPr>
            <w:tcW w:w="1452" w:type="dxa"/>
            <w:vMerge/>
            <w:tcBorders>
              <w:top w:val="nil"/>
              <w:left w:val="single" w:sz="4" w:space="0" w:color="auto"/>
              <w:bottom w:val="single" w:sz="4" w:space="0" w:color="auto"/>
              <w:right w:val="single" w:sz="4" w:space="0" w:color="auto"/>
            </w:tcBorders>
            <w:vAlign w:val="center"/>
            <w:hideMark/>
          </w:tcPr>
          <w:p w:rsidR="00907EFB" w:rsidRPr="008F25CF" w:rsidRDefault="00907EFB" w:rsidP="00907EFB">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0</w:t>
            </w:r>
          </w:p>
        </w:tc>
      </w:tr>
      <w:tr w:rsidR="00907EFB" w:rsidRPr="008F25CF" w:rsidTr="00907EFB">
        <w:trPr>
          <w:trHeight w:val="288"/>
        </w:trPr>
        <w:tc>
          <w:tcPr>
            <w:tcW w:w="1452" w:type="dxa"/>
            <w:vMerge/>
            <w:tcBorders>
              <w:top w:val="nil"/>
              <w:left w:val="single" w:sz="4" w:space="0" w:color="auto"/>
              <w:bottom w:val="single" w:sz="4" w:space="0" w:color="auto"/>
              <w:right w:val="single" w:sz="4" w:space="0" w:color="auto"/>
            </w:tcBorders>
            <w:vAlign w:val="center"/>
            <w:hideMark/>
          </w:tcPr>
          <w:p w:rsidR="00907EFB" w:rsidRPr="008F25CF" w:rsidRDefault="00907EFB" w:rsidP="00907EFB">
            <w:pPr>
              <w:rPr>
                <w:color w:val="000000"/>
                <w:sz w:val="20"/>
                <w:szCs w:val="20"/>
              </w:rPr>
            </w:pPr>
          </w:p>
        </w:tc>
        <w:tc>
          <w:tcPr>
            <w:tcW w:w="113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122,4</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125,2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112,1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113,1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117,2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121,3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121,3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114,5</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115</w:t>
            </w:r>
          </w:p>
        </w:tc>
      </w:tr>
    </w:tbl>
    <w:p w:rsidR="00907EFB" w:rsidRPr="008F25CF" w:rsidRDefault="00907EFB" w:rsidP="00907EFB">
      <w:pPr>
        <w:ind w:left="792"/>
        <w:jc w:val="both"/>
      </w:pPr>
    </w:p>
    <w:p w:rsidR="00907EFB" w:rsidRPr="008F25CF" w:rsidRDefault="00907EFB" w:rsidP="00907EFB">
      <w:pPr>
        <w:ind w:left="284" w:firstLine="346"/>
      </w:pPr>
      <w:r w:rsidRPr="008F25CF">
        <w:t>2.1.5. были вычислены средние арифметические значения результатов наблюдений для:</w:t>
      </w:r>
    </w:p>
    <w:p w:rsidR="00907EFB" w:rsidRPr="008F25CF" w:rsidRDefault="00907EFB" w:rsidP="00907EFB">
      <w:pPr>
        <w:ind w:left="990"/>
      </w:pPr>
      <w:r w:rsidRPr="008F25CF">
        <w:t>Емкостного датчика:</w:t>
      </w:r>
    </w:p>
    <w:p w:rsidR="00907EFB" w:rsidRPr="00907EFB" w:rsidRDefault="00907EFB" w:rsidP="00907EFB">
      <w:pPr>
        <w:jc w:val="center"/>
        <w:rPr>
          <w:i/>
        </w:rPr>
      </w:pPr>
      <m:oMathPara>
        <m:oMathParaPr>
          <m:jc m:val="center"/>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вкл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10</m:t>
              </m:r>
            </m:den>
          </m:f>
          <m:r>
            <w:rPr>
              <w:rFonts w:ascii="Cambria Math" w:hAnsi="Cambria Math"/>
              <w:lang w:val="en-US"/>
            </w:rPr>
            <m:t xml:space="preserve">= </m:t>
          </m:r>
          <m:r>
            <w:rPr>
              <w:rFonts w:ascii="Cambria Math" w:hAnsi="Cambria Math"/>
              <w:lang w:val="en-US"/>
            </w:rPr>
            <m:t>0</m:t>
          </m:r>
        </m:oMath>
      </m:oMathPara>
    </w:p>
    <w:p w:rsidR="00907EFB" w:rsidRPr="00907EFB" w:rsidRDefault="00907EFB" w:rsidP="00907EFB">
      <w:pPr>
        <w:rPr>
          <w:i/>
        </w:rPr>
      </w:pPr>
      <m:oMathPara>
        <m:oMathParaPr>
          <m:jc m:val="center"/>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откл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2,2 + 2,9 + 2,8 + 3 + 2,4 + 2,9 + 2,2 + 2,5 + 2,2 + 2,3</m:t>
              </m:r>
            </m:num>
            <m:den>
              <m:r>
                <w:rPr>
                  <w:rFonts w:ascii="Cambria Math" w:hAnsi="Cambria Math"/>
                  <w:lang w:val="en-US"/>
                </w:rPr>
                <m:t>10</m:t>
              </m:r>
            </m:den>
          </m:f>
          <m:r>
            <w:rPr>
              <w:rFonts w:ascii="Cambria Math" w:hAnsi="Cambria Math"/>
              <w:lang w:val="en-US"/>
            </w:rPr>
            <m:t>=2,5</m:t>
          </m:r>
          <m:r>
            <w:rPr>
              <w:rFonts w:ascii="Cambria Math" w:hAnsi="Cambria Math"/>
              <w:lang w:val="en-US"/>
            </w:rPr>
            <m:t>4</m:t>
          </m:r>
        </m:oMath>
      </m:oMathPara>
    </w:p>
    <w:p w:rsidR="00907EFB" w:rsidRPr="008F25CF" w:rsidRDefault="00907EFB" w:rsidP="00907EFB">
      <w:pPr>
        <w:ind w:left="284" w:firstLine="346"/>
      </w:pPr>
    </w:p>
    <w:p w:rsidR="00907EFB" w:rsidRPr="008F25CF" w:rsidRDefault="00907EFB" w:rsidP="00907EFB">
      <w:pPr>
        <w:ind w:left="990"/>
      </w:pPr>
      <w:r w:rsidRPr="008F25CF">
        <w:t>Индуктивного датчика:</w:t>
      </w:r>
    </w:p>
    <w:p w:rsidR="00907EFB" w:rsidRPr="00907EFB" w:rsidRDefault="00907EFB" w:rsidP="00907EFB">
      <w:pPr>
        <w:jc w:val="center"/>
        <w:rPr>
          <w:i/>
          <w:lang w:val="en-US"/>
        </w:rPr>
      </w:pPr>
      <m:oMathPara>
        <m:oMathParaPr>
          <m:jc m:val="center"/>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вкл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10</m:t>
              </m:r>
            </m:den>
          </m:f>
          <m:r>
            <w:rPr>
              <w:rFonts w:ascii="Cambria Math" w:hAnsi="Cambria Math"/>
              <w:lang w:val="en-US"/>
            </w:rPr>
            <m:t xml:space="preserve">= </m:t>
          </m:r>
          <m:r>
            <w:rPr>
              <w:rFonts w:ascii="Cambria Math" w:hAnsi="Cambria Math"/>
              <w:lang w:val="en-US"/>
            </w:rPr>
            <m:t>0</m:t>
          </m:r>
        </m:oMath>
      </m:oMathPara>
    </w:p>
    <w:p w:rsidR="00907EFB" w:rsidRPr="00907EFB" w:rsidRDefault="00907EFB" w:rsidP="00907EFB">
      <w:pPr>
        <w:rPr>
          <w:i/>
        </w:rPr>
      </w:pPr>
      <m:oMathPara>
        <m:oMathParaPr>
          <m:jc m:val="center"/>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откл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8 + 8 + 8,4 + 8,3 + 7,9 + 8,6 + 8,4 + 8,5 + 8,2 + 8,1</m:t>
              </m:r>
            </m:num>
            <m:den>
              <m:r>
                <w:rPr>
                  <w:rFonts w:ascii="Cambria Math" w:hAnsi="Cambria Math"/>
                  <w:lang w:val="en-US"/>
                </w:rPr>
                <m:t>10</m:t>
              </m:r>
            </m:den>
          </m:f>
          <m:r>
            <w:rPr>
              <w:rFonts w:ascii="Cambria Math" w:hAnsi="Cambria Math"/>
              <w:lang w:val="en-US"/>
            </w:rPr>
            <m:t>=8,2</m:t>
          </m:r>
          <m:r>
            <w:rPr>
              <w:rFonts w:ascii="Cambria Math" w:hAnsi="Cambria Math"/>
              <w:lang w:val="en-US"/>
            </w:rPr>
            <m:t>3</m:t>
          </m:r>
        </m:oMath>
      </m:oMathPara>
    </w:p>
    <w:p w:rsidR="00907EFB" w:rsidRPr="008F25CF" w:rsidRDefault="00907EFB" w:rsidP="00907EFB">
      <w:pPr>
        <w:ind w:left="990"/>
      </w:pPr>
      <w:r w:rsidRPr="008F25CF">
        <w:t>Оптического датчика:</w:t>
      </w:r>
    </w:p>
    <w:p w:rsidR="00907EFB" w:rsidRPr="00907EFB" w:rsidRDefault="00907EFB" w:rsidP="00907EFB">
      <w:pPr>
        <w:jc w:val="center"/>
        <w:rPr>
          <w:i/>
          <w:lang w:val="en-US"/>
        </w:rPr>
      </w:pPr>
      <m:oMathPara>
        <m:oMathParaPr>
          <m:jc m:val="center"/>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rPr>
                <m:t>ср вкл</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10</m:t>
              </m:r>
            </m:den>
          </m:f>
          <m:r>
            <w:rPr>
              <w:rFonts w:ascii="Cambria Math" w:hAnsi="Cambria Math"/>
              <w:lang w:val="en-US"/>
            </w:rPr>
            <m:t xml:space="preserve">= </m:t>
          </m:r>
          <m:r>
            <w:rPr>
              <w:rFonts w:ascii="Cambria Math" w:hAnsi="Cambria Math"/>
              <w:lang w:val="en-US"/>
            </w:rPr>
            <m:t>0</m:t>
          </m:r>
        </m:oMath>
      </m:oMathPara>
    </w:p>
    <w:p w:rsidR="00907EFB" w:rsidRPr="00907EFB" w:rsidRDefault="00907EFB" w:rsidP="00907EFB">
      <w:pPr>
        <w:rPr>
          <w:i/>
          <w:sz w:val="18"/>
          <w:szCs w:val="18"/>
        </w:rPr>
      </w:pPr>
      <m:oMathPara>
        <m:oMathParaPr>
          <m:jc m:val="center"/>
        </m:oMathParaP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rPr>
                <m:t>ср откл</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122,4 + 125,2 + 112,1 + 113,1 + 117,2 + 121,3 + 121,3 + 122 + 114,5 + 115</m:t>
              </m:r>
            </m:num>
            <m:den>
              <m:r>
                <w:rPr>
                  <w:rFonts w:ascii="Cambria Math" w:hAnsi="Cambria Math"/>
                  <w:sz w:val="20"/>
                  <w:szCs w:val="20"/>
                  <w:lang w:val="en-US"/>
                </w:rPr>
                <m:t>10</m:t>
              </m:r>
            </m:den>
          </m:f>
          <m:r>
            <w:rPr>
              <w:rFonts w:ascii="Cambria Math" w:hAnsi="Cambria Math"/>
              <w:sz w:val="20"/>
              <w:szCs w:val="20"/>
              <w:lang w:val="en-US"/>
            </w:rPr>
            <m:t>=118,4</m:t>
          </m:r>
          <m:r>
            <w:rPr>
              <w:rFonts w:ascii="Cambria Math" w:hAnsi="Cambria Math"/>
              <w:sz w:val="20"/>
              <w:szCs w:val="20"/>
              <w:lang w:val="en-US"/>
            </w:rPr>
            <m:t>1</m:t>
          </m:r>
        </m:oMath>
      </m:oMathPara>
    </w:p>
    <w:p w:rsidR="00907EFB" w:rsidRPr="008F25CF" w:rsidRDefault="00907EFB" w:rsidP="00907EFB">
      <w:pPr>
        <w:spacing w:after="160" w:line="259" w:lineRule="auto"/>
      </w:pPr>
      <w:r w:rsidRPr="008F25CF">
        <w:br w:type="page"/>
      </w:r>
    </w:p>
    <w:p w:rsidR="00907EFB" w:rsidRPr="008F25CF" w:rsidRDefault="00907EFB" w:rsidP="00907EFB">
      <w:pPr>
        <w:ind w:left="284" w:firstLine="346"/>
      </w:pPr>
      <w:r w:rsidRPr="008F25CF">
        <w:lastRenderedPageBreak/>
        <w:t xml:space="preserve">Определяются согласно ГОСТ 8.009-72 среднее значение погрешности при измерениях </w:t>
      </w:r>
      <w:proofErr w:type="spellStart"/>
      <w:r w:rsidRPr="008F25CF">
        <w:rPr>
          <w:lang w:val="en-US"/>
        </w:rPr>
        <w:t>i</w:t>
      </w:r>
      <w:proofErr w:type="spellEnd"/>
      <w:r w:rsidRPr="008F25CF">
        <w:t xml:space="preserve"> со стороны меньших (больших) значений:</w:t>
      </w:r>
    </w:p>
    <w:p w:rsidR="00907EFB" w:rsidRPr="008F25CF" w:rsidRDefault="00907EFB" w:rsidP="00907EFB">
      <w:pPr>
        <w:ind w:left="284" w:firstLine="346"/>
        <w:jc w:val="center"/>
      </w:pPr>
      <w:r w:rsidRPr="008F25CF">
        <w:rPr>
          <w:position w:val="-24"/>
        </w:rPr>
        <w:object w:dxaOrig="2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41.4pt" o:ole="">
            <v:imagedata r:id="rId7" o:title=""/>
          </v:shape>
          <o:OLEObject Type="Embed" ProgID="Equation.3" ShapeID="_x0000_i1025" DrawAspect="Content" ObjectID="_1669865165" r:id="rId8"/>
        </w:object>
      </w:r>
      <w:r w:rsidRPr="008F25CF">
        <w:t xml:space="preserve">; </w:t>
      </w:r>
      <w:r w:rsidRPr="008F25CF">
        <w:rPr>
          <w:position w:val="-24"/>
        </w:rPr>
        <w:object w:dxaOrig="2760" w:dyaOrig="680">
          <v:shape id="_x0000_i1026" type="#_x0000_t75" style="width:171pt;height:41.4pt" o:ole="">
            <v:imagedata r:id="rId9" o:title=""/>
          </v:shape>
          <o:OLEObject Type="Embed" ProgID="Equation.3" ShapeID="_x0000_i1026" DrawAspect="Content" ObjectID="_1669865166" r:id="rId10"/>
        </w:object>
      </w:r>
    </w:p>
    <w:p w:rsidR="00907EFB" w:rsidRPr="008F25CF" w:rsidRDefault="00907EFB" w:rsidP="00907EFB">
      <w:pPr>
        <w:ind w:left="284" w:firstLine="346"/>
      </w:pPr>
      <w:r w:rsidRPr="008F25CF">
        <w:t xml:space="preserve">где </w:t>
      </w:r>
      <w:proofErr w:type="spellStart"/>
      <w:r w:rsidRPr="008F25CF">
        <w:t>L</w:t>
      </w:r>
      <w:r w:rsidRPr="008F25CF">
        <w:rPr>
          <w:vertAlign w:val="subscript"/>
        </w:rPr>
        <w:t>м</w:t>
      </w:r>
      <w:proofErr w:type="spellEnd"/>
      <w:r w:rsidRPr="008F25CF">
        <w:rPr>
          <w:vertAlign w:val="subscript"/>
        </w:rPr>
        <w:t>(б)i</w:t>
      </w:r>
      <w:r w:rsidRPr="008F25CF">
        <w:t xml:space="preserve"> – результата </w:t>
      </w:r>
      <w:proofErr w:type="spellStart"/>
      <w:r w:rsidRPr="008F25CF">
        <w:rPr>
          <w:lang w:val="en-US"/>
        </w:rPr>
        <w:t>i</w:t>
      </w:r>
      <w:proofErr w:type="spellEnd"/>
      <w:r w:rsidRPr="008F25CF">
        <w:t xml:space="preserve">-го наблюдения, </w:t>
      </w:r>
      <w:r w:rsidRPr="008F25CF">
        <w:rPr>
          <w:lang w:val="en-US"/>
        </w:rPr>
        <w:t>n</w:t>
      </w:r>
      <w:r w:rsidRPr="008F25CF">
        <w:t>-число наблюдений.</w:t>
      </w:r>
    </w:p>
    <w:p w:rsidR="00907EFB" w:rsidRPr="008F25CF" w:rsidRDefault="00907EFB" w:rsidP="00907EFB">
      <w:pPr>
        <w:ind w:left="284" w:firstLine="346"/>
      </w:pPr>
    </w:p>
    <w:p w:rsidR="00907EFB" w:rsidRPr="008F25CF" w:rsidRDefault="00907EFB" w:rsidP="00907EFB">
      <w:pPr>
        <w:ind w:left="284" w:firstLine="424"/>
      </w:pPr>
      <w:r w:rsidRPr="008F25CF">
        <w:t xml:space="preserve">Систематическая составляющая погрешности определяется по формуле </w:t>
      </w:r>
    </w:p>
    <w:p w:rsidR="00907EFB" w:rsidRPr="008F25CF" w:rsidRDefault="00907EFB" w:rsidP="00907EFB">
      <w:pPr>
        <w:ind w:left="284" w:firstLine="346"/>
        <w:jc w:val="center"/>
        <w:rPr>
          <w:i/>
          <w:lang w:val="en-US"/>
        </w:rP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б</m:t>
                  </m:r>
                </m:sub>
              </m:sSub>
              <m:ctrlPr>
                <w:rPr>
                  <w:rFonts w:ascii="Cambria Math" w:hAnsi="Cambria Math"/>
                  <w:i/>
                </w:rPr>
              </m:ctrlPr>
            </m:num>
            <m:den>
              <m:r>
                <w:rPr>
                  <w:rFonts w:ascii="Cambria Math" w:hAnsi="Cambria Math"/>
                  <w:lang w:val="en-US"/>
                </w:rPr>
                <m:t>2</m:t>
              </m:r>
            </m:den>
          </m:f>
        </m:oMath>
      </m:oMathPara>
    </w:p>
    <w:p w:rsidR="00907EFB" w:rsidRPr="008F25CF" w:rsidRDefault="00907EFB" w:rsidP="00907EFB">
      <w:pPr>
        <w:ind w:left="360" w:firstLine="348"/>
      </w:pPr>
      <w:r w:rsidRPr="008F25CF">
        <w:t xml:space="preserve">Среднеквадратичное отклонение </w:t>
      </w:r>
    </w:p>
    <w:p w:rsidR="00907EFB" w:rsidRPr="008F25CF" w:rsidRDefault="00907EFB" w:rsidP="00907EFB">
      <w:pPr>
        <w:ind w:left="284" w:firstLine="346"/>
      </w:pPr>
      <w:r w:rsidRPr="008F25CF">
        <w:rPr>
          <w:position w:val="-64"/>
        </w:rPr>
        <w:object w:dxaOrig="3720" w:dyaOrig="1400">
          <v:shape id="_x0000_i1027" type="#_x0000_t75" style="width:230.4pt;height:85.2pt" o:ole="">
            <v:imagedata r:id="rId11" o:title=""/>
          </v:shape>
          <o:OLEObject Type="Embed" ProgID="Equation.3" ShapeID="_x0000_i1027" DrawAspect="Content" ObjectID="_1669865167" r:id="rId12"/>
        </w:object>
      </w:r>
    </w:p>
    <w:p w:rsidR="00907EFB" w:rsidRPr="00907EFB" w:rsidRDefault="00907EFB" w:rsidP="00907EFB">
      <w:pPr>
        <w:ind w:left="284" w:firstLine="346"/>
        <w:rPr>
          <w:bCs/>
        </w:rPr>
      </w:pPr>
      <w:r w:rsidRPr="00907EFB">
        <w:rPr>
          <w:bCs/>
        </w:rPr>
        <w:t>Вычислим:</w:t>
      </w:r>
    </w:p>
    <w:p w:rsidR="00907EFB" w:rsidRPr="008F25CF" w:rsidRDefault="00907EFB" w:rsidP="00907EFB">
      <w:pPr>
        <w:ind w:left="284" w:firstLine="346"/>
      </w:pPr>
    </w:p>
    <w:p w:rsidR="00907EFB" w:rsidRPr="008F25CF" w:rsidRDefault="00907EFB" w:rsidP="00907EFB">
      <w:pPr>
        <w:ind w:left="990"/>
      </w:pPr>
      <w:r>
        <w:t>Емкостной</w:t>
      </w:r>
      <w:r w:rsidRPr="008F25CF">
        <w:t xml:space="preserve"> </w:t>
      </w:r>
      <w:r>
        <w:t>датчик</w:t>
      </w:r>
      <w:r w:rsidRPr="008F25CF">
        <w:t>:</w:t>
      </w:r>
    </w:p>
    <w:p w:rsidR="00907EFB" w:rsidRPr="00907EFB" w:rsidRDefault="00907EFB" w:rsidP="00907EFB">
      <w:pP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м</m:t>
                  </m:r>
                </m:e>
                <m:sub>
                  <m:r>
                    <w:rPr>
                      <w:rFonts w:ascii="Cambria Math" w:hAnsi="Cambria Math"/>
                    </w:rPr>
                    <m:t>вкл</m:t>
                  </m:r>
                </m:sub>
              </m:sSub>
            </m:sub>
          </m:sSub>
          <m:r>
            <w:rPr>
              <w:rFonts w:ascii="Cambria Math" w:hAnsi="Cambria Math"/>
              <w:lang w:val="en-US"/>
            </w:rPr>
            <m:t>=</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mi</m:t>
                      </m:r>
                    </m:sub>
                  </m:sSub>
                </m:e>
              </m:nary>
              <m:ctrlPr>
                <w:rPr>
                  <w:rFonts w:ascii="Cambria Math" w:hAnsi="Cambria Math"/>
                  <w:i/>
                </w:rPr>
              </m:ctrlPr>
            </m:num>
            <m:den>
              <m:r>
                <w:rPr>
                  <w:rFonts w:ascii="Cambria Math" w:hAnsi="Cambria Math"/>
                </w:rPr>
                <m:t>n</m:t>
              </m:r>
            </m:den>
          </m:f>
          <m:r>
            <w:rPr>
              <w:rFonts w:ascii="Cambria Math" w:hAnsi="Cambria Math"/>
              <w:lang w:val="en-US"/>
            </w:rPr>
            <m:t>=</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r>
                    <w:rPr>
                      <w:rFonts w:ascii="Cambria Math" w:hAnsi="Cambria Math"/>
                      <w:lang w:val="en-US"/>
                    </w:rPr>
                    <m:t>)</m:t>
                  </m:r>
                </m:e>
              </m:nary>
              <m:ctrlPr>
                <w:rPr>
                  <w:rFonts w:ascii="Cambria Math" w:hAnsi="Cambria Math"/>
                  <w:i/>
                </w:rPr>
              </m:ctrlPr>
            </m:num>
            <m:den>
              <m:r>
                <w:rPr>
                  <w:rFonts w:ascii="Cambria Math" w:hAnsi="Cambria Math"/>
                </w:rPr>
                <m:t>n</m:t>
              </m:r>
            </m:den>
          </m:f>
          <m:r>
            <w:rPr>
              <w:rFonts w:ascii="Cambria Math" w:hAnsi="Cambria Math"/>
              <w:lang w:val="en-US"/>
            </w:rPr>
            <m:t>=0</m:t>
          </m:r>
          <m:r>
            <w:rPr>
              <w:rFonts w:ascii="Cambria Math" w:hAnsi="Cambria Math"/>
              <w:lang w:val="en-US"/>
            </w:rPr>
            <m:t xml:space="preserve"> </m:t>
          </m:r>
        </m:oMath>
      </m:oMathPara>
    </w:p>
    <w:p w:rsidR="00907EFB" w:rsidRPr="00907EFB" w:rsidRDefault="00907EFB" w:rsidP="00907EFB">
      <m:oMathPara>
        <m:oMathParaPr>
          <m:jc m:val="center"/>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б</m:t>
                  </m:r>
                </m:e>
                <m:sub>
                  <m:r>
                    <w:rPr>
                      <w:rFonts w:ascii="Cambria Math" w:hAnsi="Cambria Math"/>
                    </w:rPr>
                    <m:t>вкл</m:t>
                  </m:r>
                </m:sub>
              </m:sSub>
            </m:sub>
          </m:sSub>
          <m:r>
            <w:rPr>
              <w:rFonts w:ascii="Cambria Math" w:hAnsi="Cambria Math"/>
              <w:lang w:val="en-US"/>
            </w:rPr>
            <m:t>=</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бi</m:t>
                      </m:r>
                    </m:sub>
                  </m:sSub>
                </m:e>
              </m:nary>
              <m:ctrlPr>
                <w:rPr>
                  <w:rFonts w:ascii="Cambria Math" w:hAnsi="Cambria Math"/>
                  <w:i/>
                </w:rPr>
              </m:ctrlPr>
            </m:num>
            <m:den>
              <m:r>
                <w:rPr>
                  <w:rFonts w:ascii="Cambria Math" w:hAnsi="Cambria Math"/>
                </w:rPr>
                <m:t>n</m:t>
              </m:r>
            </m:den>
          </m:f>
          <m:r>
            <w:rPr>
              <w:rFonts w:ascii="Cambria Math" w:hAnsi="Cambria Math"/>
              <w:lang w:val="en-US"/>
            </w:rPr>
            <m:t>=</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бi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r>
                    <w:rPr>
                      <w:rFonts w:ascii="Cambria Math" w:hAnsi="Cambria Math"/>
                      <w:lang w:val="en-US"/>
                    </w:rPr>
                    <m:t>)</m:t>
                  </m:r>
                </m:e>
              </m:nary>
              <m:ctrlPr>
                <w:rPr>
                  <w:rFonts w:ascii="Cambria Math" w:hAnsi="Cambria Math"/>
                  <w:i/>
                </w:rPr>
              </m:ctrlPr>
            </m:num>
            <m:den>
              <m:r>
                <w:rPr>
                  <w:rFonts w:ascii="Cambria Math" w:hAnsi="Cambria Math"/>
                </w:rPr>
                <m:t>n</m:t>
              </m:r>
            </m:den>
          </m:f>
          <m:r>
            <w:rPr>
              <w:rFonts w:ascii="Cambria Math" w:hAnsi="Cambria Math"/>
              <w:lang w:val="en-US"/>
            </w:rPr>
            <m:t>=</m:t>
          </m:r>
          <m:r>
            <w:rPr>
              <w:rFonts w:ascii="Cambria Math" w:hAnsi="Cambria Math"/>
              <w:lang w:val="en-US"/>
            </w:rPr>
            <m:t>0</m:t>
          </m:r>
        </m:oMath>
      </m:oMathPara>
    </w:p>
    <w:p w:rsidR="00907EFB" w:rsidRPr="00907EFB" w:rsidRDefault="00907EFB" w:rsidP="00907EFB">
      <w:pPr>
        <w:rPr>
          <w:sz w:val="20"/>
          <w:szCs w:val="20"/>
          <w:lang w:val="en-US"/>
        </w:rPr>
      </w:pPr>
      <m:oMathPara>
        <m:oMathParaPr>
          <m:jc m:val="center"/>
        </m:oMathParaPr>
        <m:oMath>
          <m:sSub>
            <m:sSubPr>
              <m:ctrlPr>
                <w:rPr>
                  <w:rFonts w:ascii="Cambria Math" w:hAnsi="Cambria Math"/>
                  <w:i/>
                  <w:sz w:val="20"/>
                  <w:szCs w:val="20"/>
                  <w:lang w:val="en-US"/>
                </w:rPr>
              </m:ctrlPr>
            </m:sSubPr>
            <m:e>
              <m:r>
                <w:rPr>
                  <w:rFonts w:ascii="Cambria Math" w:hAnsi="Cambria Math"/>
                  <w:sz w:val="20"/>
                  <w:szCs w:val="20"/>
                  <w:lang w:val="en-US"/>
                </w:rPr>
                <m:t>∆</m:t>
              </m:r>
            </m:e>
            <m:sub>
              <m:sSub>
                <m:sSubPr>
                  <m:ctrlPr>
                    <w:rPr>
                      <w:rFonts w:ascii="Cambria Math" w:hAnsi="Cambria Math"/>
                      <w:i/>
                      <w:sz w:val="20"/>
                      <w:szCs w:val="20"/>
                    </w:rPr>
                  </m:ctrlPr>
                </m:sSubPr>
                <m:e>
                  <m:r>
                    <w:rPr>
                      <w:rFonts w:ascii="Cambria Math" w:hAnsi="Cambria Math"/>
                      <w:sz w:val="20"/>
                      <w:szCs w:val="20"/>
                    </w:rPr>
                    <m:t>м</m:t>
                  </m:r>
                </m:e>
                <m:sub>
                  <m:r>
                    <w:rPr>
                      <w:rFonts w:ascii="Cambria Math" w:hAnsi="Cambria Math"/>
                      <w:sz w:val="20"/>
                      <w:szCs w:val="20"/>
                    </w:rPr>
                    <m:t>откл</m:t>
                  </m:r>
                </m:sub>
              </m:sSub>
            </m:sub>
          </m:sSub>
          <m:r>
            <w:rPr>
              <w:rFonts w:ascii="Cambria Math" w:hAnsi="Cambria Math"/>
              <w:sz w:val="20"/>
              <w:szCs w:val="20"/>
              <w:lang w:val="en-US"/>
            </w:rPr>
            <m:t>=</m:t>
          </m:r>
          <m:f>
            <m:fPr>
              <m:ctrlPr>
                <w:rPr>
                  <w:rFonts w:ascii="Cambria Math" w:hAnsi="Cambria Math"/>
                  <w:i/>
                  <w:sz w:val="20"/>
                  <w:szCs w:val="20"/>
                  <w:lang w:val="en-US"/>
                </w:rPr>
              </m:ctrlPr>
            </m:fPr>
            <m:num>
              <m:nary>
                <m:naryPr>
                  <m:chr m:val="∑"/>
                  <m:subHide m:val="1"/>
                  <m:supHide m:val="1"/>
                  <m:ctrlPr>
                    <w:rPr>
                      <w:rFonts w:ascii="Cambria Math" w:hAnsi="Cambria Math"/>
                      <w:i/>
                      <w:sz w:val="20"/>
                      <w:szCs w:val="20"/>
                      <w:lang w:val="en-US"/>
                    </w:rPr>
                  </m:ctrlPr>
                </m:naryPr>
                <m:sub/>
                <m:sup/>
                <m:e>
                  <m:sSub>
                    <m:sSubPr>
                      <m:ctrlPr>
                        <w:rPr>
                          <w:rFonts w:ascii="Cambria Math" w:hAnsi="Cambria Math"/>
                          <w:i/>
                          <w:sz w:val="20"/>
                          <w:szCs w:val="20"/>
                          <w:lang w:val="en-US"/>
                        </w:rPr>
                      </m:ctrlPr>
                    </m:sSubPr>
                    <m:e>
                      <m:r>
                        <w:rPr>
                          <w:rFonts w:ascii="Cambria Math" w:hAnsi="Cambria Math"/>
                          <w:sz w:val="20"/>
                          <w:szCs w:val="20"/>
                          <w:lang w:val="en-US"/>
                        </w:rPr>
                        <m:t>∆</m:t>
                      </m:r>
                    </m:e>
                    <m:sub>
                      <m:r>
                        <w:rPr>
                          <w:rFonts w:ascii="Cambria Math" w:hAnsi="Cambria Math"/>
                          <w:sz w:val="20"/>
                          <w:szCs w:val="20"/>
                          <w:lang w:val="en-US"/>
                        </w:rPr>
                        <m:t>mi</m:t>
                      </m:r>
                    </m:sub>
                  </m:sSub>
                </m:e>
              </m:nary>
              <m:ctrlPr>
                <w:rPr>
                  <w:rFonts w:ascii="Cambria Math" w:hAnsi="Cambria Math"/>
                  <w:i/>
                  <w:sz w:val="20"/>
                  <w:szCs w:val="20"/>
                </w:rPr>
              </m:ctrlPr>
            </m:num>
            <m:den>
              <m:r>
                <w:rPr>
                  <w:rFonts w:ascii="Cambria Math" w:hAnsi="Cambria Math"/>
                  <w:sz w:val="20"/>
                  <w:szCs w:val="20"/>
                </w:rPr>
                <m:t>n</m:t>
              </m:r>
            </m:den>
          </m:f>
          <m:r>
            <w:rPr>
              <w:rFonts w:ascii="Cambria Math" w:hAnsi="Cambria Math"/>
              <w:sz w:val="20"/>
              <w:szCs w:val="20"/>
              <w:lang w:val="en-US"/>
            </w:rPr>
            <m:t>=</m:t>
          </m:r>
          <m:f>
            <m:fPr>
              <m:ctrlPr>
                <w:rPr>
                  <w:rFonts w:ascii="Cambria Math" w:hAnsi="Cambria Math"/>
                  <w:i/>
                  <w:sz w:val="20"/>
                  <w:szCs w:val="20"/>
                  <w:lang w:val="en-US"/>
                </w:rPr>
              </m:ctrlPr>
            </m:fPr>
            <m:num>
              <m:nary>
                <m:naryPr>
                  <m:chr m:val="∑"/>
                  <m:subHide m:val="1"/>
                  <m:supHide m:val="1"/>
                  <m:ctrlPr>
                    <w:rPr>
                      <w:rFonts w:ascii="Cambria Math" w:hAnsi="Cambria Math"/>
                      <w:i/>
                      <w:sz w:val="20"/>
                      <w:szCs w:val="20"/>
                      <w:lang w:val="en-US"/>
                    </w:rPr>
                  </m:ctrlPr>
                </m:naryPr>
                <m:sub/>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mi</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cp</m:t>
                          </m:r>
                        </m:sub>
                      </m:sSub>
                    </m:e>
                  </m:d>
                </m:e>
              </m:nary>
              <m:ctrlPr>
                <w:rPr>
                  <w:rFonts w:ascii="Cambria Math" w:hAnsi="Cambria Math"/>
                  <w:i/>
                  <w:sz w:val="20"/>
                  <w:szCs w:val="20"/>
                </w:rPr>
              </m:ctrlPr>
            </m:num>
            <m:den>
              <m:r>
                <w:rPr>
                  <w:rFonts w:ascii="Cambria Math" w:hAnsi="Cambria Math"/>
                  <w:sz w:val="20"/>
                  <w:szCs w:val="20"/>
                </w:rPr>
                <m:t>n</m:t>
              </m:r>
            </m:den>
          </m:f>
          <m:r>
            <w:rPr>
              <w:rFonts w:ascii="Cambria Math" w:hAnsi="Cambria Math"/>
              <w:sz w:val="20"/>
              <w:szCs w:val="20"/>
              <w:lang w:val="en-US"/>
            </w:rPr>
            <m:t>=</m:t>
          </m:r>
        </m:oMath>
      </m:oMathPara>
    </w:p>
    <w:p w:rsidR="00907EFB" w:rsidRPr="00907EFB" w:rsidRDefault="00907EFB" w:rsidP="00907EFB">
      <w:pPr>
        <w:rPr>
          <w:sz w:val="22"/>
          <w:szCs w:val="22"/>
          <w:lang w:val="en-US"/>
        </w:rPr>
      </w:pPr>
      <m:oMathPara>
        <m:oMathParaPr>
          <m:jc m:val="center"/>
        </m:oMathParaPr>
        <m:oMath>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 xml:space="preserve"> 2,2-2,54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 xml:space="preserve"> 2,4-2,54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 xml:space="preserve"> 2,2-2,54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2,5 -2,54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2,2 -2,54</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2,3 -2,54</m:t>
                  </m:r>
                </m:e>
              </m:d>
            </m:num>
            <m:den>
              <m:r>
                <w:rPr>
                  <w:rFonts w:ascii="Cambria Math" w:hAnsi="Cambria Math"/>
                  <w:sz w:val="20"/>
                  <w:szCs w:val="20"/>
                  <w:lang w:val="en-US"/>
                </w:rPr>
                <m:t>6</m:t>
              </m:r>
            </m:den>
          </m:f>
          <m:r>
            <w:rPr>
              <w:rFonts w:ascii="Cambria Math" w:hAnsi="Cambria Math"/>
              <w:sz w:val="20"/>
              <w:szCs w:val="20"/>
              <w:lang w:val="en-US"/>
            </w:rPr>
            <m:t>= -0,2</m:t>
          </m:r>
          <m:r>
            <w:rPr>
              <w:rFonts w:ascii="Cambria Math" w:hAnsi="Cambria Math"/>
              <w:sz w:val="20"/>
              <w:szCs w:val="20"/>
              <w:lang w:val="en-US"/>
            </w:rPr>
            <m:t>4</m:t>
          </m:r>
        </m:oMath>
      </m:oMathPara>
    </w:p>
    <w:p w:rsidR="00907EFB" w:rsidRPr="00907EFB" w:rsidRDefault="00907EFB" w:rsidP="00907EFB">
      <w:pPr>
        <w:rPr>
          <w:sz w:val="22"/>
          <w:szCs w:val="22"/>
          <w:lang w:val="en-US"/>
        </w:rPr>
      </w:pPr>
      <m:oMathPara>
        <m:oMathParaPr>
          <m:jc m:val="center"/>
        </m:oMathParaPr>
        <m:oMath>
          <m:sSub>
            <m:sSubPr>
              <m:ctrlPr>
                <w:rPr>
                  <w:rFonts w:ascii="Cambria Math" w:hAnsi="Cambria Math"/>
                  <w:i/>
                  <w:sz w:val="22"/>
                  <w:szCs w:val="22"/>
                  <w:lang w:val="en-US"/>
                </w:rPr>
              </m:ctrlPr>
            </m:sSubPr>
            <m:e>
              <m:r>
                <w:rPr>
                  <w:rFonts w:ascii="Cambria Math" w:hAnsi="Cambria Math"/>
                  <w:sz w:val="22"/>
                  <w:szCs w:val="22"/>
                  <w:lang w:val="en-US"/>
                </w:rPr>
                <m:t>∆</m:t>
              </m:r>
            </m:e>
            <m:sub>
              <m:sSub>
                <m:sSubPr>
                  <m:ctrlPr>
                    <w:rPr>
                      <w:rFonts w:ascii="Cambria Math" w:hAnsi="Cambria Math"/>
                      <w:i/>
                      <w:sz w:val="22"/>
                      <w:szCs w:val="22"/>
                    </w:rPr>
                  </m:ctrlPr>
                </m:sSubPr>
                <m:e>
                  <m:r>
                    <w:rPr>
                      <w:rFonts w:ascii="Cambria Math" w:hAnsi="Cambria Math"/>
                      <w:sz w:val="22"/>
                      <w:szCs w:val="22"/>
                    </w:rPr>
                    <m:t>б</m:t>
                  </m:r>
                </m:e>
                <m:sub>
                  <m:r>
                    <w:rPr>
                      <w:rFonts w:ascii="Cambria Math" w:hAnsi="Cambria Math"/>
                      <w:sz w:val="22"/>
                      <w:szCs w:val="22"/>
                    </w:rPr>
                    <m:t>откл</m:t>
                  </m:r>
                </m:sub>
              </m:sSub>
            </m:sub>
          </m:sSub>
          <m:r>
            <w:rPr>
              <w:rFonts w:ascii="Cambria Math" w:hAnsi="Cambria Math"/>
              <w:sz w:val="22"/>
              <w:szCs w:val="22"/>
              <w:lang w:val="en-US"/>
            </w:rPr>
            <m:t>=</m:t>
          </m:r>
          <m:f>
            <m:fPr>
              <m:ctrlPr>
                <w:rPr>
                  <w:rFonts w:ascii="Cambria Math" w:hAnsi="Cambria Math"/>
                  <w:i/>
                  <w:sz w:val="22"/>
                  <w:szCs w:val="22"/>
                  <w:lang w:val="en-US"/>
                </w:rPr>
              </m:ctrlPr>
            </m:fPr>
            <m:num>
              <m:nary>
                <m:naryPr>
                  <m:chr m:val="∑"/>
                  <m:subHide m:val="1"/>
                  <m:supHide m:val="1"/>
                  <m:ctrlPr>
                    <w:rPr>
                      <w:rFonts w:ascii="Cambria Math" w:hAnsi="Cambria Math"/>
                      <w:i/>
                      <w:sz w:val="22"/>
                      <w:szCs w:val="22"/>
                      <w:lang w:val="en-US"/>
                    </w:rPr>
                  </m:ctrlPr>
                </m:naryPr>
                <m:sub/>
                <m:sup/>
                <m:e>
                  <m:sSub>
                    <m:sSubPr>
                      <m:ctrlPr>
                        <w:rPr>
                          <w:rFonts w:ascii="Cambria Math" w:hAnsi="Cambria Math"/>
                          <w:i/>
                          <w:sz w:val="22"/>
                          <w:szCs w:val="22"/>
                          <w:lang w:val="en-US"/>
                        </w:rPr>
                      </m:ctrlPr>
                    </m:sSubPr>
                    <m:e>
                      <m:r>
                        <w:rPr>
                          <w:rFonts w:ascii="Cambria Math" w:hAnsi="Cambria Math"/>
                          <w:sz w:val="22"/>
                          <w:szCs w:val="22"/>
                          <w:lang w:val="en-US"/>
                        </w:rPr>
                        <m:t>∆</m:t>
                      </m:r>
                    </m:e>
                    <m:sub>
                      <m:r>
                        <w:rPr>
                          <w:rFonts w:ascii="Cambria Math" w:hAnsi="Cambria Math"/>
                          <w:sz w:val="22"/>
                          <w:szCs w:val="22"/>
                          <w:lang w:val="en-US"/>
                        </w:rPr>
                        <m:t>бi</m:t>
                      </m:r>
                    </m:sub>
                  </m:sSub>
                </m:e>
              </m:nary>
              <m:ctrlPr>
                <w:rPr>
                  <w:rFonts w:ascii="Cambria Math" w:hAnsi="Cambria Math"/>
                  <w:i/>
                  <w:sz w:val="22"/>
                  <w:szCs w:val="22"/>
                </w:rPr>
              </m:ctrlPr>
            </m:num>
            <m:den>
              <m:r>
                <w:rPr>
                  <w:rFonts w:ascii="Cambria Math" w:hAnsi="Cambria Math"/>
                  <w:sz w:val="22"/>
                  <w:szCs w:val="22"/>
                </w:rPr>
                <m:t>n</m:t>
              </m:r>
            </m:den>
          </m:f>
          <m:r>
            <w:rPr>
              <w:rFonts w:ascii="Cambria Math" w:hAnsi="Cambria Math"/>
              <w:sz w:val="22"/>
              <w:szCs w:val="22"/>
              <w:lang w:val="en-US"/>
            </w:rPr>
            <m:t>=</m:t>
          </m:r>
          <m:f>
            <m:fPr>
              <m:ctrlPr>
                <w:rPr>
                  <w:rFonts w:ascii="Cambria Math" w:hAnsi="Cambria Math"/>
                  <w:i/>
                  <w:sz w:val="22"/>
                  <w:szCs w:val="22"/>
                  <w:lang w:val="en-US"/>
                </w:rPr>
              </m:ctrlPr>
            </m:fPr>
            <m:num>
              <m:nary>
                <m:naryPr>
                  <m:chr m:val="∑"/>
                  <m:subHide m:val="1"/>
                  <m:supHide m:val="1"/>
                  <m:ctrlPr>
                    <w:rPr>
                      <w:rFonts w:ascii="Cambria Math" w:hAnsi="Cambria Math"/>
                      <w:i/>
                      <w:sz w:val="22"/>
                      <w:szCs w:val="22"/>
                      <w:lang w:val="en-US"/>
                    </w:rPr>
                  </m:ctrlPr>
                </m:naryPr>
                <m:sub/>
                <m:sup/>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бi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e>
                  </m:d>
                </m:e>
              </m:nary>
              <m:ctrlPr>
                <w:rPr>
                  <w:rFonts w:ascii="Cambria Math" w:hAnsi="Cambria Math"/>
                  <w:i/>
                  <w:sz w:val="22"/>
                  <w:szCs w:val="22"/>
                </w:rPr>
              </m:ctrlPr>
            </m:num>
            <m:den>
              <m:r>
                <w:rPr>
                  <w:rFonts w:ascii="Cambria Math" w:hAnsi="Cambria Math"/>
                  <w:sz w:val="22"/>
                  <w:szCs w:val="22"/>
                </w:rPr>
                <m:t>n</m:t>
              </m:r>
            </m:den>
          </m:f>
          <m:r>
            <w:rPr>
              <w:rFonts w:ascii="Cambria Math" w:hAnsi="Cambria Math"/>
              <w:sz w:val="22"/>
              <w:szCs w:val="22"/>
              <w:lang w:val="en-US"/>
            </w:rPr>
            <m:t>=</m:t>
          </m:r>
          <m:f>
            <m:fPr>
              <m:ctrlPr>
                <w:rPr>
                  <w:rFonts w:ascii="Cambria Math" w:hAnsi="Cambria Math"/>
                  <w:i/>
                  <w:sz w:val="22"/>
                  <w:szCs w:val="22"/>
                  <w:lang w:val="en-US"/>
                </w:rPr>
              </m:ctrlPr>
            </m:fPr>
            <m:num>
              <m:d>
                <m:dPr>
                  <m:ctrlPr>
                    <w:rPr>
                      <w:rFonts w:ascii="Cambria Math" w:hAnsi="Cambria Math"/>
                      <w:i/>
                      <w:sz w:val="22"/>
                      <w:szCs w:val="22"/>
                      <w:lang w:val="en-US"/>
                    </w:rPr>
                  </m:ctrlPr>
                </m:dPr>
                <m:e>
                  <m:r>
                    <w:rPr>
                      <w:rFonts w:ascii="Cambria Math" w:hAnsi="Cambria Math"/>
                      <w:sz w:val="22"/>
                      <w:szCs w:val="22"/>
                      <w:lang w:val="en-US"/>
                    </w:rPr>
                    <m:t>2,9 -2,54</m:t>
                  </m: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2,8 -2,54</m:t>
                  </m: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3 -2,54</m:t>
                  </m: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2,9 -2,54</m:t>
                  </m:r>
                </m:e>
              </m:d>
            </m:num>
            <m:den>
              <m:r>
                <w:rPr>
                  <w:rFonts w:ascii="Cambria Math" w:hAnsi="Cambria Math"/>
                  <w:sz w:val="22"/>
                  <w:szCs w:val="22"/>
                  <w:lang w:val="en-US"/>
                </w:rPr>
                <m:t>4</m:t>
              </m:r>
            </m:den>
          </m:f>
          <m:r>
            <w:rPr>
              <w:rFonts w:ascii="Cambria Math" w:hAnsi="Cambria Math"/>
              <w:sz w:val="22"/>
              <w:szCs w:val="22"/>
              <w:lang w:val="en-US"/>
            </w:rPr>
            <m:t>=</m:t>
          </m:r>
        </m:oMath>
      </m:oMathPara>
    </w:p>
    <w:p w:rsidR="00907EFB" w:rsidRPr="00907EFB" w:rsidRDefault="00907EFB" w:rsidP="00907EFB">
      <w:pPr>
        <w:rPr>
          <w:sz w:val="22"/>
          <w:szCs w:val="22"/>
          <w:lang w:val="en-US"/>
        </w:rPr>
      </w:pPr>
      <m:oMathPara>
        <m:oMathParaPr>
          <m:jc m:val="center"/>
        </m:oMathParaPr>
        <m:oMath>
          <m:r>
            <w:rPr>
              <w:rFonts w:ascii="Cambria Math" w:hAnsi="Cambria Math"/>
              <w:sz w:val="22"/>
              <w:szCs w:val="22"/>
              <w:lang w:val="en-US"/>
            </w:rPr>
            <m:t>=0,3</m:t>
          </m:r>
          <m:r>
            <w:rPr>
              <w:rFonts w:ascii="Cambria Math" w:hAnsi="Cambria Math"/>
              <w:sz w:val="22"/>
              <w:szCs w:val="22"/>
              <w:lang w:val="en-US"/>
            </w:rPr>
            <m:t>6</m:t>
          </m:r>
        </m:oMath>
      </m:oMathPara>
    </w:p>
    <w:p w:rsidR="00907EFB" w:rsidRPr="00907EFB" w:rsidRDefault="00907EFB" w:rsidP="00907EFB">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вкл</m:t>
                  </m:r>
                </m:sub>
              </m:sSub>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б</m:t>
                  </m:r>
                </m:sub>
              </m:sSub>
              <m:ctrlPr>
                <w:rPr>
                  <w:rFonts w:ascii="Cambria Math" w:hAnsi="Cambria Math"/>
                  <w:i/>
                </w:rPr>
              </m:ctrlPr>
            </m:num>
            <m:den>
              <m:r>
                <w:rPr>
                  <w:rFonts w:ascii="Cambria Math" w:hAnsi="Cambria Math"/>
                  <w:lang w:val="en-US"/>
                </w:rPr>
                <m:t>2</m:t>
              </m:r>
            </m:den>
          </m:f>
          <m:r>
            <w:rPr>
              <w:rFonts w:ascii="Cambria Math" w:hAnsi="Cambria Math"/>
              <w:lang w:val="en-US"/>
            </w:rPr>
            <m:t>=</m:t>
          </m:r>
          <m:r>
            <w:rPr>
              <w:rFonts w:ascii="Cambria Math" w:hAnsi="Cambria Math"/>
              <w:lang w:val="en-US"/>
            </w:rPr>
            <m:t>0</m:t>
          </m:r>
        </m:oMath>
      </m:oMathPara>
    </w:p>
    <w:p w:rsidR="00907EFB" w:rsidRPr="00907EFB" w:rsidRDefault="00907EFB" w:rsidP="00907EFB">
      <w:pPr>
        <w:rPr>
          <w:i/>
          <w:lang w:val="en-US"/>
        </w:rPr>
      </w:pPr>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откл</m:t>
                  </m:r>
                </m:sub>
              </m:sSub>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б</m:t>
                  </m:r>
                </m:sub>
              </m:sSub>
              <m:ctrlPr>
                <w:rPr>
                  <w:rFonts w:ascii="Cambria Math" w:hAnsi="Cambria Math"/>
                  <w:i/>
                </w:rPr>
              </m:ctrlP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-0,24+0,36</m:t>
              </m:r>
            </m:num>
            <m:den>
              <m:r>
                <w:rPr>
                  <w:rFonts w:ascii="Cambria Math" w:hAnsi="Cambria Math"/>
                  <w:lang w:val="en-US"/>
                </w:rPr>
                <m:t>2</m:t>
              </m:r>
            </m:den>
          </m:f>
          <m:r>
            <w:rPr>
              <w:rFonts w:ascii="Cambria Math" w:hAnsi="Cambria Math"/>
              <w:lang w:val="en-US"/>
            </w:rPr>
            <m:t>=0,0</m:t>
          </m:r>
          <m:r>
            <w:rPr>
              <w:rFonts w:ascii="Cambria Math" w:hAnsi="Cambria Math"/>
              <w:lang w:val="en-US"/>
            </w:rPr>
            <m:t>6</m:t>
          </m:r>
        </m:oMath>
      </m:oMathPara>
    </w:p>
    <w:p w:rsidR="00907EFB" w:rsidRPr="00907EFB" w:rsidRDefault="00907EFB" w:rsidP="00907EFB">
      <w:pPr>
        <w:rPr>
          <w:i/>
          <w:sz w:val="22"/>
          <w:szCs w:val="22"/>
        </w:rPr>
      </w:pPr>
      <m:oMathPara>
        <m:oMathParaPr>
          <m:jc m:val="center"/>
        </m:oMathParaPr>
        <m:oMath>
          <m:r>
            <w:rPr>
              <w:rFonts w:ascii="Cambria Math" w:hAnsi="Cambria Math"/>
              <w:sz w:val="22"/>
              <w:szCs w:val="22"/>
              <w:lang w:val="en-US"/>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r>
                        <w:rPr>
                          <w:rFonts w:ascii="Cambria Math" w:hAnsi="Cambria Math"/>
                          <w:sz w:val="22"/>
                          <w:szCs w:val="22"/>
                          <w:lang w:val="en-US"/>
                        </w:rPr>
                        <m:t>i</m:t>
                      </m:r>
                    </m:sub>
                  </m:sSub>
                  <m:sSub>
                    <m:sSubPr>
                      <m:ctrlPr>
                        <w:rPr>
                          <w:rFonts w:ascii="Cambria Math" w:hAnsi="Cambria Math"/>
                          <w:i/>
                          <w:sz w:val="22"/>
                          <w:szCs w:val="22"/>
                        </w:rPr>
                      </m:ctrlPr>
                    </m:sSubPr>
                    <m:e>
                      <m:r>
                        <w:rPr>
                          <w:rFonts w:ascii="Cambria Math" w:hAnsi="Cambria Math"/>
                          <w:sz w:val="22"/>
                          <w:szCs w:val="22"/>
                        </w:rPr>
                        <m:t>- ∆</m:t>
                      </m:r>
                    </m:e>
                    <m:sub>
                      <m:r>
                        <w:rPr>
                          <w:rFonts w:ascii="Cambria Math" w:hAnsi="Cambria Math"/>
                          <w:sz w:val="22"/>
                          <w:szCs w:val="22"/>
                        </w:rPr>
                        <m:t>м</m:t>
                      </m:r>
                    </m:sub>
                  </m:sSub>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-0.34-0.24</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-0.14-0.24</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-0.34-0.24</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-0.04-0.24</m:t>
                  </m:r>
                </m:e>
              </m:d>
            </m:e>
            <m:sup>
              <m:r>
                <w:rPr>
                  <w:rFonts w:ascii="Cambria Math" w:hAnsi="Cambria Math"/>
                  <w:sz w:val="22"/>
                  <w:szCs w:val="22"/>
                </w:rPr>
                <m:t>2</m:t>
              </m:r>
            </m:sup>
          </m:sSup>
          <m:r>
            <w:rPr>
              <w:rFonts w:ascii="Cambria Math" w:hAnsi="Cambria Math"/>
              <w:sz w:val="22"/>
              <w:szCs w:val="22"/>
            </w:rPr>
            <m:t>+</m:t>
          </m:r>
        </m:oMath>
      </m:oMathPara>
    </w:p>
    <w:p w:rsidR="00907EFB" w:rsidRPr="00907EFB" w:rsidRDefault="00907EFB" w:rsidP="00907EFB">
      <w:pPr>
        <w:rPr>
          <w:i/>
          <w:sz w:val="22"/>
          <w:szCs w:val="22"/>
        </w:rPr>
      </w:pPr>
      <m:oMathPara>
        <m:oMathParaPr>
          <m:jc m:val="center"/>
        </m:oMathParaPr>
        <m:oMath>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-0.34-0.24</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-0.24-0.24</m:t>
                  </m:r>
                </m:e>
              </m:d>
            </m:e>
            <m:sup>
              <m:r>
                <w:rPr>
                  <w:rFonts w:ascii="Cambria Math" w:hAnsi="Cambria Math"/>
                  <w:sz w:val="22"/>
                  <w:szCs w:val="22"/>
                </w:rPr>
                <m:t>2</m:t>
              </m:r>
            </m:sup>
          </m:sSup>
          <m:r>
            <w:rPr>
              <w:rFonts w:ascii="Cambria Math" w:hAnsi="Cambria Math"/>
              <w:sz w:val="22"/>
              <w:szCs w:val="22"/>
            </w:rPr>
            <m:t>=1,462</m:t>
          </m:r>
          <m:r>
            <w:rPr>
              <w:rFonts w:ascii="Cambria Math" w:hAnsi="Cambria Math"/>
              <w:sz w:val="22"/>
              <w:szCs w:val="22"/>
            </w:rPr>
            <m:t>4</m:t>
          </m:r>
        </m:oMath>
      </m:oMathPara>
    </w:p>
    <w:p w:rsidR="00907EFB" w:rsidRPr="00907EFB" w:rsidRDefault="00907EFB" w:rsidP="00907EFB">
      <w:pPr>
        <w:rPr>
          <w:i/>
          <w:sz w:val="22"/>
          <w:szCs w:val="22"/>
          <w:lang w:val="en-US"/>
        </w:rPr>
      </w:pPr>
      <m:oMathPara>
        <m:oMathParaPr>
          <m:jc m:val="center"/>
        </m:oMathParaPr>
        <m:oMath>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m:t>
                      </m:r>
                    </m:e>
                    <m:sub>
                      <m:r>
                        <w:rPr>
                          <w:rFonts w:ascii="Cambria Math" w:hAnsi="Cambria Math"/>
                          <w:sz w:val="22"/>
                          <w:szCs w:val="22"/>
                        </w:rPr>
                        <m:t>б</m:t>
                      </m:r>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m:t>
                      </m:r>
                      <m:ctrlPr>
                        <w:rPr>
                          <w:rFonts w:ascii="Cambria Math" w:hAnsi="Cambria Math"/>
                          <w:i/>
                          <w:sz w:val="22"/>
                          <w:szCs w:val="22"/>
                          <w:lang w:val="en-US"/>
                        </w:rPr>
                      </m:ctrlPr>
                    </m:e>
                    <m:sub>
                      <m:r>
                        <w:rPr>
                          <w:rFonts w:ascii="Cambria Math" w:hAnsi="Cambria Math"/>
                          <w:sz w:val="22"/>
                          <w:szCs w:val="22"/>
                        </w:rPr>
                        <m:t>б</m:t>
                      </m:r>
                    </m:sub>
                  </m:sSub>
                  <m:ctrlPr>
                    <w:rPr>
                      <w:rFonts w:ascii="Cambria Math" w:hAnsi="Cambria Math"/>
                      <w:i/>
                      <w:sz w:val="22"/>
                      <w:szCs w:val="22"/>
                    </w:rPr>
                  </m:ctrlPr>
                </m:e>
              </m:d>
            </m:e>
            <m:sup>
              <m:r>
                <w:rPr>
                  <w:rFonts w:ascii="Cambria Math" w:hAnsi="Cambria Math"/>
                  <w:sz w:val="22"/>
                  <w:szCs w:val="22"/>
                  <w:lang w:val="en-US"/>
                </w:rPr>
                <m:t>2</m:t>
              </m:r>
            </m:sup>
          </m:sSup>
          <m:r>
            <w:rPr>
              <w:rFonts w:ascii="Cambria Math" w:hAnsi="Cambria Math"/>
              <w:sz w:val="22"/>
              <w:szCs w:val="22"/>
              <w:lang w:val="en-US"/>
            </w:rPr>
            <m:t xml:space="preserve">= </m:t>
          </m:r>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0.36-0.36</m:t>
                  </m:r>
                </m:e>
              </m:d>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0.26-0.36</m:t>
                  </m:r>
                </m:e>
              </m:d>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0.46-0.36</m:t>
                  </m:r>
                </m:e>
              </m:d>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0.36-0.36</m:t>
                  </m:r>
                </m:e>
              </m:d>
            </m:e>
            <m:sup>
              <m:r>
                <w:rPr>
                  <w:rFonts w:ascii="Cambria Math" w:hAnsi="Cambria Math"/>
                  <w:sz w:val="22"/>
                  <w:szCs w:val="22"/>
                  <w:lang w:val="en-US"/>
                </w:rPr>
                <m:t>2</m:t>
              </m:r>
            </m:sup>
          </m:sSup>
          <m:r>
            <w:rPr>
              <w:rFonts w:ascii="Cambria Math" w:hAnsi="Cambria Math"/>
              <w:sz w:val="22"/>
              <w:szCs w:val="22"/>
              <w:lang w:val="en-US"/>
            </w:rPr>
            <m:t>=0,0</m:t>
          </m:r>
          <m:r>
            <w:rPr>
              <w:rFonts w:ascii="Cambria Math" w:hAnsi="Cambria Math"/>
              <w:sz w:val="22"/>
              <w:szCs w:val="22"/>
              <w:lang w:val="en-US"/>
            </w:rPr>
            <m:t>2</m:t>
          </m:r>
        </m:oMath>
      </m:oMathPara>
    </w:p>
    <w:p w:rsidR="00907EFB" w:rsidRPr="00907EFB" w:rsidRDefault="00907EFB" w:rsidP="00907EFB">
      <w:pPr>
        <w:rPr>
          <w:i/>
          <w:lang w:val="en-US"/>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откл</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м</m:t>
                              </m:r>
                              <m:r>
                                <w:rPr>
                                  <w:rFonts w:ascii="Cambria Math" w:hAnsi="Cambria Math"/>
                                  <w:lang w:val="en-US"/>
                                </w:rPr>
                                <m:t>i</m:t>
                              </m:r>
                            </m:sub>
                          </m:sSub>
                          <m:sSub>
                            <m:sSubPr>
                              <m:ctrlPr>
                                <w:rPr>
                                  <w:rFonts w:ascii="Cambria Math" w:hAnsi="Cambria Math"/>
                                  <w:i/>
                                </w:rPr>
                              </m:ctrlPr>
                            </m:sSubPr>
                            <m:e>
                              <m:r>
                                <w:rPr>
                                  <w:rFonts w:ascii="Cambria Math" w:hAnsi="Cambria Math"/>
                                </w:rPr>
                                <m:t>- ∆</m:t>
                              </m:r>
                            </m:e>
                            <m:sub>
                              <m:r>
                                <w:rPr>
                                  <w:rFonts w:ascii="Cambria Math" w:hAnsi="Cambria Math"/>
                                </w:rPr>
                                <m:t>м</m:t>
                              </m:r>
                            </m:sub>
                          </m:sSub>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б</m:t>
                              </m:r>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rPr>
                                <m:t>∆</m:t>
                              </m:r>
                              <m:ctrlPr>
                                <w:rPr>
                                  <w:rFonts w:ascii="Cambria Math" w:hAnsi="Cambria Math"/>
                                  <w:i/>
                                </w:rPr>
                              </m:ctrlPr>
                            </m:e>
                            <m:sub>
                              <m:r>
                                <w:rPr>
                                  <w:rFonts w:ascii="Cambria Math" w:hAnsi="Cambria Math"/>
                                </w:rPr>
                                <m:t>б</m:t>
                              </m:r>
                            </m:sub>
                          </m:sSub>
                        </m:e>
                      </m:d>
                      <m:ctrlPr>
                        <w:rPr>
                          <w:rFonts w:ascii="Cambria Math" w:hAnsi="Cambria Math"/>
                          <w:i/>
                        </w:rPr>
                      </m:ctrlPr>
                    </m:e>
                    <m:sup>
                      <m:r>
                        <w:rPr>
                          <w:rFonts w:ascii="Cambria Math" w:hAnsi="Cambria Math"/>
                          <w:lang w:val="en-US"/>
                        </w:rPr>
                        <m:t>2</m:t>
                      </m:r>
                    </m:sup>
                  </m:sSup>
                </m:num>
                <m:den>
                  <m:r>
                    <w:rPr>
                      <w:rFonts w:ascii="Cambria Math" w:hAnsi="Cambria Math"/>
                    </w:rPr>
                    <m:t>2n-1</m:t>
                  </m:r>
                </m:den>
              </m:f>
            </m:e>
          </m:rad>
          <m:r>
            <w:rPr>
              <w:rFonts w:ascii="Cambria Math" w:hAnsi="Cambria Math"/>
            </w:rPr>
            <m:t>=</m:t>
          </m:r>
          <m:rad>
            <m:radPr>
              <m:degHide m:val="1"/>
              <m:ctrlPr>
                <w:rPr>
                  <w:rFonts w:ascii="Cambria Math" w:hAnsi="Cambria Math"/>
                  <w:i/>
                </w:rPr>
              </m:ctrlPr>
            </m:radPr>
            <m:deg>
              <m:ctrlPr>
                <w:rPr>
                  <w:rFonts w:ascii="Cambria Math" w:hAnsi="Cambria Math"/>
                  <w:i/>
                  <w:lang w:val="en-US"/>
                </w:rPr>
              </m:ctrlPr>
            </m:deg>
            <m:e>
              <m:f>
                <m:fPr>
                  <m:ctrlPr>
                    <w:rPr>
                      <w:rFonts w:ascii="Cambria Math" w:hAnsi="Cambria Math"/>
                      <w:i/>
                      <w:lang w:val="en-US"/>
                    </w:rPr>
                  </m:ctrlPr>
                </m:fPr>
                <m:num>
                  <m:r>
                    <w:rPr>
                      <w:rFonts w:ascii="Cambria Math" w:hAnsi="Cambria Math"/>
                      <w:lang w:val="en-US"/>
                    </w:rPr>
                    <m:t>1,4624+0,02</m:t>
                  </m:r>
                </m:num>
                <m:den>
                  <m:r>
                    <w:rPr>
                      <w:rFonts w:ascii="Cambria Math" w:hAnsi="Cambria Math"/>
                      <w:lang w:val="en-US"/>
                    </w:rPr>
                    <m:t>2*10-1</m:t>
                  </m:r>
                </m:den>
              </m:f>
            </m:e>
          </m:rad>
          <m:r>
            <w:rPr>
              <w:rFonts w:ascii="Cambria Math" w:hAnsi="Cambria Math"/>
            </w:rPr>
            <m:t>=0.072</m:t>
          </m:r>
          <m:r>
            <w:rPr>
              <w:rFonts w:ascii="Cambria Math" w:hAnsi="Cambria Math"/>
            </w:rPr>
            <m:t>5</m:t>
          </m:r>
        </m:oMath>
      </m:oMathPara>
    </w:p>
    <w:p w:rsidR="00907EFB" w:rsidRPr="00907EFB" w:rsidRDefault="00907EFB" w:rsidP="00907EFB">
      <w:pPr>
        <w:rPr>
          <w:i/>
          <w:lang w:val="en-US"/>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вкл</m:t>
              </m:r>
            </m:sub>
          </m:sSub>
          <m:r>
            <w:rPr>
              <w:rFonts w:ascii="Cambria Math" w:hAnsi="Cambria Math"/>
            </w:rPr>
            <m:t>=</m:t>
          </m:r>
          <m:r>
            <w:rPr>
              <w:rFonts w:ascii="Cambria Math" w:hAnsi="Cambria Math"/>
            </w:rPr>
            <m:t>0</m:t>
          </m:r>
        </m:oMath>
      </m:oMathPara>
    </w:p>
    <w:p w:rsidR="00907EFB" w:rsidRPr="008F25CF" w:rsidRDefault="00907EFB" w:rsidP="00907EFB">
      <w:pPr>
        <w:ind w:left="990"/>
      </w:pPr>
      <w:r>
        <w:t>Индуктивный датчик</w:t>
      </w:r>
      <w:r w:rsidRPr="008F25CF">
        <w:t>:</w:t>
      </w:r>
    </w:p>
    <w:p w:rsidR="00907EFB" w:rsidRPr="00907EFB" w:rsidRDefault="00907EFB" w:rsidP="00907EFB">
      <w:pP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м</m:t>
                  </m:r>
                </m:e>
                <m:sub>
                  <m:r>
                    <w:rPr>
                      <w:rFonts w:ascii="Cambria Math" w:hAnsi="Cambria Math"/>
                    </w:rPr>
                    <m:t>вкл</m:t>
                  </m:r>
                </m:sub>
              </m:sSub>
            </m:sub>
          </m:sSub>
          <m:r>
            <w:rPr>
              <w:rFonts w:ascii="Cambria Math" w:hAnsi="Cambria Math"/>
              <w:lang w:val="en-US"/>
            </w:rPr>
            <m:t>=0</m:t>
          </m:r>
          <m:r>
            <w:rPr>
              <w:rFonts w:ascii="Cambria Math" w:hAnsi="Cambria Math"/>
              <w:lang w:val="en-US"/>
            </w:rPr>
            <m:t xml:space="preserve"> </m:t>
          </m:r>
        </m:oMath>
      </m:oMathPara>
    </w:p>
    <w:p w:rsidR="00907EFB" w:rsidRPr="00907EFB" w:rsidRDefault="00907EFB" w:rsidP="00907EFB">
      <m:oMathPara>
        <m:oMathParaPr>
          <m:jc m:val="center"/>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б</m:t>
                  </m:r>
                </m:e>
                <m:sub>
                  <m:r>
                    <w:rPr>
                      <w:rFonts w:ascii="Cambria Math" w:hAnsi="Cambria Math"/>
                    </w:rPr>
                    <m:t>вкл</m:t>
                  </m:r>
                </m:sub>
              </m:sSub>
            </m:sub>
          </m:sSub>
          <m:r>
            <w:rPr>
              <w:rFonts w:ascii="Cambria Math" w:hAnsi="Cambria Math"/>
              <w:lang w:val="en-US"/>
            </w:rPr>
            <m:t>=</m:t>
          </m:r>
          <m:r>
            <w:rPr>
              <w:rFonts w:ascii="Cambria Math" w:hAnsi="Cambria Math"/>
              <w:lang w:val="en-US"/>
            </w:rPr>
            <m:t>0</m:t>
          </m:r>
        </m:oMath>
      </m:oMathPara>
    </w:p>
    <w:p w:rsidR="00907EFB" w:rsidRPr="00907EFB" w:rsidRDefault="00907EFB" w:rsidP="00907EFB">
      <w:pPr>
        <w:rPr>
          <w:sz w:val="22"/>
          <w:szCs w:val="22"/>
          <w:lang w:val="en-US"/>
        </w:rPr>
      </w:pPr>
      <m:oMathPara>
        <m:oMathParaPr>
          <m:jc m:val="center"/>
        </m:oMathParaPr>
        <m:oMath>
          <m:sSub>
            <m:sSubPr>
              <m:ctrlPr>
                <w:rPr>
                  <w:rFonts w:ascii="Cambria Math" w:hAnsi="Cambria Math"/>
                  <w:i/>
                  <w:sz w:val="22"/>
                  <w:szCs w:val="22"/>
                  <w:lang w:val="en-US"/>
                </w:rPr>
              </m:ctrlPr>
            </m:sSubPr>
            <m:e>
              <m:r>
                <w:rPr>
                  <w:rFonts w:ascii="Cambria Math" w:hAnsi="Cambria Math"/>
                  <w:sz w:val="22"/>
                  <w:szCs w:val="22"/>
                  <w:lang w:val="en-US"/>
                </w:rPr>
                <m:t>∆</m:t>
              </m:r>
            </m:e>
            <m:sub>
              <m:sSub>
                <m:sSubPr>
                  <m:ctrlPr>
                    <w:rPr>
                      <w:rFonts w:ascii="Cambria Math" w:hAnsi="Cambria Math"/>
                      <w:i/>
                      <w:sz w:val="22"/>
                      <w:szCs w:val="22"/>
                    </w:rPr>
                  </m:ctrlPr>
                </m:sSubPr>
                <m:e>
                  <m:r>
                    <w:rPr>
                      <w:rFonts w:ascii="Cambria Math" w:hAnsi="Cambria Math"/>
                      <w:sz w:val="22"/>
                      <w:szCs w:val="22"/>
                    </w:rPr>
                    <m:t>м</m:t>
                  </m:r>
                </m:e>
                <m:sub>
                  <m:r>
                    <w:rPr>
                      <w:rFonts w:ascii="Cambria Math" w:hAnsi="Cambria Math"/>
                      <w:sz w:val="22"/>
                      <w:szCs w:val="22"/>
                    </w:rPr>
                    <m:t>откл</m:t>
                  </m:r>
                </m:sub>
              </m:sSub>
            </m:sub>
          </m:sSub>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 xml:space="preserve">(8 - 8.24) + (8 - 8.24) + (7.9 - 8.24) + (8.2 - 8.24) + (8.1 - 8.24) </m:t>
              </m:r>
            </m:num>
            <m:den>
              <m:r>
                <w:rPr>
                  <w:rFonts w:ascii="Cambria Math" w:hAnsi="Cambria Math"/>
                  <w:sz w:val="22"/>
                  <w:szCs w:val="22"/>
                  <w:lang w:val="en-US"/>
                </w:rPr>
                <m:t>5</m:t>
              </m:r>
            </m:den>
          </m:f>
          <m:r>
            <w:rPr>
              <w:rFonts w:ascii="Cambria Math" w:hAnsi="Cambria Math"/>
              <w:sz w:val="22"/>
              <w:szCs w:val="22"/>
              <w:lang w:val="en-US"/>
            </w:rPr>
            <m:t>=-0,</m:t>
          </m:r>
          <m:r>
            <w:rPr>
              <w:rFonts w:ascii="Cambria Math" w:hAnsi="Cambria Math"/>
              <w:sz w:val="22"/>
              <w:szCs w:val="22"/>
              <w:lang w:val="en-US"/>
            </w:rPr>
            <m:t>2</m:t>
          </m:r>
        </m:oMath>
      </m:oMathPara>
    </w:p>
    <w:p w:rsidR="00907EFB" w:rsidRPr="00907EFB" w:rsidRDefault="00907EFB" w:rsidP="00907EFB">
      <w:pPr>
        <w:rPr>
          <w:sz w:val="22"/>
          <w:szCs w:val="22"/>
          <w:lang w:val="en-US"/>
        </w:rPr>
      </w:pPr>
      <m:oMathPara>
        <m:oMathParaPr>
          <m:jc m:val="center"/>
        </m:oMathParaPr>
        <m:oMath>
          <m:sSub>
            <m:sSubPr>
              <m:ctrlPr>
                <w:rPr>
                  <w:rFonts w:ascii="Cambria Math" w:hAnsi="Cambria Math"/>
                  <w:i/>
                  <w:sz w:val="22"/>
                  <w:szCs w:val="22"/>
                  <w:lang w:val="en-US"/>
                </w:rPr>
              </m:ctrlPr>
            </m:sSubPr>
            <m:e>
              <m:r>
                <w:rPr>
                  <w:rFonts w:ascii="Cambria Math" w:hAnsi="Cambria Math"/>
                  <w:sz w:val="22"/>
                  <w:szCs w:val="22"/>
                  <w:lang w:val="en-US"/>
                </w:rPr>
                <m:t>∆</m:t>
              </m:r>
            </m:e>
            <m:sub>
              <m:sSub>
                <m:sSubPr>
                  <m:ctrlPr>
                    <w:rPr>
                      <w:rFonts w:ascii="Cambria Math" w:hAnsi="Cambria Math"/>
                      <w:i/>
                      <w:sz w:val="22"/>
                      <w:szCs w:val="22"/>
                    </w:rPr>
                  </m:ctrlPr>
                </m:sSubPr>
                <m:e>
                  <m:r>
                    <w:rPr>
                      <w:rFonts w:ascii="Cambria Math" w:hAnsi="Cambria Math"/>
                      <w:sz w:val="22"/>
                      <w:szCs w:val="22"/>
                    </w:rPr>
                    <m:t>б</m:t>
                  </m:r>
                </m:e>
                <m:sub>
                  <m:r>
                    <w:rPr>
                      <w:rFonts w:ascii="Cambria Math" w:hAnsi="Cambria Math"/>
                      <w:sz w:val="22"/>
                      <w:szCs w:val="22"/>
                    </w:rPr>
                    <m:t>откл</m:t>
                  </m:r>
                </m:sub>
              </m:sSub>
            </m:sub>
          </m:sSub>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(8.4 - 8.24) + (8.3 - 8.24) + (8.6 - 8.24) + (8.4 - 8.24) + (8.5 - 8.24)</m:t>
              </m:r>
            </m:num>
            <m:den>
              <m:r>
                <w:rPr>
                  <w:rFonts w:ascii="Cambria Math" w:hAnsi="Cambria Math"/>
                  <w:sz w:val="22"/>
                  <w:szCs w:val="22"/>
                  <w:lang w:val="en-US"/>
                </w:rPr>
                <m:t>5</m:t>
              </m:r>
            </m:den>
          </m:f>
          <m:r>
            <w:rPr>
              <w:rFonts w:ascii="Cambria Math" w:hAnsi="Cambria Math"/>
              <w:sz w:val="22"/>
              <w:szCs w:val="22"/>
              <w:lang w:val="en-US"/>
            </w:rPr>
            <m:t>=0,</m:t>
          </m:r>
          <m:r>
            <w:rPr>
              <w:rFonts w:ascii="Cambria Math" w:hAnsi="Cambria Math"/>
              <w:sz w:val="22"/>
              <w:szCs w:val="22"/>
              <w:lang w:val="en-US"/>
            </w:rPr>
            <m:t>2</m:t>
          </m:r>
        </m:oMath>
      </m:oMathPara>
    </w:p>
    <w:p w:rsidR="00907EFB" w:rsidRPr="00907EFB" w:rsidRDefault="00907EFB" w:rsidP="00907EFB">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вкл</m:t>
                  </m:r>
                </m:sub>
              </m:sSub>
            </m:sub>
          </m:sSub>
          <m:r>
            <w:rPr>
              <w:rFonts w:ascii="Cambria Math" w:hAnsi="Cambria Math"/>
              <w:lang w:val="en-US"/>
            </w:rPr>
            <m:t>=</m:t>
          </m:r>
          <m:r>
            <w:rPr>
              <w:rFonts w:ascii="Cambria Math" w:hAnsi="Cambria Math"/>
              <w:lang w:val="en-US"/>
            </w:rPr>
            <m:t>0</m:t>
          </m:r>
        </m:oMath>
      </m:oMathPara>
    </w:p>
    <w:p w:rsidR="00907EFB" w:rsidRPr="00907EFB" w:rsidRDefault="00907EFB" w:rsidP="00907EFB">
      <w:pPr>
        <w:rPr>
          <w:lang w:val="en-US"/>
        </w:rPr>
      </w:pPr>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откл</m:t>
                  </m:r>
                </m:sub>
              </m:sSub>
            </m:sub>
          </m:sSub>
          <m:r>
            <w:rPr>
              <w:rFonts w:ascii="Cambria Math" w:hAnsi="Cambria Math"/>
            </w:rPr>
            <m:t>=</m:t>
          </m:r>
          <m:f>
            <m:fPr>
              <m:ctrlPr>
                <w:rPr>
                  <w:rFonts w:ascii="Cambria Math" w:hAnsi="Cambria Math"/>
                  <w:i/>
                  <w:lang w:val="en-US"/>
                </w:rPr>
              </m:ctrlPr>
            </m:fPr>
            <m:num>
              <m:r>
                <w:rPr>
                  <w:rFonts w:ascii="Cambria Math" w:hAnsi="Cambria Math"/>
                  <w:lang w:val="en-US"/>
                </w:rPr>
                <m:t>-0,2+0,2</m:t>
              </m:r>
            </m:num>
            <m:den>
              <m:r>
                <w:rPr>
                  <w:rFonts w:ascii="Cambria Math" w:hAnsi="Cambria Math"/>
                  <w:lang w:val="en-US"/>
                </w:rPr>
                <m:t>2</m:t>
              </m:r>
            </m:den>
          </m:f>
          <m:r>
            <w:rPr>
              <w:rFonts w:ascii="Cambria Math" w:hAnsi="Cambria Math"/>
              <w:lang w:val="en-US"/>
            </w:rPr>
            <m:t>=</m:t>
          </m:r>
          <m:r>
            <w:rPr>
              <w:rFonts w:ascii="Cambria Math" w:hAnsi="Cambria Math"/>
              <w:lang w:val="en-US"/>
            </w:rPr>
            <m:t>0</m:t>
          </m:r>
        </m:oMath>
      </m:oMathPara>
    </w:p>
    <w:p w:rsidR="00907EFB" w:rsidRPr="00907EFB" w:rsidRDefault="00907EFB" w:rsidP="00907EFB">
      <w:pPr>
        <w:rPr>
          <w:i/>
          <w:lang w:val="en-US"/>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откл</m:t>
              </m:r>
            </m:sub>
          </m:sSub>
          <m:r>
            <w:rPr>
              <w:rFonts w:ascii="Cambria Math" w:hAnsi="Cambria Math"/>
            </w:rPr>
            <m:t>=0.07</m:t>
          </m:r>
          <m:r>
            <w:rPr>
              <w:rFonts w:ascii="Cambria Math" w:hAnsi="Cambria Math"/>
            </w:rPr>
            <m:t>4</m:t>
          </m:r>
        </m:oMath>
      </m:oMathPara>
    </w:p>
    <w:p w:rsidR="00907EFB" w:rsidRPr="00907EFB" w:rsidRDefault="00907EFB" w:rsidP="00907EFB">
      <w:pPr>
        <w:rPr>
          <w:i/>
          <w:lang w:val="en-US"/>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вкл</m:t>
              </m:r>
            </m:sub>
          </m:sSub>
          <m:r>
            <w:rPr>
              <w:rFonts w:ascii="Cambria Math" w:hAnsi="Cambria Math"/>
            </w:rPr>
            <m:t>=</m:t>
          </m:r>
          <m:r>
            <w:rPr>
              <w:rFonts w:ascii="Cambria Math" w:hAnsi="Cambria Math"/>
            </w:rPr>
            <m:t>0</m:t>
          </m:r>
        </m:oMath>
      </m:oMathPara>
    </w:p>
    <w:p w:rsidR="00907EFB" w:rsidRPr="008F25CF" w:rsidRDefault="00907EFB" w:rsidP="00907EFB">
      <w:pPr>
        <w:ind w:left="990"/>
      </w:pPr>
      <w:r>
        <w:t>Оптический датчик</w:t>
      </w:r>
      <w:r w:rsidRPr="008F25CF">
        <w:t>:</w:t>
      </w:r>
    </w:p>
    <w:p w:rsidR="00907EFB" w:rsidRPr="00907EFB" w:rsidRDefault="00907EFB" w:rsidP="00907EFB">
      <w:pP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м</m:t>
                  </m:r>
                </m:e>
                <m:sub>
                  <m:r>
                    <w:rPr>
                      <w:rFonts w:ascii="Cambria Math" w:hAnsi="Cambria Math"/>
                    </w:rPr>
                    <m:t>вкл</m:t>
                  </m:r>
                </m:sub>
              </m:sSub>
            </m:sub>
          </m:sSub>
          <m:r>
            <w:rPr>
              <w:rFonts w:ascii="Cambria Math" w:hAnsi="Cambria Math"/>
              <w:lang w:val="en-US"/>
            </w:rPr>
            <m:t>=0</m:t>
          </m:r>
          <m:r>
            <w:rPr>
              <w:rFonts w:ascii="Cambria Math" w:hAnsi="Cambria Math"/>
              <w:lang w:val="en-US"/>
            </w:rPr>
            <m:t xml:space="preserve"> </m:t>
          </m:r>
        </m:oMath>
      </m:oMathPara>
    </w:p>
    <w:p w:rsidR="00907EFB" w:rsidRPr="00907EFB" w:rsidRDefault="00907EFB" w:rsidP="00907EFB">
      <m:oMathPara>
        <m:oMathParaPr>
          <m:jc m:val="center"/>
        </m:oMathParaPr>
        <m:oMath>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i/>
                    </w:rPr>
                  </m:ctrlPr>
                </m:sSubPr>
                <m:e>
                  <m:r>
                    <w:rPr>
                      <w:rFonts w:ascii="Cambria Math" w:hAnsi="Cambria Math"/>
                    </w:rPr>
                    <m:t>б</m:t>
                  </m:r>
                </m:e>
                <m:sub>
                  <m:r>
                    <w:rPr>
                      <w:rFonts w:ascii="Cambria Math" w:hAnsi="Cambria Math"/>
                    </w:rPr>
                    <m:t>вкл</m:t>
                  </m:r>
                </m:sub>
              </m:sSub>
            </m:sub>
          </m:sSub>
          <m:r>
            <w:rPr>
              <w:rFonts w:ascii="Cambria Math" w:hAnsi="Cambria Math"/>
              <w:lang w:val="en-US"/>
            </w:rPr>
            <m:t>=</m:t>
          </m:r>
          <m:r>
            <w:rPr>
              <w:rFonts w:ascii="Cambria Math" w:hAnsi="Cambria Math"/>
              <w:lang w:val="en-US"/>
            </w:rPr>
            <m:t>0</m:t>
          </m:r>
        </m:oMath>
      </m:oMathPara>
    </w:p>
    <w:p w:rsidR="00907EFB" w:rsidRPr="00907EFB" w:rsidRDefault="00907EFB" w:rsidP="00907EFB">
      <w:pPr>
        <w:rPr>
          <w:sz w:val="20"/>
          <w:szCs w:val="20"/>
          <w:lang w:val="en-US"/>
        </w:rPr>
      </w:pPr>
      <m:oMathPara>
        <m:oMathParaPr>
          <m:jc m:val="center"/>
        </m:oMathParaPr>
        <m:oMath>
          <m:sSub>
            <m:sSubPr>
              <m:ctrlPr>
                <w:rPr>
                  <w:rFonts w:ascii="Cambria Math" w:hAnsi="Cambria Math"/>
                  <w:i/>
                  <w:sz w:val="20"/>
                  <w:szCs w:val="20"/>
                  <w:lang w:val="en-US"/>
                </w:rPr>
              </m:ctrlPr>
            </m:sSubPr>
            <m:e>
              <m:r>
                <w:rPr>
                  <w:rFonts w:ascii="Cambria Math" w:hAnsi="Cambria Math"/>
                  <w:sz w:val="20"/>
                  <w:szCs w:val="20"/>
                  <w:lang w:val="en-US"/>
                </w:rPr>
                <m:t>∆</m:t>
              </m:r>
            </m:e>
            <m:sub>
              <m:sSub>
                <m:sSubPr>
                  <m:ctrlPr>
                    <w:rPr>
                      <w:rFonts w:ascii="Cambria Math" w:hAnsi="Cambria Math"/>
                      <w:i/>
                      <w:sz w:val="20"/>
                      <w:szCs w:val="20"/>
                    </w:rPr>
                  </m:ctrlPr>
                </m:sSubPr>
                <m:e>
                  <m:r>
                    <w:rPr>
                      <w:rFonts w:ascii="Cambria Math" w:hAnsi="Cambria Math"/>
                      <w:sz w:val="20"/>
                      <w:szCs w:val="20"/>
                    </w:rPr>
                    <m:t>м</m:t>
                  </m:r>
                </m:e>
                <m:sub>
                  <m:r>
                    <w:rPr>
                      <w:rFonts w:ascii="Cambria Math" w:hAnsi="Cambria Math"/>
                      <w:sz w:val="20"/>
                      <w:szCs w:val="20"/>
                    </w:rPr>
                    <m:t>откл</m:t>
                  </m:r>
                </m:sub>
              </m:sSub>
            </m:sub>
          </m:sSub>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112.1-118.41</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113.1-118.41</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117.2-118.41</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114.5-118.41</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115-118.41</m:t>
                  </m:r>
                </m:e>
              </m:d>
            </m:num>
            <m:den>
              <m:r>
                <w:rPr>
                  <w:rFonts w:ascii="Cambria Math" w:hAnsi="Cambria Math"/>
                  <w:sz w:val="20"/>
                  <w:szCs w:val="20"/>
                  <w:lang w:val="en-US"/>
                </w:rPr>
                <m:t>5</m:t>
              </m:r>
            </m:den>
          </m:f>
          <m:r>
            <w:rPr>
              <w:rFonts w:ascii="Cambria Math" w:hAnsi="Cambria Math"/>
              <w:sz w:val="20"/>
              <w:szCs w:val="20"/>
              <w:lang w:val="en-US"/>
            </w:rPr>
            <m:t>=</m:t>
          </m:r>
        </m:oMath>
      </m:oMathPara>
    </w:p>
    <w:p w:rsidR="00907EFB" w:rsidRPr="00907EFB" w:rsidRDefault="00907EFB" w:rsidP="00907EFB">
      <w:pPr>
        <w:rPr>
          <w:sz w:val="20"/>
          <w:szCs w:val="20"/>
          <w:lang w:val="en-US"/>
        </w:rPr>
      </w:pPr>
      <m:oMathPara>
        <m:oMathParaPr>
          <m:jc m:val="center"/>
        </m:oMathParaPr>
        <m:oMath>
          <m:r>
            <w:rPr>
              <w:rFonts w:ascii="Cambria Math" w:hAnsi="Cambria Math"/>
              <w:sz w:val="20"/>
              <w:szCs w:val="20"/>
              <w:lang w:val="en-US"/>
            </w:rPr>
            <m:t xml:space="preserve"> = -4,0</m:t>
          </m:r>
          <m:r>
            <w:rPr>
              <w:rFonts w:ascii="Cambria Math" w:hAnsi="Cambria Math"/>
              <w:sz w:val="20"/>
              <w:szCs w:val="20"/>
              <w:lang w:val="en-US"/>
            </w:rPr>
            <m:t>3</m:t>
          </m:r>
        </m:oMath>
      </m:oMathPara>
    </w:p>
    <w:p w:rsidR="00907EFB" w:rsidRPr="00907EFB" w:rsidRDefault="00907EFB" w:rsidP="00907EFB">
      <w:pPr>
        <w:rPr>
          <w:sz w:val="20"/>
          <w:szCs w:val="20"/>
          <w:lang w:val="en-US"/>
        </w:rPr>
      </w:pPr>
      <m:oMathPara>
        <m:oMathParaPr>
          <m:jc m:val="center"/>
        </m:oMathParaPr>
        <m:oMath>
          <m:sSub>
            <m:sSubPr>
              <m:ctrlPr>
                <w:rPr>
                  <w:rFonts w:ascii="Cambria Math" w:hAnsi="Cambria Math"/>
                  <w:i/>
                  <w:sz w:val="20"/>
                  <w:szCs w:val="20"/>
                  <w:lang w:val="en-US"/>
                </w:rPr>
              </m:ctrlPr>
            </m:sSubPr>
            <m:e>
              <m:r>
                <w:rPr>
                  <w:rFonts w:ascii="Cambria Math" w:hAnsi="Cambria Math"/>
                  <w:sz w:val="20"/>
                  <w:szCs w:val="20"/>
                  <w:lang w:val="en-US"/>
                </w:rPr>
                <m:t>∆</m:t>
              </m:r>
            </m:e>
            <m:sub>
              <m:sSub>
                <m:sSubPr>
                  <m:ctrlPr>
                    <w:rPr>
                      <w:rFonts w:ascii="Cambria Math" w:hAnsi="Cambria Math"/>
                      <w:i/>
                      <w:sz w:val="20"/>
                      <w:szCs w:val="20"/>
                    </w:rPr>
                  </m:ctrlPr>
                </m:sSubPr>
                <m:e>
                  <m:r>
                    <w:rPr>
                      <w:rFonts w:ascii="Cambria Math" w:hAnsi="Cambria Math"/>
                      <w:sz w:val="20"/>
                      <w:szCs w:val="20"/>
                    </w:rPr>
                    <m:t>б</m:t>
                  </m:r>
                </m:e>
                <m:sub>
                  <m:r>
                    <w:rPr>
                      <w:rFonts w:ascii="Cambria Math" w:hAnsi="Cambria Math"/>
                      <w:sz w:val="20"/>
                      <w:szCs w:val="20"/>
                    </w:rPr>
                    <m:t>откл</m:t>
                  </m:r>
                </m:sub>
              </m:sSub>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122.4-118.41)+(125.2-118.41)+(121.3-118.41)+(121.3-118.41)+(122-118.41)</m:t>
              </m:r>
            </m:num>
            <m:den>
              <m:r>
                <w:rPr>
                  <w:rFonts w:ascii="Cambria Math" w:hAnsi="Cambria Math"/>
                  <w:sz w:val="20"/>
                  <w:szCs w:val="20"/>
                  <w:lang w:val="en-US"/>
                </w:rPr>
                <m:t>5</m:t>
              </m:r>
            </m:den>
          </m:f>
          <m:r>
            <w:rPr>
              <w:rFonts w:ascii="Cambria Math" w:hAnsi="Cambria Math"/>
              <w:sz w:val="20"/>
              <w:szCs w:val="20"/>
              <w:lang w:val="en-US"/>
            </w:rPr>
            <m:t>=</m:t>
          </m:r>
        </m:oMath>
      </m:oMathPara>
    </w:p>
    <w:p w:rsidR="00907EFB" w:rsidRPr="00907EFB" w:rsidRDefault="00907EFB" w:rsidP="00907EFB">
      <w:pPr>
        <w:rPr>
          <w:sz w:val="22"/>
          <w:szCs w:val="22"/>
          <w:lang w:val="en-US"/>
        </w:rPr>
      </w:pPr>
      <m:oMathPara>
        <m:oMathParaPr>
          <m:jc m:val="center"/>
        </m:oMathParaPr>
        <m:oMath>
          <m:r>
            <w:rPr>
              <w:rFonts w:ascii="Cambria Math" w:hAnsi="Cambria Math"/>
              <w:sz w:val="20"/>
              <w:szCs w:val="20"/>
              <w:lang w:val="en-US"/>
            </w:rPr>
            <m:t>=4,0</m:t>
          </m:r>
          <m:r>
            <w:rPr>
              <w:rFonts w:ascii="Cambria Math" w:hAnsi="Cambria Math"/>
              <w:sz w:val="20"/>
              <w:szCs w:val="20"/>
              <w:lang w:val="en-US"/>
            </w:rPr>
            <m:t>3</m:t>
          </m:r>
        </m:oMath>
      </m:oMathPara>
    </w:p>
    <w:p w:rsidR="00907EFB" w:rsidRPr="00907EFB" w:rsidRDefault="00907EFB" w:rsidP="00907EFB">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вкл</m:t>
                  </m:r>
                </m:sub>
              </m:sSub>
            </m:sub>
          </m:sSub>
          <m:r>
            <w:rPr>
              <w:rFonts w:ascii="Cambria Math" w:hAnsi="Cambria Math"/>
            </w:rPr>
            <m:t>=</m:t>
          </m:r>
          <m:r>
            <w:rPr>
              <w:rFonts w:ascii="Cambria Math" w:hAnsi="Cambria Math"/>
              <w:lang w:val="en-US"/>
            </w:rPr>
            <m:t>0</m:t>
          </m:r>
        </m:oMath>
      </m:oMathPara>
    </w:p>
    <w:p w:rsidR="00907EFB" w:rsidRPr="00907EFB" w:rsidRDefault="00907EFB" w:rsidP="00907EFB">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сис</m:t>
              </m:r>
              <m:sSub>
                <m:sSubPr>
                  <m:ctrlPr>
                    <w:rPr>
                      <w:rFonts w:ascii="Cambria Math" w:hAnsi="Cambria Math"/>
                      <w:i/>
                    </w:rPr>
                  </m:ctrlPr>
                </m:sSubPr>
                <m:e>
                  <m:r>
                    <w:rPr>
                      <w:rFonts w:ascii="Cambria Math" w:hAnsi="Cambria Math"/>
                    </w:rPr>
                    <m:t>т</m:t>
                  </m:r>
                </m:e>
                <m:sub>
                  <m:r>
                    <w:rPr>
                      <w:rFonts w:ascii="Cambria Math" w:hAnsi="Cambria Math"/>
                    </w:rPr>
                    <m:t>откл</m:t>
                  </m:r>
                </m:sub>
              </m:sSub>
            </m:sub>
          </m:sSub>
          <m:r>
            <w:rPr>
              <w:rFonts w:ascii="Cambria Math" w:hAnsi="Cambria Math"/>
            </w:rPr>
            <m:t>=</m:t>
          </m:r>
          <m:f>
            <m:fPr>
              <m:ctrlPr>
                <w:rPr>
                  <w:rFonts w:ascii="Cambria Math" w:hAnsi="Cambria Math"/>
                  <w:i/>
                  <w:lang w:val="en-US"/>
                </w:rPr>
              </m:ctrlPr>
            </m:fPr>
            <m:num>
              <m:r>
                <w:rPr>
                  <w:rFonts w:ascii="Cambria Math" w:hAnsi="Cambria Math"/>
                  <w:lang w:val="en-US"/>
                </w:rPr>
                <m:t>-4,03+4,03</m:t>
              </m:r>
            </m:num>
            <m:den>
              <m:r>
                <w:rPr>
                  <w:rFonts w:ascii="Cambria Math" w:hAnsi="Cambria Math"/>
                  <w:lang w:val="en-US"/>
                </w:rPr>
                <m:t>2</m:t>
              </m:r>
            </m:den>
          </m:f>
          <m:r>
            <w:rPr>
              <w:rFonts w:ascii="Cambria Math" w:hAnsi="Cambria Math"/>
              <w:lang w:val="en-US"/>
            </w:rPr>
            <m:t>=</m:t>
          </m:r>
          <m:r>
            <w:rPr>
              <w:rFonts w:ascii="Cambria Math" w:hAnsi="Cambria Math"/>
              <w:lang w:val="en-US"/>
            </w:rPr>
            <m:t>0</m:t>
          </m:r>
        </m:oMath>
      </m:oMathPara>
    </w:p>
    <w:p w:rsidR="00907EFB" w:rsidRPr="00907EFB" w:rsidRDefault="00907EFB" w:rsidP="00907EFB">
      <w:pPr>
        <w:rPr>
          <w:i/>
          <w:lang w:val="en-US"/>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откл</m:t>
              </m:r>
            </m:sub>
          </m:sSub>
          <m:r>
            <w:rPr>
              <w:rFonts w:ascii="Cambria Math" w:hAnsi="Cambria Math"/>
            </w:rPr>
            <m:t>=1,16</m:t>
          </m:r>
          <m:r>
            <w:rPr>
              <w:rFonts w:ascii="Cambria Math" w:hAnsi="Cambria Math"/>
            </w:rPr>
            <m:t>1</m:t>
          </m:r>
        </m:oMath>
      </m:oMathPara>
    </w:p>
    <w:p w:rsidR="00907EFB" w:rsidRPr="00907EFB" w:rsidRDefault="00907EFB" w:rsidP="00907EFB">
      <w:pPr>
        <w:rPr>
          <w:i/>
          <w:lang w:val="en-US"/>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вкл</m:t>
              </m:r>
            </m:sub>
          </m:sSub>
          <m:r>
            <w:rPr>
              <w:rFonts w:ascii="Cambria Math" w:hAnsi="Cambria Math"/>
            </w:rPr>
            <m:t>=</m:t>
          </m:r>
          <m:r>
            <w:rPr>
              <w:rFonts w:ascii="Cambria Math" w:hAnsi="Cambria Math"/>
            </w:rPr>
            <m:t>0</m:t>
          </m:r>
        </m:oMath>
      </m:oMathPara>
    </w:p>
    <w:p w:rsidR="00907EFB" w:rsidRPr="008F25CF" w:rsidRDefault="00907EFB" w:rsidP="00907EFB">
      <w:pPr>
        <w:ind w:left="360" w:firstLine="348"/>
        <w:jc w:val="center"/>
        <w:rPr>
          <w:lang w:val="en-US"/>
        </w:rPr>
      </w:pPr>
    </w:p>
    <w:p w:rsidR="00907EFB" w:rsidRPr="008F25CF" w:rsidRDefault="00907EFB" w:rsidP="00907EFB">
      <w:pPr>
        <w:ind w:left="360" w:firstLine="348"/>
      </w:pPr>
      <w:r w:rsidRPr="008F25CF">
        <w:t xml:space="preserve">Гистерезис датчика (дифференциал хода) Д, то есть расстояние между точками включения и отключения датчика, по результатам эксперимента определяется как разность между максимальным в серии опытов значением положения ВЭ при отключении выключателя </w:t>
      </w:r>
      <w:proofErr w:type="spellStart"/>
      <w:r w:rsidRPr="008F25CF">
        <w:t>L</w:t>
      </w:r>
      <w:r w:rsidRPr="008F25CF">
        <w:rPr>
          <w:vertAlign w:val="subscript"/>
        </w:rPr>
        <w:t>откл</w:t>
      </w:r>
      <w:proofErr w:type="spellEnd"/>
      <w:proofErr w:type="gramStart"/>
      <w:r w:rsidRPr="008F25CF">
        <w:rPr>
          <w:vertAlign w:val="subscript"/>
        </w:rPr>
        <w:t>.</w:t>
      </w:r>
      <w:proofErr w:type="gramEnd"/>
      <w:r w:rsidRPr="008F25CF">
        <w:t xml:space="preserve"> и минимальным значением положением ВЭ при включении датчика </w:t>
      </w:r>
      <w:r w:rsidRPr="008F25CF">
        <w:rPr>
          <w:lang w:val="en-US"/>
        </w:rPr>
        <w:t>L</w:t>
      </w:r>
      <w:r w:rsidRPr="008F25CF">
        <w:rPr>
          <w:vertAlign w:val="subscript"/>
        </w:rPr>
        <w:t>вкл</w:t>
      </w:r>
      <w:r w:rsidRPr="008F25CF">
        <w:t>.</w:t>
      </w:r>
    </w:p>
    <w:p w:rsidR="00907EFB" w:rsidRPr="008F25CF" w:rsidRDefault="00907EFB" w:rsidP="00907EFB">
      <w:pPr>
        <w:ind w:left="360" w:firstLine="348"/>
        <w:jc w:val="center"/>
      </w:pPr>
      <w:r w:rsidRPr="00907EFB">
        <w:rPr>
          <w:position w:val="-14"/>
          <w:sz w:val="22"/>
        </w:rPr>
        <w:object w:dxaOrig="3019" w:dyaOrig="380">
          <v:shape id="_x0000_i1028" type="#_x0000_t75" style="width:158.4pt;height:19.8pt" o:ole="">
            <v:imagedata r:id="rId13" o:title=""/>
          </v:shape>
          <o:OLEObject Type="Embed" ProgID="Equation.3" ShapeID="_x0000_i1028" DrawAspect="Content" ObjectID="_1669865168" r:id="rId14"/>
        </w:object>
      </w:r>
    </w:p>
    <w:p w:rsidR="00907EFB" w:rsidRPr="00907EFB" w:rsidRDefault="00907EFB" w:rsidP="00907EFB">
      <w:pPr>
        <w:ind w:left="284" w:firstLine="346"/>
        <w:rPr>
          <w:bCs/>
        </w:rPr>
      </w:pPr>
      <w:r w:rsidRPr="00907EFB">
        <w:rPr>
          <w:bCs/>
        </w:rPr>
        <w:t>Вычислим:</w:t>
      </w:r>
    </w:p>
    <w:p w:rsidR="00907EFB" w:rsidRPr="008F25CF" w:rsidRDefault="00907EFB" w:rsidP="00907EFB">
      <w:pPr>
        <w:ind w:left="284" w:firstLine="346"/>
      </w:pPr>
    </w:p>
    <w:p w:rsidR="00907EFB" w:rsidRPr="008F25CF" w:rsidRDefault="00907EFB" w:rsidP="00907EFB">
      <w:pPr>
        <w:spacing w:line="360" w:lineRule="auto"/>
        <w:ind w:left="708"/>
      </w:pPr>
      <w:r>
        <w:t xml:space="preserve">     Емкостной датчик</w:t>
      </w:r>
      <w:r w:rsidRPr="008F25CF">
        <w:t>:</w:t>
      </w:r>
    </w:p>
    <w:p w:rsidR="00907EFB" w:rsidRPr="00907EFB" w:rsidRDefault="00907EFB" w:rsidP="00907EFB">
      <w:pPr>
        <w:spacing w:line="360" w:lineRule="auto"/>
        <w:rPr>
          <w:i/>
        </w:rPr>
      </w:pPr>
      <m:oMathPara>
        <m:oMathParaPr>
          <m:jc m:val="center"/>
        </m:oMathParaPr>
        <m:oMath>
          <m:r>
            <w:rPr>
              <w:rFonts w:ascii="Cambria Math" w:hAnsi="Cambria Math"/>
            </w:rPr>
            <m:t>Д=</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sub>
                      <m:r>
                        <w:rPr>
                          <w:rFonts w:ascii="Cambria Math" w:hAnsi="Cambria Math"/>
                        </w:rPr>
                        <m:t>откл</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sub>
                      <m:r>
                        <w:rPr>
                          <w:rFonts w:ascii="Cambria Math" w:hAnsi="Cambria Math"/>
                        </w:rPr>
                        <m:t>вкл</m:t>
                      </m:r>
                    </m:sub>
                  </m:sSub>
                </m:e>
              </m:d>
            </m:e>
          </m:func>
          <m:r>
            <w:rPr>
              <w:rFonts w:ascii="Cambria Math" w:hAnsi="Cambria Math"/>
              <w:lang w:val="en-US"/>
            </w:rPr>
            <m:t>= Д = 3-0=</m:t>
          </m:r>
          <m:r>
            <w:rPr>
              <w:rFonts w:ascii="Cambria Math" w:hAnsi="Cambria Math"/>
              <w:lang w:val="en-US"/>
            </w:rPr>
            <m:t>3</m:t>
          </m:r>
        </m:oMath>
      </m:oMathPara>
    </w:p>
    <w:p w:rsidR="00907EFB" w:rsidRPr="008F25CF" w:rsidRDefault="00907EFB" w:rsidP="00907EFB">
      <w:pPr>
        <w:spacing w:line="360" w:lineRule="auto"/>
        <w:ind w:left="990"/>
      </w:pPr>
      <w:r>
        <w:t>Индуктивный датчик</w:t>
      </w:r>
      <w:r w:rsidRPr="008F25CF">
        <w:t>:</w:t>
      </w:r>
    </w:p>
    <w:p w:rsidR="00907EFB" w:rsidRPr="00907EFB" w:rsidRDefault="00907EFB" w:rsidP="00907EFB">
      <w:pPr>
        <w:spacing w:line="360" w:lineRule="auto"/>
      </w:pPr>
      <m:oMathPara>
        <m:oMathParaPr>
          <m:jc m:val="center"/>
        </m:oMathParaPr>
        <m:oMath>
          <m:r>
            <w:rPr>
              <w:rFonts w:ascii="Cambria Math" w:hAnsi="Cambria Math"/>
            </w:rPr>
            <m:t>Д = 8.6-0=8.</m:t>
          </m:r>
          <m:r>
            <w:rPr>
              <w:rFonts w:ascii="Cambria Math" w:hAnsi="Cambria Math"/>
            </w:rPr>
            <m:t>6</m:t>
          </m:r>
        </m:oMath>
      </m:oMathPara>
    </w:p>
    <w:p w:rsidR="00907EFB" w:rsidRPr="008F25CF" w:rsidRDefault="00907EFB" w:rsidP="00907EFB">
      <w:pPr>
        <w:spacing w:line="360" w:lineRule="auto"/>
        <w:ind w:left="990"/>
      </w:pPr>
      <w:r>
        <w:t>Оптический</w:t>
      </w:r>
      <w:r w:rsidRPr="008F25CF">
        <w:t xml:space="preserve"> </w:t>
      </w:r>
      <w:r>
        <w:t>датчик</w:t>
      </w:r>
      <w:r w:rsidRPr="008F25CF">
        <w:t>:</w:t>
      </w:r>
    </w:p>
    <w:p w:rsidR="00907EFB" w:rsidRPr="00907EFB" w:rsidRDefault="00907EFB" w:rsidP="00907EFB">
      <w:pPr>
        <w:spacing w:line="360" w:lineRule="auto"/>
      </w:pPr>
      <m:oMathPara>
        <m:oMathParaPr>
          <m:jc m:val="center"/>
        </m:oMathParaPr>
        <m:oMath>
          <m:r>
            <w:rPr>
              <w:rFonts w:ascii="Cambria Math" w:hAnsi="Cambria Math"/>
            </w:rPr>
            <m:t>Д=</m:t>
          </m:r>
          <m:r>
            <w:rPr>
              <w:rFonts w:ascii="Cambria Math" w:hAnsi="Cambria Math"/>
              <w:lang w:val="en-US"/>
            </w:rPr>
            <m:t>125.2-0=125.</m:t>
          </m:r>
          <m:r>
            <w:rPr>
              <w:rFonts w:ascii="Cambria Math" w:hAnsi="Cambria Math"/>
              <w:lang w:val="en-US"/>
            </w:rPr>
            <m:t>2</m:t>
          </m:r>
        </m:oMath>
      </m:oMathPara>
    </w:p>
    <w:p w:rsidR="00907EFB" w:rsidRPr="008F25CF" w:rsidRDefault="00907EFB" w:rsidP="00907EFB">
      <w:pPr>
        <w:spacing w:after="160" w:line="259" w:lineRule="auto"/>
      </w:pPr>
      <w:r w:rsidRPr="008F25CF">
        <w:br w:type="page"/>
      </w:r>
    </w:p>
    <w:p w:rsidR="00907EFB" w:rsidRPr="008F25CF" w:rsidRDefault="00907EFB" w:rsidP="00907EFB">
      <w:pPr>
        <w:ind w:left="360" w:firstLine="348"/>
        <w:rPr>
          <w:b/>
          <w:bCs/>
        </w:rPr>
      </w:pPr>
      <w:proofErr w:type="gramStart"/>
      <w:r w:rsidRPr="008F25CF">
        <w:rPr>
          <w:b/>
          <w:bCs/>
        </w:rPr>
        <w:lastRenderedPageBreak/>
        <w:t>2.2 .</w:t>
      </w:r>
      <w:proofErr w:type="gramEnd"/>
      <w:r w:rsidRPr="008F25CF">
        <w:rPr>
          <w:b/>
          <w:bCs/>
        </w:rPr>
        <w:t xml:space="preserve"> Исследование влияния материала мишени на расстояние срабатывания емкостного бесконтактного выключателя.</w:t>
      </w:r>
    </w:p>
    <w:p w:rsidR="00907EFB" w:rsidRPr="008F25CF" w:rsidRDefault="00907EFB" w:rsidP="00907EFB">
      <w:pPr>
        <w:ind w:left="360" w:firstLine="348"/>
      </w:pPr>
      <w:r w:rsidRPr="008F25CF">
        <w:t xml:space="preserve">2.2.1. Для снятия экспериментальной характеристики установить емкостной датчик в стойку (Разъем датчика подключить к разъему на тыльной стороне стенда). </w:t>
      </w:r>
    </w:p>
    <w:p w:rsidR="00907EFB" w:rsidRPr="008F25CF" w:rsidRDefault="00907EFB" w:rsidP="00907EFB">
      <w:pPr>
        <w:ind w:left="792"/>
      </w:pPr>
      <w:r w:rsidRPr="008F25CF">
        <w:t>2.2.2. Установить не менее три мишени в держатель образцового измерителя.</w:t>
      </w:r>
    </w:p>
    <w:p w:rsidR="00907EFB" w:rsidRPr="008F25CF" w:rsidRDefault="00907EFB" w:rsidP="00907EFB">
      <w:pPr>
        <w:ind w:left="792"/>
      </w:pPr>
      <w:r w:rsidRPr="008F25CF">
        <w:t>2.2.3. Порядок снятия аналогичен 2.1.1-2.1.4. Данные занести в таблицу 2.</w:t>
      </w:r>
    </w:p>
    <w:p w:rsidR="00907EFB" w:rsidRPr="008F25CF" w:rsidRDefault="00907EFB" w:rsidP="00907EFB">
      <w:pPr>
        <w:ind w:left="792"/>
        <w:jc w:val="right"/>
      </w:pPr>
      <w:r w:rsidRPr="008F25CF">
        <w:t>Таблица 2</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1214"/>
        <w:gridCol w:w="779"/>
        <w:gridCol w:w="779"/>
        <w:gridCol w:w="779"/>
        <w:gridCol w:w="779"/>
        <w:gridCol w:w="779"/>
        <w:gridCol w:w="779"/>
        <w:gridCol w:w="779"/>
        <w:gridCol w:w="779"/>
        <w:gridCol w:w="779"/>
        <w:gridCol w:w="779"/>
      </w:tblGrid>
      <w:tr w:rsidR="00907EFB" w:rsidRPr="008F25CF" w:rsidTr="00907EFB">
        <w:tc>
          <w:tcPr>
            <w:tcW w:w="1055" w:type="dxa"/>
            <w:vMerge w:val="restart"/>
          </w:tcPr>
          <w:p w:rsidR="00907EFB" w:rsidRPr="008F25CF" w:rsidRDefault="00907EFB" w:rsidP="00907EFB">
            <w:pPr>
              <w:jc w:val="center"/>
              <w:rPr>
                <w:sz w:val="20"/>
                <w:szCs w:val="20"/>
              </w:rPr>
            </w:pPr>
          </w:p>
          <w:p w:rsidR="00907EFB" w:rsidRPr="008F25CF" w:rsidRDefault="00907EFB" w:rsidP="00907EFB">
            <w:pPr>
              <w:jc w:val="center"/>
              <w:rPr>
                <w:sz w:val="20"/>
                <w:szCs w:val="20"/>
              </w:rPr>
            </w:pPr>
            <w:r w:rsidRPr="008F25CF">
              <w:rPr>
                <w:sz w:val="20"/>
                <w:szCs w:val="20"/>
              </w:rPr>
              <w:t>Пластик</w:t>
            </w:r>
          </w:p>
        </w:tc>
        <w:tc>
          <w:tcPr>
            <w:tcW w:w="1214" w:type="dxa"/>
          </w:tcPr>
          <w:p w:rsidR="00907EFB" w:rsidRPr="008F25CF" w:rsidRDefault="00907EFB" w:rsidP="00907EFB">
            <w:pPr>
              <w:jc w:val="center"/>
              <w:rPr>
                <w:sz w:val="20"/>
                <w:szCs w:val="20"/>
              </w:rPr>
            </w:pPr>
            <w:r w:rsidRPr="008F25CF">
              <w:rPr>
                <w:sz w:val="20"/>
                <w:szCs w:val="20"/>
              </w:rPr>
              <w:t>№</w:t>
            </w:r>
          </w:p>
        </w:tc>
        <w:tc>
          <w:tcPr>
            <w:tcW w:w="779" w:type="dxa"/>
            <w:vAlign w:val="bottom"/>
          </w:tcPr>
          <w:p w:rsidR="00907EFB" w:rsidRPr="008F25CF" w:rsidRDefault="00907EFB" w:rsidP="00907EFB">
            <w:pPr>
              <w:jc w:val="center"/>
              <w:rPr>
                <w:sz w:val="20"/>
                <w:szCs w:val="20"/>
              </w:rPr>
            </w:pPr>
            <w:r w:rsidRPr="008F25CF">
              <w:rPr>
                <w:color w:val="000000"/>
                <w:sz w:val="20"/>
                <w:szCs w:val="20"/>
              </w:rPr>
              <w:t>1</w:t>
            </w:r>
          </w:p>
        </w:tc>
        <w:tc>
          <w:tcPr>
            <w:tcW w:w="779" w:type="dxa"/>
            <w:vAlign w:val="bottom"/>
          </w:tcPr>
          <w:p w:rsidR="00907EFB" w:rsidRPr="008F25CF" w:rsidRDefault="00907EFB" w:rsidP="00907EFB">
            <w:pPr>
              <w:jc w:val="center"/>
              <w:rPr>
                <w:sz w:val="20"/>
                <w:szCs w:val="20"/>
              </w:rPr>
            </w:pPr>
            <w:r w:rsidRPr="008F25CF">
              <w:rPr>
                <w:color w:val="000000"/>
                <w:sz w:val="20"/>
                <w:szCs w:val="20"/>
              </w:rPr>
              <w:t>2</w:t>
            </w:r>
          </w:p>
        </w:tc>
        <w:tc>
          <w:tcPr>
            <w:tcW w:w="779" w:type="dxa"/>
            <w:vAlign w:val="bottom"/>
          </w:tcPr>
          <w:p w:rsidR="00907EFB" w:rsidRPr="008F25CF" w:rsidRDefault="00907EFB" w:rsidP="00907EFB">
            <w:pPr>
              <w:jc w:val="center"/>
              <w:rPr>
                <w:sz w:val="20"/>
                <w:szCs w:val="20"/>
              </w:rPr>
            </w:pPr>
            <w:r w:rsidRPr="008F25CF">
              <w:rPr>
                <w:color w:val="000000"/>
                <w:sz w:val="20"/>
                <w:szCs w:val="20"/>
              </w:rPr>
              <w:t>3</w:t>
            </w:r>
          </w:p>
        </w:tc>
        <w:tc>
          <w:tcPr>
            <w:tcW w:w="779" w:type="dxa"/>
            <w:vAlign w:val="bottom"/>
          </w:tcPr>
          <w:p w:rsidR="00907EFB" w:rsidRPr="008F25CF" w:rsidRDefault="00907EFB" w:rsidP="00907EFB">
            <w:pPr>
              <w:jc w:val="center"/>
              <w:rPr>
                <w:sz w:val="20"/>
                <w:szCs w:val="20"/>
              </w:rPr>
            </w:pPr>
            <w:r w:rsidRPr="008F25CF">
              <w:rPr>
                <w:color w:val="000000"/>
                <w:sz w:val="20"/>
                <w:szCs w:val="20"/>
              </w:rPr>
              <w:t>4</w:t>
            </w:r>
          </w:p>
        </w:tc>
        <w:tc>
          <w:tcPr>
            <w:tcW w:w="779" w:type="dxa"/>
            <w:vAlign w:val="bottom"/>
          </w:tcPr>
          <w:p w:rsidR="00907EFB" w:rsidRPr="008F25CF" w:rsidRDefault="00907EFB" w:rsidP="00907EFB">
            <w:pPr>
              <w:jc w:val="center"/>
              <w:rPr>
                <w:sz w:val="20"/>
                <w:szCs w:val="20"/>
              </w:rPr>
            </w:pPr>
            <w:r w:rsidRPr="008F25CF">
              <w:rPr>
                <w:color w:val="000000"/>
                <w:sz w:val="20"/>
                <w:szCs w:val="20"/>
              </w:rPr>
              <w:t>5</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7</w:t>
            </w:r>
          </w:p>
        </w:tc>
        <w:tc>
          <w:tcPr>
            <w:tcW w:w="779" w:type="dxa"/>
            <w:vAlign w:val="bottom"/>
          </w:tcPr>
          <w:p w:rsidR="00907EFB" w:rsidRPr="008F25CF" w:rsidRDefault="00907EFB" w:rsidP="00907EFB">
            <w:pPr>
              <w:jc w:val="center"/>
              <w:rPr>
                <w:sz w:val="20"/>
                <w:szCs w:val="20"/>
              </w:rPr>
            </w:pPr>
            <w:r w:rsidRPr="008F25CF">
              <w:rPr>
                <w:color w:val="000000"/>
                <w:sz w:val="20"/>
                <w:szCs w:val="20"/>
              </w:rPr>
              <w:t>8</w:t>
            </w:r>
          </w:p>
        </w:tc>
        <w:tc>
          <w:tcPr>
            <w:tcW w:w="779" w:type="dxa"/>
            <w:vAlign w:val="bottom"/>
          </w:tcPr>
          <w:p w:rsidR="00907EFB" w:rsidRPr="008F25CF" w:rsidRDefault="00907EFB" w:rsidP="00907EFB">
            <w:pPr>
              <w:jc w:val="center"/>
              <w:rPr>
                <w:sz w:val="20"/>
                <w:szCs w:val="20"/>
              </w:rPr>
            </w:pPr>
            <w:r w:rsidRPr="008F25CF">
              <w:rPr>
                <w:color w:val="000000"/>
                <w:sz w:val="20"/>
                <w:szCs w:val="20"/>
              </w:rPr>
              <w:t>9</w:t>
            </w:r>
          </w:p>
        </w:tc>
        <w:tc>
          <w:tcPr>
            <w:tcW w:w="779" w:type="dxa"/>
            <w:vAlign w:val="bottom"/>
          </w:tcPr>
          <w:p w:rsidR="00907EFB" w:rsidRPr="008F25CF" w:rsidRDefault="00907EFB" w:rsidP="00907EFB">
            <w:pPr>
              <w:jc w:val="center"/>
              <w:rPr>
                <w:sz w:val="20"/>
                <w:szCs w:val="20"/>
              </w:rPr>
            </w:pPr>
            <w:r w:rsidRPr="008F25CF">
              <w:rPr>
                <w:color w:val="000000"/>
                <w:sz w:val="20"/>
                <w:szCs w:val="20"/>
              </w:rPr>
              <w:t>10</w:t>
            </w:r>
          </w:p>
        </w:tc>
      </w:tr>
      <w:tr w:rsidR="00907EFB" w:rsidRPr="008F25CF" w:rsidTr="00907EFB">
        <w:tc>
          <w:tcPr>
            <w:tcW w:w="1055" w:type="dxa"/>
            <w:vMerge/>
          </w:tcPr>
          <w:p w:rsidR="00907EFB" w:rsidRPr="008F25CF" w:rsidRDefault="00907EFB" w:rsidP="00907EFB">
            <w:pPr>
              <w:jc w:val="center"/>
              <w:rPr>
                <w:sz w:val="20"/>
                <w:szCs w:val="20"/>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вкл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r>
      <w:tr w:rsidR="00907EFB" w:rsidRPr="008F25CF" w:rsidTr="00907EFB">
        <w:tc>
          <w:tcPr>
            <w:tcW w:w="1055" w:type="dxa"/>
            <w:vMerge/>
          </w:tcPr>
          <w:p w:rsidR="00907EFB" w:rsidRPr="008F25CF" w:rsidRDefault="00907EFB" w:rsidP="00907EFB">
            <w:pPr>
              <w:jc w:val="center"/>
              <w:rPr>
                <w:sz w:val="20"/>
                <w:szCs w:val="20"/>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откл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2,2</w:t>
            </w:r>
          </w:p>
        </w:tc>
        <w:tc>
          <w:tcPr>
            <w:tcW w:w="779" w:type="dxa"/>
            <w:vAlign w:val="bottom"/>
          </w:tcPr>
          <w:p w:rsidR="00907EFB" w:rsidRPr="008F25CF" w:rsidRDefault="00907EFB" w:rsidP="00907EFB">
            <w:pPr>
              <w:jc w:val="center"/>
              <w:rPr>
                <w:sz w:val="20"/>
                <w:szCs w:val="20"/>
              </w:rPr>
            </w:pPr>
            <w:r w:rsidRPr="008F25CF">
              <w:rPr>
                <w:color w:val="000000"/>
                <w:sz w:val="20"/>
                <w:szCs w:val="20"/>
              </w:rPr>
              <w:t>3</w:t>
            </w:r>
          </w:p>
        </w:tc>
        <w:tc>
          <w:tcPr>
            <w:tcW w:w="779" w:type="dxa"/>
            <w:vAlign w:val="bottom"/>
          </w:tcPr>
          <w:p w:rsidR="00907EFB" w:rsidRPr="008F25CF" w:rsidRDefault="00907EFB" w:rsidP="00907EFB">
            <w:pPr>
              <w:jc w:val="center"/>
              <w:rPr>
                <w:sz w:val="20"/>
                <w:szCs w:val="20"/>
              </w:rPr>
            </w:pPr>
            <w:r w:rsidRPr="008F25CF">
              <w:rPr>
                <w:color w:val="000000"/>
                <w:sz w:val="20"/>
                <w:szCs w:val="20"/>
              </w:rPr>
              <w:t>2,8</w:t>
            </w:r>
          </w:p>
        </w:tc>
        <w:tc>
          <w:tcPr>
            <w:tcW w:w="779" w:type="dxa"/>
            <w:vAlign w:val="bottom"/>
          </w:tcPr>
          <w:p w:rsidR="00907EFB" w:rsidRPr="008F25CF" w:rsidRDefault="00907EFB" w:rsidP="00907EFB">
            <w:pPr>
              <w:jc w:val="center"/>
              <w:rPr>
                <w:sz w:val="20"/>
                <w:szCs w:val="20"/>
              </w:rPr>
            </w:pPr>
            <w:r w:rsidRPr="008F25CF">
              <w:rPr>
                <w:color w:val="000000"/>
                <w:sz w:val="20"/>
                <w:szCs w:val="20"/>
              </w:rPr>
              <w:t>3</w:t>
            </w:r>
          </w:p>
        </w:tc>
        <w:tc>
          <w:tcPr>
            <w:tcW w:w="779" w:type="dxa"/>
            <w:vAlign w:val="bottom"/>
          </w:tcPr>
          <w:p w:rsidR="00907EFB" w:rsidRPr="008F25CF" w:rsidRDefault="00907EFB" w:rsidP="00907EFB">
            <w:pPr>
              <w:jc w:val="center"/>
              <w:rPr>
                <w:sz w:val="20"/>
                <w:szCs w:val="20"/>
              </w:rPr>
            </w:pPr>
            <w:r w:rsidRPr="008F25CF">
              <w:rPr>
                <w:color w:val="000000"/>
                <w:sz w:val="20"/>
                <w:szCs w:val="20"/>
              </w:rPr>
              <w:t>2,5</w:t>
            </w:r>
          </w:p>
        </w:tc>
        <w:tc>
          <w:tcPr>
            <w:tcW w:w="779" w:type="dxa"/>
            <w:vAlign w:val="bottom"/>
          </w:tcPr>
          <w:p w:rsidR="00907EFB" w:rsidRPr="008F25CF" w:rsidRDefault="00907EFB" w:rsidP="00907EFB">
            <w:pPr>
              <w:jc w:val="center"/>
              <w:rPr>
                <w:sz w:val="20"/>
                <w:szCs w:val="20"/>
              </w:rPr>
            </w:pPr>
            <w:r w:rsidRPr="008F25CF">
              <w:rPr>
                <w:color w:val="000000"/>
                <w:sz w:val="20"/>
                <w:szCs w:val="20"/>
              </w:rPr>
              <w:t>2,8</w:t>
            </w:r>
          </w:p>
        </w:tc>
        <w:tc>
          <w:tcPr>
            <w:tcW w:w="779" w:type="dxa"/>
            <w:vAlign w:val="bottom"/>
          </w:tcPr>
          <w:p w:rsidR="00907EFB" w:rsidRPr="008F25CF" w:rsidRDefault="00907EFB" w:rsidP="00907EFB">
            <w:pPr>
              <w:jc w:val="center"/>
              <w:rPr>
                <w:sz w:val="20"/>
                <w:szCs w:val="20"/>
              </w:rPr>
            </w:pPr>
            <w:r w:rsidRPr="008F25CF">
              <w:rPr>
                <w:color w:val="000000"/>
                <w:sz w:val="20"/>
                <w:szCs w:val="20"/>
              </w:rPr>
              <w:t>2,1</w:t>
            </w:r>
          </w:p>
        </w:tc>
        <w:tc>
          <w:tcPr>
            <w:tcW w:w="779" w:type="dxa"/>
            <w:vAlign w:val="bottom"/>
          </w:tcPr>
          <w:p w:rsidR="00907EFB" w:rsidRPr="008F25CF" w:rsidRDefault="00907EFB" w:rsidP="00907EFB">
            <w:pPr>
              <w:jc w:val="center"/>
              <w:rPr>
                <w:sz w:val="20"/>
                <w:szCs w:val="20"/>
              </w:rPr>
            </w:pPr>
            <w:r w:rsidRPr="008F25CF">
              <w:rPr>
                <w:color w:val="000000"/>
                <w:sz w:val="20"/>
                <w:szCs w:val="20"/>
              </w:rPr>
              <w:t>2,4</w:t>
            </w:r>
          </w:p>
        </w:tc>
        <w:tc>
          <w:tcPr>
            <w:tcW w:w="779" w:type="dxa"/>
            <w:vAlign w:val="bottom"/>
          </w:tcPr>
          <w:p w:rsidR="00907EFB" w:rsidRPr="008F25CF" w:rsidRDefault="00907EFB" w:rsidP="00907EFB">
            <w:pPr>
              <w:jc w:val="center"/>
              <w:rPr>
                <w:sz w:val="20"/>
                <w:szCs w:val="20"/>
              </w:rPr>
            </w:pPr>
            <w:r w:rsidRPr="008F25CF">
              <w:rPr>
                <w:color w:val="000000"/>
                <w:sz w:val="20"/>
                <w:szCs w:val="20"/>
              </w:rPr>
              <w:t>2,3</w:t>
            </w:r>
          </w:p>
        </w:tc>
        <w:tc>
          <w:tcPr>
            <w:tcW w:w="779" w:type="dxa"/>
            <w:vAlign w:val="bottom"/>
          </w:tcPr>
          <w:p w:rsidR="00907EFB" w:rsidRPr="008F25CF" w:rsidRDefault="00907EFB" w:rsidP="00907EFB">
            <w:pPr>
              <w:jc w:val="center"/>
              <w:rPr>
                <w:sz w:val="20"/>
                <w:szCs w:val="20"/>
              </w:rPr>
            </w:pPr>
            <w:r w:rsidRPr="008F25CF">
              <w:rPr>
                <w:color w:val="000000"/>
                <w:sz w:val="20"/>
                <w:szCs w:val="20"/>
              </w:rPr>
              <w:t>2,2</w:t>
            </w:r>
          </w:p>
        </w:tc>
      </w:tr>
      <w:tr w:rsidR="00907EFB" w:rsidRPr="008F25CF" w:rsidTr="00907EFB">
        <w:tc>
          <w:tcPr>
            <w:tcW w:w="1055" w:type="dxa"/>
            <w:vMerge w:val="restart"/>
          </w:tcPr>
          <w:p w:rsidR="00907EFB" w:rsidRPr="008F25CF" w:rsidRDefault="00907EFB" w:rsidP="00907EFB">
            <w:pPr>
              <w:jc w:val="center"/>
              <w:rPr>
                <w:sz w:val="20"/>
                <w:szCs w:val="20"/>
              </w:rPr>
            </w:pPr>
          </w:p>
          <w:p w:rsidR="00907EFB" w:rsidRPr="008F25CF" w:rsidRDefault="00907EFB" w:rsidP="00907EFB">
            <w:pPr>
              <w:jc w:val="center"/>
              <w:rPr>
                <w:sz w:val="20"/>
                <w:szCs w:val="20"/>
              </w:rPr>
            </w:pPr>
            <w:r w:rsidRPr="008F25CF">
              <w:rPr>
                <w:sz w:val="20"/>
                <w:szCs w:val="20"/>
              </w:rPr>
              <w:t>Дюраль</w:t>
            </w:r>
          </w:p>
        </w:tc>
        <w:tc>
          <w:tcPr>
            <w:tcW w:w="1214" w:type="dxa"/>
          </w:tcPr>
          <w:p w:rsidR="00907EFB" w:rsidRPr="008F25CF" w:rsidRDefault="00907EFB" w:rsidP="00907EFB">
            <w:pPr>
              <w:jc w:val="center"/>
              <w:rPr>
                <w:sz w:val="20"/>
                <w:szCs w:val="20"/>
              </w:rPr>
            </w:pPr>
            <w:r w:rsidRPr="008F25CF">
              <w:rPr>
                <w:sz w:val="20"/>
                <w:szCs w:val="20"/>
              </w:rPr>
              <w:t>№</w:t>
            </w:r>
          </w:p>
        </w:tc>
        <w:tc>
          <w:tcPr>
            <w:tcW w:w="779" w:type="dxa"/>
            <w:vAlign w:val="bottom"/>
          </w:tcPr>
          <w:p w:rsidR="00907EFB" w:rsidRPr="008F25CF" w:rsidRDefault="00907EFB" w:rsidP="00907EFB">
            <w:pPr>
              <w:jc w:val="center"/>
              <w:rPr>
                <w:sz w:val="20"/>
                <w:szCs w:val="20"/>
              </w:rPr>
            </w:pPr>
            <w:r w:rsidRPr="008F25CF">
              <w:rPr>
                <w:color w:val="000000"/>
                <w:sz w:val="20"/>
                <w:szCs w:val="20"/>
              </w:rPr>
              <w:t>1</w:t>
            </w:r>
          </w:p>
        </w:tc>
        <w:tc>
          <w:tcPr>
            <w:tcW w:w="779" w:type="dxa"/>
            <w:vAlign w:val="bottom"/>
          </w:tcPr>
          <w:p w:rsidR="00907EFB" w:rsidRPr="008F25CF" w:rsidRDefault="00907EFB" w:rsidP="00907EFB">
            <w:pPr>
              <w:jc w:val="center"/>
              <w:rPr>
                <w:sz w:val="20"/>
                <w:szCs w:val="20"/>
              </w:rPr>
            </w:pPr>
            <w:r w:rsidRPr="008F25CF">
              <w:rPr>
                <w:color w:val="000000"/>
                <w:sz w:val="20"/>
                <w:szCs w:val="20"/>
              </w:rPr>
              <w:t>2</w:t>
            </w:r>
          </w:p>
        </w:tc>
        <w:tc>
          <w:tcPr>
            <w:tcW w:w="779" w:type="dxa"/>
            <w:vAlign w:val="bottom"/>
          </w:tcPr>
          <w:p w:rsidR="00907EFB" w:rsidRPr="008F25CF" w:rsidRDefault="00907EFB" w:rsidP="00907EFB">
            <w:pPr>
              <w:jc w:val="center"/>
              <w:rPr>
                <w:sz w:val="20"/>
                <w:szCs w:val="20"/>
              </w:rPr>
            </w:pPr>
            <w:r w:rsidRPr="008F25CF">
              <w:rPr>
                <w:color w:val="000000"/>
                <w:sz w:val="20"/>
                <w:szCs w:val="20"/>
              </w:rPr>
              <w:t>3</w:t>
            </w:r>
          </w:p>
        </w:tc>
        <w:tc>
          <w:tcPr>
            <w:tcW w:w="779" w:type="dxa"/>
            <w:vAlign w:val="bottom"/>
          </w:tcPr>
          <w:p w:rsidR="00907EFB" w:rsidRPr="008F25CF" w:rsidRDefault="00907EFB" w:rsidP="00907EFB">
            <w:pPr>
              <w:jc w:val="center"/>
              <w:rPr>
                <w:sz w:val="20"/>
                <w:szCs w:val="20"/>
              </w:rPr>
            </w:pPr>
            <w:r w:rsidRPr="008F25CF">
              <w:rPr>
                <w:color w:val="000000"/>
                <w:sz w:val="20"/>
                <w:szCs w:val="20"/>
              </w:rPr>
              <w:t>4</w:t>
            </w:r>
          </w:p>
        </w:tc>
        <w:tc>
          <w:tcPr>
            <w:tcW w:w="779" w:type="dxa"/>
            <w:vAlign w:val="bottom"/>
          </w:tcPr>
          <w:p w:rsidR="00907EFB" w:rsidRPr="008F25CF" w:rsidRDefault="00907EFB" w:rsidP="00907EFB">
            <w:pPr>
              <w:jc w:val="center"/>
              <w:rPr>
                <w:sz w:val="20"/>
                <w:szCs w:val="20"/>
              </w:rPr>
            </w:pPr>
            <w:r w:rsidRPr="008F25CF">
              <w:rPr>
                <w:color w:val="000000"/>
                <w:sz w:val="20"/>
                <w:szCs w:val="20"/>
              </w:rPr>
              <w:t>5</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7</w:t>
            </w:r>
          </w:p>
        </w:tc>
        <w:tc>
          <w:tcPr>
            <w:tcW w:w="779" w:type="dxa"/>
            <w:vAlign w:val="bottom"/>
          </w:tcPr>
          <w:p w:rsidR="00907EFB" w:rsidRPr="008F25CF" w:rsidRDefault="00907EFB" w:rsidP="00907EFB">
            <w:pPr>
              <w:jc w:val="center"/>
              <w:rPr>
                <w:sz w:val="20"/>
                <w:szCs w:val="20"/>
              </w:rPr>
            </w:pPr>
            <w:r w:rsidRPr="008F25CF">
              <w:rPr>
                <w:color w:val="000000"/>
                <w:sz w:val="20"/>
                <w:szCs w:val="20"/>
              </w:rPr>
              <w:t>8</w:t>
            </w:r>
          </w:p>
        </w:tc>
        <w:tc>
          <w:tcPr>
            <w:tcW w:w="779" w:type="dxa"/>
            <w:vAlign w:val="bottom"/>
          </w:tcPr>
          <w:p w:rsidR="00907EFB" w:rsidRPr="008F25CF" w:rsidRDefault="00907EFB" w:rsidP="00907EFB">
            <w:pPr>
              <w:jc w:val="center"/>
              <w:rPr>
                <w:sz w:val="20"/>
                <w:szCs w:val="20"/>
              </w:rPr>
            </w:pPr>
            <w:r w:rsidRPr="008F25CF">
              <w:rPr>
                <w:color w:val="000000"/>
                <w:sz w:val="20"/>
                <w:szCs w:val="20"/>
              </w:rPr>
              <w:t>9</w:t>
            </w:r>
          </w:p>
        </w:tc>
        <w:tc>
          <w:tcPr>
            <w:tcW w:w="779" w:type="dxa"/>
            <w:vAlign w:val="bottom"/>
          </w:tcPr>
          <w:p w:rsidR="00907EFB" w:rsidRPr="008F25CF" w:rsidRDefault="00907EFB" w:rsidP="00907EFB">
            <w:pPr>
              <w:jc w:val="center"/>
              <w:rPr>
                <w:sz w:val="20"/>
                <w:szCs w:val="20"/>
              </w:rPr>
            </w:pPr>
            <w:r w:rsidRPr="008F25CF">
              <w:rPr>
                <w:color w:val="000000"/>
                <w:sz w:val="20"/>
                <w:szCs w:val="20"/>
              </w:rPr>
              <w:t>10</w:t>
            </w:r>
          </w:p>
        </w:tc>
      </w:tr>
      <w:tr w:rsidR="00907EFB" w:rsidRPr="008F25CF" w:rsidTr="00907EFB">
        <w:tc>
          <w:tcPr>
            <w:tcW w:w="1055" w:type="dxa"/>
            <w:vMerge/>
          </w:tcPr>
          <w:p w:rsidR="00907EFB" w:rsidRPr="008F25CF" w:rsidRDefault="00907EFB" w:rsidP="00907EFB">
            <w:pPr>
              <w:jc w:val="center"/>
              <w:rPr>
                <w:sz w:val="20"/>
                <w:szCs w:val="20"/>
                <w:lang w:val="en-US"/>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вкл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c>
          <w:tcPr>
            <w:tcW w:w="779" w:type="dxa"/>
            <w:vAlign w:val="bottom"/>
          </w:tcPr>
          <w:p w:rsidR="00907EFB" w:rsidRPr="008F25CF" w:rsidRDefault="00907EFB" w:rsidP="00907EFB">
            <w:pPr>
              <w:jc w:val="center"/>
              <w:rPr>
                <w:sz w:val="20"/>
                <w:szCs w:val="20"/>
              </w:rPr>
            </w:pPr>
            <w:r w:rsidRPr="008F25CF">
              <w:rPr>
                <w:color w:val="000000"/>
                <w:sz w:val="20"/>
                <w:szCs w:val="20"/>
              </w:rPr>
              <w:t>0</w:t>
            </w:r>
          </w:p>
        </w:tc>
      </w:tr>
      <w:tr w:rsidR="00907EFB" w:rsidRPr="008F25CF" w:rsidTr="00907EFB">
        <w:tc>
          <w:tcPr>
            <w:tcW w:w="1055" w:type="dxa"/>
            <w:vMerge/>
          </w:tcPr>
          <w:p w:rsidR="00907EFB" w:rsidRPr="008F25CF" w:rsidRDefault="00907EFB" w:rsidP="00907EFB">
            <w:pPr>
              <w:jc w:val="center"/>
              <w:rPr>
                <w:sz w:val="20"/>
                <w:szCs w:val="20"/>
                <w:lang w:val="en-US"/>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откл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12,2</w:t>
            </w:r>
          </w:p>
        </w:tc>
        <w:tc>
          <w:tcPr>
            <w:tcW w:w="779" w:type="dxa"/>
            <w:vAlign w:val="bottom"/>
          </w:tcPr>
          <w:p w:rsidR="00907EFB" w:rsidRPr="008F25CF" w:rsidRDefault="00907EFB" w:rsidP="00907EFB">
            <w:pPr>
              <w:jc w:val="center"/>
              <w:rPr>
                <w:sz w:val="20"/>
                <w:szCs w:val="20"/>
              </w:rPr>
            </w:pPr>
            <w:r w:rsidRPr="008F25CF">
              <w:rPr>
                <w:color w:val="000000"/>
                <w:sz w:val="20"/>
                <w:szCs w:val="20"/>
              </w:rPr>
              <w:t>10,1</w:t>
            </w:r>
          </w:p>
        </w:tc>
        <w:tc>
          <w:tcPr>
            <w:tcW w:w="779" w:type="dxa"/>
            <w:vAlign w:val="bottom"/>
          </w:tcPr>
          <w:p w:rsidR="00907EFB" w:rsidRPr="008F25CF" w:rsidRDefault="00907EFB" w:rsidP="00907EFB">
            <w:pPr>
              <w:jc w:val="center"/>
              <w:rPr>
                <w:sz w:val="20"/>
                <w:szCs w:val="20"/>
              </w:rPr>
            </w:pPr>
            <w:r w:rsidRPr="008F25CF">
              <w:rPr>
                <w:color w:val="000000"/>
                <w:sz w:val="20"/>
                <w:szCs w:val="20"/>
              </w:rPr>
              <w:t>11,6</w:t>
            </w:r>
          </w:p>
        </w:tc>
        <w:tc>
          <w:tcPr>
            <w:tcW w:w="779" w:type="dxa"/>
            <w:vAlign w:val="bottom"/>
          </w:tcPr>
          <w:p w:rsidR="00907EFB" w:rsidRPr="008F25CF" w:rsidRDefault="00907EFB" w:rsidP="00907EFB">
            <w:pPr>
              <w:jc w:val="center"/>
              <w:rPr>
                <w:sz w:val="20"/>
                <w:szCs w:val="20"/>
              </w:rPr>
            </w:pPr>
            <w:r w:rsidRPr="008F25CF">
              <w:rPr>
                <w:color w:val="000000"/>
                <w:sz w:val="20"/>
                <w:szCs w:val="20"/>
              </w:rPr>
              <w:t>10,4</w:t>
            </w:r>
          </w:p>
        </w:tc>
        <w:tc>
          <w:tcPr>
            <w:tcW w:w="779" w:type="dxa"/>
            <w:vAlign w:val="bottom"/>
          </w:tcPr>
          <w:p w:rsidR="00907EFB" w:rsidRPr="008F25CF" w:rsidRDefault="00907EFB" w:rsidP="00907EFB">
            <w:pPr>
              <w:jc w:val="center"/>
              <w:rPr>
                <w:sz w:val="20"/>
                <w:szCs w:val="20"/>
              </w:rPr>
            </w:pPr>
            <w:r w:rsidRPr="008F25CF">
              <w:rPr>
                <w:color w:val="000000"/>
                <w:sz w:val="20"/>
                <w:szCs w:val="20"/>
              </w:rPr>
              <w:t>11,2</w:t>
            </w:r>
          </w:p>
        </w:tc>
        <w:tc>
          <w:tcPr>
            <w:tcW w:w="779" w:type="dxa"/>
            <w:vAlign w:val="bottom"/>
          </w:tcPr>
          <w:p w:rsidR="00907EFB" w:rsidRPr="008F25CF" w:rsidRDefault="00907EFB" w:rsidP="00907EFB">
            <w:pPr>
              <w:jc w:val="center"/>
              <w:rPr>
                <w:sz w:val="20"/>
                <w:szCs w:val="20"/>
              </w:rPr>
            </w:pPr>
            <w:r w:rsidRPr="008F25CF">
              <w:rPr>
                <w:color w:val="000000"/>
                <w:sz w:val="20"/>
                <w:szCs w:val="20"/>
              </w:rPr>
              <w:t>11,4</w:t>
            </w:r>
          </w:p>
        </w:tc>
        <w:tc>
          <w:tcPr>
            <w:tcW w:w="779" w:type="dxa"/>
            <w:vAlign w:val="bottom"/>
          </w:tcPr>
          <w:p w:rsidR="00907EFB" w:rsidRPr="008F25CF" w:rsidRDefault="00907EFB" w:rsidP="00907EFB">
            <w:pPr>
              <w:jc w:val="center"/>
              <w:rPr>
                <w:sz w:val="20"/>
                <w:szCs w:val="20"/>
              </w:rPr>
            </w:pPr>
            <w:r w:rsidRPr="008F25CF">
              <w:rPr>
                <w:color w:val="000000"/>
                <w:sz w:val="20"/>
                <w:szCs w:val="20"/>
              </w:rPr>
              <w:t>11,5</w:t>
            </w:r>
          </w:p>
        </w:tc>
        <w:tc>
          <w:tcPr>
            <w:tcW w:w="779" w:type="dxa"/>
            <w:vAlign w:val="bottom"/>
          </w:tcPr>
          <w:p w:rsidR="00907EFB" w:rsidRPr="008F25CF" w:rsidRDefault="00907EFB" w:rsidP="00907EFB">
            <w:pPr>
              <w:jc w:val="center"/>
              <w:rPr>
                <w:sz w:val="20"/>
                <w:szCs w:val="20"/>
              </w:rPr>
            </w:pPr>
            <w:r w:rsidRPr="008F25CF">
              <w:rPr>
                <w:color w:val="000000"/>
                <w:sz w:val="20"/>
                <w:szCs w:val="20"/>
              </w:rPr>
              <w:t>10,3</w:t>
            </w:r>
          </w:p>
        </w:tc>
        <w:tc>
          <w:tcPr>
            <w:tcW w:w="779" w:type="dxa"/>
            <w:vAlign w:val="bottom"/>
          </w:tcPr>
          <w:p w:rsidR="00907EFB" w:rsidRPr="008F25CF" w:rsidRDefault="00907EFB" w:rsidP="00907EFB">
            <w:pPr>
              <w:jc w:val="center"/>
              <w:rPr>
                <w:sz w:val="20"/>
                <w:szCs w:val="20"/>
              </w:rPr>
            </w:pPr>
            <w:r w:rsidRPr="008F25CF">
              <w:rPr>
                <w:color w:val="000000"/>
                <w:sz w:val="20"/>
                <w:szCs w:val="20"/>
              </w:rPr>
              <w:t>10,5</w:t>
            </w:r>
          </w:p>
        </w:tc>
        <w:tc>
          <w:tcPr>
            <w:tcW w:w="779" w:type="dxa"/>
            <w:vAlign w:val="bottom"/>
          </w:tcPr>
          <w:p w:rsidR="00907EFB" w:rsidRPr="008F25CF" w:rsidRDefault="00907EFB" w:rsidP="00907EFB">
            <w:pPr>
              <w:jc w:val="center"/>
              <w:rPr>
                <w:sz w:val="20"/>
                <w:szCs w:val="20"/>
              </w:rPr>
            </w:pPr>
            <w:r w:rsidRPr="008F25CF">
              <w:rPr>
                <w:color w:val="000000"/>
                <w:sz w:val="20"/>
                <w:szCs w:val="20"/>
              </w:rPr>
              <w:t>10,2</w:t>
            </w:r>
          </w:p>
        </w:tc>
      </w:tr>
      <w:tr w:rsidR="00907EFB" w:rsidRPr="008F25CF" w:rsidTr="00907EFB">
        <w:tc>
          <w:tcPr>
            <w:tcW w:w="1055" w:type="dxa"/>
            <w:vMerge w:val="restart"/>
          </w:tcPr>
          <w:p w:rsidR="00907EFB" w:rsidRPr="008F25CF" w:rsidRDefault="00907EFB" w:rsidP="00907EFB">
            <w:pPr>
              <w:jc w:val="center"/>
              <w:rPr>
                <w:sz w:val="20"/>
                <w:szCs w:val="20"/>
              </w:rPr>
            </w:pPr>
          </w:p>
          <w:p w:rsidR="00907EFB" w:rsidRPr="008F25CF" w:rsidRDefault="00907EFB" w:rsidP="00907EFB">
            <w:pPr>
              <w:jc w:val="center"/>
              <w:rPr>
                <w:sz w:val="20"/>
                <w:szCs w:val="20"/>
              </w:rPr>
            </w:pPr>
            <w:r w:rsidRPr="008F25CF">
              <w:rPr>
                <w:sz w:val="20"/>
                <w:szCs w:val="20"/>
              </w:rPr>
              <w:t>Сталь</w:t>
            </w:r>
          </w:p>
        </w:tc>
        <w:tc>
          <w:tcPr>
            <w:tcW w:w="1214" w:type="dxa"/>
          </w:tcPr>
          <w:p w:rsidR="00907EFB" w:rsidRPr="008F25CF" w:rsidRDefault="00907EFB" w:rsidP="00907EFB">
            <w:pPr>
              <w:jc w:val="center"/>
              <w:rPr>
                <w:sz w:val="20"/>
                <w:szCs w:val="20"/>
              </w:rPr>
            </w:pPr>
            <w:r w:rsidRPr="008F25CF">
              <w:rPr>
                <w:sz w:val="20"/>
                <w:szCs w:val="20"/>
              </w:rPr>
              <w:t>№</w:t>
            </w:r>
          </w:p>
        </w:tc>
        <w:tc>
          <w:tcPr>
            <w:tcW w:w="779" w:type="dxa"/>
            <w:vAlign w:val="bottom"/>
          </w:tcPr>
          <w:p w:rsidR="00907EFB" w:rsidRPr="008F25CF" w:rsidRDefault="00907EFB" w:rsidP="00907EFB">
            <w:pPr>
              <w:jc w:val="center"/>
              <w:rPr>
                <w:sz w:val="20"/>
                <w:szCs w:val="20"/>
              </w:rPr>
            </w:pPr>
            <w:r w:rsidRPr="008F25CF">
              <w:rPr>
                <w:color w:val="000000"/>
                <w:sz w:val="20"/>
                <w:szCs w:val="20"/>
              </w:rPr>
              <w:t>1</w:t>
            </w:r>
          </w:p>
        </w:tc>
        <w:tc>
          <w:tcPr>
            <w:tcW w:w="779" w:type="dxa"/>
            <w:vAlign w:val="bottom"/>
          </w:tcPr>
          <w:p w:rsidR="00907EFB" w:rsidRPr="008F25CF" w:rsidRDefault="00907EFB" w:rsidP="00907EFB">
            <w:pPr>
              <w:jc w:val="center"/>
              <w:rPr>
                <w:sz w:val="20"/>
                <w:szCs w:val="20"/>
              </w:rPr>
            </w:pPr>
            <w:r w:rsidRPr="008F25CF">
              <w:rPr>
                <w:color w:val="000000"/>
                <w:sz w:val="20"/>
                <w:szCs w:val="20"/>
              </w:rPr>
              <w:t>2</w:t>
            </w:r>
          </w:p>
        </w:tc>
        <w:tc>
          <w:tcPr>
            <w:tcW w:w="779" w:type="dxa"/>
            <w:vAlign w:val="bottom"/>
          </w:tcPr>
          <w:p w:rsidR="00907EFB" w:rsidRPr="008F25CF" w:rsidRDefault="00907EFB" w:rsidP="00907EFB">
            <w:pPr>
              <w:jc w:val="center"/>
              <w:rPr>
                <w:sz w:val="20"/>
                <w:szCs w:val="20"/>
              </w:rPr>
            </w:pPr>
            <w:r w:rsidRPr="008F25CF">
              <w:rPr>
                <w:color w:val="000000"/>
                <w:sz w:val="20"/>
                <w:szCs w:val="20"/>
              </w:rPr>
              <w:t>3</w:t>
            </w:r>
          </w:p>
        </w:tc>
        <w:tc>
          <w:tcPr>
            <w:tcW w:w="779" w:type="dxa"/>
            <w:vAlign w:val="bottom"/>
          </w:tcPr>
          <w:p w:rsidR="00907EFB" w:rsidRPr="008F25CF" w:rsidRDefault="00907EFB" w:rsidP="00907EFB">
            <w:pPr>
              <w:jc w:val="center"/>
              <w:rPr>
                <w:sz w:val="20"/>
                <w:szCs w:val="20"/>
              </w:rPr>
            </w:pPr>
            <w:r w:rsidRPr="008F25CF">
              <w:rPr>
                <w:color w:val="000000"/>
                <w:sz w:val="20"/>
                <w:szCs w:val="20"/>
              </w:rPr>
              <w:t>4</w:t>
            </w:r>
          </w:p>
        </w:tc>
        <w:tc>
          <w:tcPr>
            <w:tcW w:w="779" w:type="dxa"/>
            <w:vAlign w:val="bottom"/>
          </w:tcPr>
          <w:p w:rsidR="00907EFB" w:rsidRPr="008F25CF" w:rsidRDefault="00907EFB" w:rsidP="00907EFB">
            <w:pPr>
              <w:jc w:val="center"/>
              <w:rPr>
                <w:sz w:val="20"/>
                <w:szCs w:val="20"/>
              </w:rPr>
            </w:pPr>
            <w:r w:rsidRPr="008F25CF">
              <w:rPr>
                <w:color w:val="000000"/>
                <w:sz w:val="20"/>
                <w:szCs w:val="20"/>
              </w:rPr>
              <w:t>5</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7</w:t>
            </w:r>
          </w:p>
        </w:tc>
        <w:tc>
          <w:tcPr>
            <w:tcW w:w="779" w:type="dxa"/>
            <w:vAlign w:val="bottom"/>
          </w:tcPr>
          <w:p w:rsidR="00907EFB" w:rsidRPr="008F25CF" w:rsidRDefault="00907EFB" w:rsidP="00907EFB">
            <w:pPr>
              <w:jc w:val="center"/>
              <w:rPr>
                <w:sz w:val="20"/>
                <w:szCs w:val="20"/>
              </w:rPr>
            </w:pPr>
            <w:r w:rsidRPr="008F25CF">
              <w:rPr>
                <w:color w:val="000000"/>
                <w:sz w:val="20"/>
                <w:szCs w:val="20"/>
              </w:rPr>
              <w:t>8</w:t>
            </w:r>
          </w:p>
        </w:tc>
        <w:tc>
          <w:tcPr>
            <w:tcW w:w="779" w:type="dxa"/>
            <w:vAlign w:val="bottom"/>
          </w:tcPr>
          <w:p w:rsidR="00907EFB" w:rsidRPr="008F25CF" w:rsidRDefault="00907EFB" w:rsidP="00907EFB">
            <w:pPr>
              <w:jc w:val="center"/>
              <w:rPr>
                <w:sz w:val="20"/>
                <w:szCs w:val="20"/>
              </w:rPr>
            </w:pPr>
            <w:r w:rsidRPr="008F25CF">
              <w:rPr>
                <w:color w:val="000000"/>
                <w:sz w:val="20"/>
                <w:szCs w:val="20"/>
              </w:rPr>
              <w:t>9</w:t>
            </w:r>
          </w:p>
        </w:tc>
        <w:tc>
          <w:tcPr>
            <w:tcW w:w="779" w:type="dxa"/>
            <w:vAlign w:val="bottom"/>
          </w:tcPr>
          <w:p w:rsidR="00907EFB" w:rsidRPr="008F25CF" w:rsidRDefault="00907EFB" w:rsidP="00907EFB">
            <w:pPr>
              <w:jc w:val="center"/>
              <w:rPr>
                <w:sz w:val="20"/>
                <w:szCs w:val="20"/>
              </w:rPr>
            </w:pPr>
            <w:r w:rsidRPr="008F25CF">
              <w:rPr>
                <w:color w:val="000000"/>
                <w:sz w:val="20"/>
                <w:szCs w:val="20"/>
              </w:rPr>
              <w:t>10</w:t>
            </w:r>
          </w:p>
        </w:tc>
      </w:tr>
      <w:tr w:rsidR="00907EFB" w:rsidRPr="008F25CF" w:rsidTr="00907EFB">
        <w:tc>
          <w:tcPr>
            <w:tcW w:w="1055" w:type="dxa"/>
            <w:vMerge/>
          </w:tcPr>
          <w:p w:rsidR="00907EFB" w:rsidRPr="008F25CF" w:rsidRDefault="00907EFB" w:rsidP="00907EFB">
            <w:pPr>
              <w:rPr>
                <w:sz w:val="20"/>
                <w:szCs w:val="20"/>
                <w:lang w:val="en-US"/>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вкл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6,1</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6,2</w:t>
            </w:r>
          </w:p>
        </w:tc>
        <w:tc>
          <w:tcPr>
            <w:tcW w:w="779" w:type="dxa"/>
            <w:vAlign w:val="bottom"/>
          </w:tcPr>
          <w:p w:rsidR="00907EFB" w:rsidRPr="008F25CF" w:rsidRDefault="00907EFB" w:rsidP="00907EFB">
            <w:pPr>
              <w:jc w:val="center"/>
              <w:rPr>
                <w:sz w:val="20"/>
                <w:szCs w:val="20"/>
              </w:rPr>
            </w:pPr>
            <w:r w:rsidRPr="008F25CF">
              <w:rPr>
                <w:color w:val="000000"/>
                <w:sz w:val="20"/>
                <w:szCs w:val="20"/>
              </w:rPr>
              <w:t>5,8</w:t>
            </w:r>
          </w:p>
        </w:tc>
        <w:tc>
          <w:tcPr>
            <w:tcW w:w="779" w:type="dxa"/>
            <w:vAlign w:val="bottom"/>
          </w:tcPr>
          <w:p w:rsidR="00907EFB" w:rsidRPr="008F25CF" w:rsidRDefault="00907EFB" w:rsidP="00907EFB">
            <w:pPr>
              <w:jc w:val="center"/>
              <w:rPr>
                <w:sz w:val="20"/>
                <w:szCs w:val="20"/>
              </w:rPr>
            </w:pPr>
            <w:r w:rsidRPr="008F25CF">
              <w:rPr>
                <w:color w:val="000000"/>
                <w:sz w:val="20"/>
                <w:szCs w:val="20"/>
              </w:rPr>
              <w:t>5,9</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5,9</w:t>
            </w:r>
          </w:p>
        </w:tc>
        <w:tc>
          <w:tcPr>
            <w:tcW w:w="779" w:type="dxa"/>
            <w:vAlign w:val="bottom"/>
          </w:tcPr>
          <w:p w:rsidR="00907EFB" w:rsidRPr="008F25CF" w:rsidRDefault="00907EFB" w:rsidP="00907EFB">
            <w:pPr>
              <w:jc w:val="center"/>
              <w:rPr>
                <w:sz w:val="20"/>
                <w:szCs w:val="20"/>
              </w:rPr>
            </w:pPr>
            <w:r w:rsidRPr="008F25CF">
              <w:rPr>
                <w:color w:val="000000"/>
                <w:sz w:val="20"/>
                <w:szCs w:val="20"/>
              </w:rPr>
              <w:t>6,1</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r>
      <w:tr w:rsidR="00907EFB" w:rsidRPr="008F25CF" w:rsidTr="00907EFB">
        <w:tc>
          <w:tcPr>
            <w:tcW w:w="1055" w:type="dxa"/>
            <w:vMerge/>
          </w:tcPr>
          <w:p w:rsidR="00907EFB" w:rsidRPr="008F25CF" w:rsidRDefault="00907EFB" w:rsidP="00907EFB">
            <w:pPr>
              <w:rPr>
                <w:sz w:val="20"/>
                <w:szCs w:val="20"/>
                <w:lang w:val="en-US"/>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откл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11,3</w:t>
            </w:r>
          </w:p>
        </w:tc>
        <w:tc>
          <w:tcPr>
            <w:tcW w:w="779" w:type="dxa"/>
            <w:vAlign w:val="bottom"/>
          </w:tcPr>
          <w:p w:rsidR="00907EFB" w:rsidRPr="008F25CF" w:rsidRDefault="00907EFB" w:rsidP="00907EFB">
            <w:pPr>
              <w:jc w:val="center"/>
              <w:rPr>
                <w:sz w:val="20"/>
                <w:szCs w:val="20"/>
              </w:rPr>
            </w:pPr>
            <w:r w:rsidRPr="008F25CF">
              <w:rPr>
                <w:color w:val="000000"/>
                <w:sz w:val="20"/>
                <w:szCs w:val="20"/>
              </w:rPr>
              <w:t>9,4</w:t>
            </w:r>
          </w:p>
        </w:tc>
        <w:tc>
          <w:tcPr>
            <w:tcW w:w="779" w:type="dxa"/>
            <w:vAlign w:val="bottom"/>
          </w:tcPr>
          <w:p w:rsidR="00907EFB" w:rsidRPr="008F25CF" w:rsidRDefault="00907EFB" w:rsidP="00907EFB">
            <w:pPr>
              <w:jc w:val="center"/>
              <w:rPr>
                <w:sz w:val="20"/>
                <w:szCs w:val="20"/>
              </w:rPr>
            </w:pPr>
            <w:r w:rsidRPr="008F25CF">
              <w:rPr>
                <w:color w:val="000000"/>
                <w:sz w:val="20"/>
                <w:szCs w:val="20"/>
              </w:rPr>
              <w:t>10,6</w:t>
            </w:r>
          </w:p>
        </w:tc>
        <w:tc>
          <w:tcPr>
            <w:tcW w:w="779" w:type="dxa"/>
            <w:vAlign w:val="bottom"/>
          </w:tcPr>
          <w:p w:rsidR="00907EFB" w:rsidRPr="008F25CF" w:rsidRDefault="00907EFB" w:rsidP="00907EFB">
            <w:pPr>
              <w:jc w:val="center"/>
              <w:rPr>
                <w:sz w:val="20"/>
                <w:szCs w:val="20"/>
              </w:rPr>
            </w:pPr>
            <w:r w:rsidRPr="008F25CF">
              <w:rPr>
                <w:color w:val="000000"/>
                <w:sz w:val="20"/>
                <w:szCs w:val="20"/>
              </w:rPr>
              <w:t>10,4</w:t>
            </w:r>
          </w:p>
        </w:tc>
        <w:tc>
          <w:tcPr>
            <w:tcW w:w="779" w:type="dxa"/>
            <w:vAlign w:val="bottom"/>
          </w:tcPr>
          <w:p w:rsidR="00907EFB" w:rsidRPr="008F25CF" w:rsidRDefault="00907EFB" w:rsidP="00907EFB">
            <w:pPr>
              <w:jc w:val="center"/>
              <w:rPr>
                <w:sz w:val="20"/>
                <w:szCs w:val="20"/>
              </w:rPr>
            </w:pPr>
            <w:r w:rsidRPr="008F25CF">
              <w:rPr>
                <w:color w:val="000000"/>
                <w:sz w:val="20"/>
                <w:szCs w:val="20"/>
              </w:rPr>
              <w:t>11,5</w:t>
            </w:r>
          </w:p>
        </w:tc>
        <w:tc>
          <w:tcPr>
            <w:tcW w:w="779" w:type="dxa"/>
            <w:vAlign w:val="bottom"/>
          </w:tcPr>
          <w:p w:rsidR="00907EFB" w:rsidRPr="008F25CF" w:rsidRDefault="00907EFB" w:rsidP="00907EFB">
            <w:pPr>
              <w:jc w:val="center"/>
              <w:rPr>
                <w:sz w:val="20"/>
                <w:szCs w:val="20"/>
              </w:rPr>
            </w:pPr>
            <w:r w:rsidRPr="008F25CF">
              <w:rPr>
                <w:color w:val="000000"/>
                <w:sz w:val="20"/>
                <w:szCs w:val="20"/>
              </w:rPr>
              <w:t>10,4</w:t>
            </w:r>
          </w:p>
        </w:tc>
        <w:tc>
          <w:tcPr>
            <w:tcW w:w="779" w:type="dxa"/>
            <w:vAlign w:val="bottom"/>
          </w:tcPr>
          <w:p w:rsidR="00907EFB" w:rsidRPr="008F25CF" w:rsidRDefault="00907EFB" w:rsidP="00907EFB">
            <w:pPr>
              <w:jc w:val="center"/>
              <w:rPr>
                <w:sz w:val="20"/>
                <w:szCs w:val="20"/>
              </w:rPr>
            </w:pPr>
            <w:r w:rsidRPr="008F25CF">
              <w:rPr>
                <w:color w:val="000000"/>
                <w:sz w:val="20"/>
                <w:szCs w:val="20"/>
              </w:rPr>
              <w:t>9,4</w:t>
            </w:r>
          </w:p>
        </w:tc>
        <w:tc>
          <w:tcPr>
            <w:tcW w:w="779" w:type="dxa"/>
            <w:vAlign w:val="bottom"/>
          </w:tcPr>
          <w:p w:rsidR="00907EFB" w:rsidRPr="008F25CF" w:rsidRDefault="00907EFB" w:rsidP="00907EFB">
            <w:pPr>
              <w:jc w:val="center"/>
              <w:rPr>
                <w:sz w:val="20"/>
                <w:szCs w:val="20"/>
              </w:rPr>
            </w:pPr>
            <w:r w:rsidRPr="008F25CF">
              <w:rPr>
                <w:color w:val="000000"/>
                <w:sz w:val="20"/>
                <w:szCs w:val="20"/>
              </w:rPr>
              <w:t>10,5</w:t>
            </w:r>
          </w:p>
        </w:tc>
        <w:tc>
          <w:tcPr>
            <w:tcW w:w="779" w:type="dxa"/>
            <w:vAlign w:val="bottom"/>
          </w:tcPr>
          <w:p w:rsidR="00907EFB" w:rsidRPr="008F25CF" w:rsidRDefault="00907EFB" w:rsidP="00907EFB">
            <w:pPr>
              <w:jc w:val="center"/>
              <w:rPr>
                <w:sz w:val="20"/>
                <w:szCs w:val="20"/>
              </w:rPr>
            </w:pPr>
            <w:r w:rsidRPr="008F25CF">
              <w:rPr>
                <w:color w:val="000000"/>
                <w:sz w:val="20"/>
                <w:szCs w:val="20"/>
              </w:rPr>
              <w:t>9,6</w:t>
            </w:r>
          </w:p>
        </w:tc>
        <w:tc>
          <w:tcPr>
            <w:tcW w:w="779" w:type="dxa"/>
            <w:vAlign w:val="bottom"/>
          </w:tcPr>
          <w:p w:rsidR="00907EFB" w:rsidRPr="00907EFB" w:rsidRDefault="00907EFB" w:rsidP="00907EFB">
            <w:pPr>
              <w:jc w:val="center"/>
              <w:rPr>
                <w:color w:val="000000"/>
                <w:sz w:val="20"/>
                <w:szCs w:val="20"/>
              </w:rPr>
            </w:pPr>
            <w:r w:rsidRPr="008F25CF">
              <w:rPr>
                <w:color w:val="000000"/>
                <w:sz w:val="20"/>
                <w:szCs w:val="20"/>
              </w:rPr>
              <w:t>10,3</w:t>
            </w:r>
          </w:p>
        </w:tc>
      </w:tr>
    </w:tbl>
    <w:p w:rsidR="00907EFB" w:rsidRDefault="00907EFB" w:rsidP="00907EFB">
      <w:pPr>
        <w:ind w:left="792"/>
      </w:pPr>
    </w:p>
    <w:p w:rsidR="00907EFB" w:rsidRPr="008F25CF" w:rsidRDefault="00907EFB" w:rsidP="00907EFB">
      <w:pPr>
        <w:ind w:left="792"/>
      </w:pPr>
      <w:r w:rsidRPr="008F25CF">
        <w:t>2.2.4.  Аналогично 2.1.5 по результатам измерений вычисляются все погрешности, отклонения и дифференциал хода.</w:t>
      </w:r>
    </w:p>
    <w:p w:rsidR="00907EFB" w:rsidRDefault="00907EFB" w:rsidP="00907EFB">
      <w:pPr>
        <w:ind w:left="792"/>
        <w:jc w:val="both"/>
      </w:pPr>
      <w:r w:rsidRPr="008F25CF">
        <w:t xml:space="preserve">Поскольку алгоритм вычисления аналогичен предыдущему опыту, вышеуказанные значение будут вычислены с помощью </w:t>
      </w:r>
      <w:r w:rsidRPr="008F25CF">
        <w:rPr>
          <w:lang w:val="en-US"/>
        </w:rPr>
        <w:t>excel</w:t>
      </w:r>
      <w:r w:rsidRPr="008F25CF">
        <w:t>. Ниже приведена таблица с результатами.</w:t>
      </w:r>
    </w:p>
    <w:p w:rsidR="00907EFB" w:rsidRPr="008F25CF" w:rsidRDefault="00907EFB" w:rsidP="00907EFB">
      <w:pPr>
        <w:ind w:left="792"/>
        <w:jc w:val="both"/>
      </w:pPr>
    </w:p>
    <w:tbl>
      <w:tblPr>
        <w:tblStyle w:val="afa"/>
        <w:tblW w:w="0" w:type="auto"/>
        <w:tblInd w:w="-5" w:type="dxa"/>
        <w:tblLook w:val="04A0" w:firstRow="1" w:lastRow="0" w:firstColumn="1" w:lastColumn="0" w:noHBand="0" w:noVBand="1"/>
      </w:tblPr>
      <w:tblGrid>
        <w:gridCol w:w="1073"/>
        <w:gridCol w:w="497"/>
        <w:gridCol w:w="836"/>
        <w:gridCol w:w="636"/>
        <w:gridCol w:w="836"/>
        <w:gridCol w:w="756"/>
        <w:gridCol w:w="756"/>
        <w:gridCol w:w="836"/>
        <w:gridCol w:w="756"/>
        <w:gridCol w:w="756"/>
        <w:gridCol w:w="756"/>
        <w:gridCol w:w="636"/>
      </w:tblGrid>
      <w:tr w:rsidR="00907EFB" w:rsidRPr="008F25CF" w:rsidTr="00907EFB">
        <w:tc>
          <w:tcPr>
            <w:tcW w:w="0" w:type="auto"/>
            <w:vMerge w:val="restart"/>
          </w:tcPr>
          <w:p w:rsidR="00907EFB" w:rsidRPr="008F25CF" w:rsidRDefault="00907EFB" w:rsidP="00907EFB">
            <w:pPr>
              <w:jc w:val="center"/>
            </w:pPr>
          </w:p>
        </w:tc>
        <w:tc>
          <w:tcPr>
            <w:tcW w:w="0" w:type="auto"/>
            <w:gridSpan w:val="5"/>
          </w:tcPr>
          <w:p w:rsidR="00907EFB" w:rsidRPr="008F25CF" w:rsidRDefault="00907EFB" w:rsidP="00907EFB">
            <w:pPr>
              <w:jc w:val="center"/>
              <w:rPr>
                <w:lang w:val="en-US"/>
              </w:rPr>
            </w:pPr>
            <w:r w:rsidRPr="008F25CF">
              <w:t>Включение</w:t>
            </w:r>
          </w:p>
        </w:tc>
        <w:tc>
          <w:tcPr>
            <w:tcW w:w="0" w:type="auto"/>
            <w:gridSpan w:val="5"/>
          </w:tcPr>
          <w:p w:rsidR="00907EFB" w:rsidRPr="008F25CF" w:rsidRDefault="00907EFB" w:rsidP="00907EFB">
            <w:pPr>
              <w:jc w:val="center"/>
            </w:pPr>
            <w:r w:rsidRPr="008F25CF">
              <w:t>Отключение</w:t>
            </w:r>
          </w:p>
        </w:tc>
        <w:tc>
          <w:tcPr>
            <w:tcW w:w="0" w:type="auto"/>
            <w:vMerge w:val="restart"/>
          </w:tcPr>
          <w:p w:rsidR="00907EFB" w:rsidRPr="008F25CF" w:rsidRDefault="00907EFB" w:rsidP="00907EFB">
            <w:pPr>
              <w:jc w:val="center"/>
            </w:pPr>
          </w:p>
          <w:p w:rsidR="00907EFB" w:rsidRPr="008F25CF" w:rsidRDefault="00907EFB" w:rsidP="00907EFB">
            <w:pPr>
              <w:jc w:val="center"/>
            </w:pPr>
            <w:r w:rsidRPr="008F25CF">
              <w:t>Д</w:t>
            </w:r>
          </w:p>
        </w:tc>
      </w:tr>
      <w:tr w:rsidR="00907EFB" w:rsidRPr="008F25CF" w:rsidTr="00907EFB">
        <w:tc>
          <w:tcPr>
            <w:tcW w:w="0" w:type="auto"/>
            <w:vMerge/>
          </w:tcPr>
          <w:p w:rsidR="00907EFB" w:rsidRPr="008F25CF" w:rsidRDefault="00907EFB" w:rsidP="00907EFB">
            <w:pPr>
              <w:jc w:val="center"/>
            </w:pPr>
          </w:p>
        </w:tc>
        <w:tc>
          <w:tcPr>
            <w:tcW w:w="0" w:type="auto"/>
          </w:tcPr>
          <w:p w:rsidR="00907EFB" w:rsidRPr="008F25CF" w:rsidRDefault="00907EFB" w:rsidP="00907EFB">
            <w:pPr>
              <w:jc w:val="cente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rsidR="00907EFB" w:rsidRPr="008F25CF" w:rsidRDefault="00907EFB" w:rsidP="00907EFB">
            <w:pPr>
              <w:jc w:val="center"/>
              <w:rPr>
                <w:i/>
              </w:rP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rsidR="00907EFB" w:rsidRPr="008F25CF" w:rsidRDefault="00907EFB" w:rsidP="00907EFB">
            <w:pPr>
              <w:jc w:val="center"/>
              <w:rPr>
                <w:i/>
                <w:lang w:val="en-US"/>
              </w:rPr>
            </w:pPr>
            <m:oMathPara>
              <m:oMath>
                <m:r>
                  <w:rPr>
                    <w:rFonts w:ascii="Cambria Math" w:hAnsi="Cambria Math"/>
                  </w:rPr>
                  <m:t>σ</m:t>
                </m:r>
              </m:oMath>
            </m:oMathPara>
          </w:p>
        </w:tc>
        <w:tc>
          <w:tcPr>
            <w:tcW w:w="0" w:type="auto"/>
          </w:tcPr>
          <w:p w:rsidR="00907EFB" w:rsidRPr="008F25CF" w:rsidRDefault="00907EFB" w:rsidP="00907EFB">
            <w:pPr>
              <w:jc w:val="cente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rsidR="00907EFB" w:rsidRPr="008F25CF" w:rsidRDefault="00907EFB" w:rsidP="00907EFB">
            <w:pPr>
              <w:jc w:val="center"/>
            </w:pPr>
            <m:oMathPara>
              <m:oMath>
                <m:r>
                  <w:rPr>
                    <w:rFonts w:ascii="Cambria Math" w:hAnsi="Cambria Math"/>
                  </w:rPr>
                  <m:t>σ</m:t>
                </m:r>
              </m:oMath>
            </m:oMathPara>
          </w:p>
        </w:tc>
        <w:tc>
          <w:tcPr>
            <w:tcW w:w="0" w:type="auto"/>
            <w:vMerge/>
          </w:tcPr>
          <w:p w:rsidR="00907EFB" w:rsidRPr="008F25CF" w:rsidRDefault="00907EFB" w:rsidP="00907EFB">
            <w:pPr>
              <w:jc w:val="center"/>
            </w:pPr>
          </w:p>
        </w:tc>
      </w:tr>
      <w:tr w:rsidR="00907EFB" w:rsidRPr="008F25CF" w:rsidTr="00907EFB">
        <w:tc>
          <w:tcPr>
            <w:tcW w:w="0" w:type="auto"/>
          </w:tcPr>
          <w:p w:rsidR="00907EFB" w:rsidRPr="008F25CF" w:rsidRDefault="00907EFB" w:rsidP="00907EFB">
            <w:pPr>
              <w:jc w:val="center"/>
            </w:pPr>
            <w:r w:rsidRPr="008F25CF">
              <w:t>Пластик</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2,53</w:t>
            </w:r>
          </w:p>
        </w:tc>
        <w:tc>
          <w:tcPr>
            <w:tcW w:w="0" w:type="auto"/>
          </w:tcPr>
          <w:p w:rsidR="00907EFB" w:rsidRPr="008F25CF" w:rsidRDefault="00907EFB" w:rsidP="00907EFB">
            <w:pPr>
              <w:jc w:val="center"/>
            </w:pPr>
            <w:r w:rsidRPr="008F25CF">
              <w:t>-0,24</w:t>
            </w:r>
          </w:p>
        </w:tc>
        <w:tc>
          <w:tcPr>
            <w:tcW w:w="0" w:type="auto"/>
          </w:tcPr>
          <w:p w:rsidR="00907EFB" w:rsidRPr="008F25CF" w:rsidRDefault="00907EFB" w:rsidP="00907EFB">
            <w:pPr>
              <w:jc w:val="center"/>
            </w:pPr>
            <w:r w:rsidRPr="008F25CF">
              <w:t>0,37</w:t>
            </w:r>
          </w:p>
        </w:tc>
        <w:tc>
          <w:tcPr>
            <w:tcW w:w="0" w:type="auto"/>
          </w:tcPr>
          <w:p w:rsidR="00907EFB" w:rsidRPr="008F25CF" w:rsidRDefault="00907EFB" w:rsidP="00907EFB">
            <w:pPr>
              <w:jc w:val="center"/>
            </w:pPr>
            <w:r w:rsidRPr="008F25CF">
              <w:t>0,062</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3</w:t>
            </w:r>
          </w:p>
        </w:tc>
      </w:tr>
      <w:tr w:rsidR="00907EFB" w:rsidRPr="008F25CF" w:rsidTr="00907EFB">
        <w:tc>
          <w:tcPr>
            <w:tcW w:w="0" w:type="auto"/>
          </w:tcPr>
          <w:p w:rsidR="00907EFB" w:rsidRPr="008F25CF" w:rsidRDefault="00907EFB" w:rsidP="00907EFB">
            <w:pPr>
              <w:jc w:val="center"/>
            </w:pPr>
            <w:r w:rsidRPr="008F25CF">
              <w:t>Дюраль</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pPr>
            <w:r w:rsidRPr="008F25CF">
              <w:t>0</w:t>
            </w:r>
          </w:p>
        </w:tc>
        <w:tc>
          <w:tcPr>
            <w:tcW w:w="0" w:type="auto"/>
          </w:tcPr>
          <w:p w:rsidR="00907EFB" w:rsidRPr="008F25CF" w:rsidRDefault="00907EFB" w:rsidP="00907EFB">
            <w:pPr>
              <w:jc w:val="center"/>
              <w:rPr>
                <w:lang w:val="en-US"/>
              </w:rPr>
            </w:pPr>
            <w:r w:rsidRPr="008F25CF">
              <w:rPr>
                <w:lang w:val="en-US"/>
              </w:rPr>
              <w:t>10,95</w:t>
            </w:r>
          </w:p>
        </w:tc>
        <w:tc>
          <w:tcPr>
            <w:tcW w:w="0" w:type="auto"/>
          </w:tcPr>
          <w:p w:rsidR="00907EFB" w:rsidRPr="008F25CF" w:rsidRDefault="00907EFB" w:rsidP="00907EFB">
            <w:pPr>
              <w:jc w:val="center"/>
              <w:rPr>
                <w:lang w:val="en-US"/>
              </w:rPr>
            </w:pPr>
            <w:r w:rsidRPr="008F25CF">
              <w:rPr>
                <w:lang w:val="en-US"/>
              </w:rPr>
              <w:t>-0,64</w:t>
            </w:r>
          </w:p>
        </w:tc>
        <w:tc>
          <w:tcPr>
            <w:tcW w:w="0" w:type="auto"/>
          </w:tcPr>
          <w:p w:rsidR="00907EFB" w:rsidRPr="008F25CF" w:rsidRDefault="00907EFB" w:rsidP="00907EFB">
            <w:pPr>
              <w:jc w:val="center"/>
              <w:rPr>
                <w:lang w:val="en-US"/>
              </w:rPr>
            </w:pPr>
            <w:r w:rsidRPr="008F25CF">
              <w:rPr>
                <w:lang w:val="en-US"/>
              </w:rPr>
              <w:t>0,64</w:t>
            </w:r>
          </w:p>
        </w:tc>
        <w:tc>
          <w:tcPr>
            <w:tcW w:w="0" w:type="auto"/>
          </w:tcPr>
          <w:p w:rsidR="00907EFB" w:rsidRPr="008F25CF" w:rsidRDefault="00907EFB" w:rsidP="00907EFB">
            <w:pPr>
              <w:jc w:val="center"/>
              <w:rPr>
                <w:lang w:val="en-US"/>
              </w:rPr>
            </w:pPr>
            <w:r w:rsidRPr="008F25CF">
              <w:rPr>
                <w:lang w:val="en-US"/>
              </w:rPr>
              <w:t>0</w:t>
            </w:r>
          </w:p>
        </w:tc>
        <w:tc>
          <w:tcPr>
            <w:tcW w:w="0" w:type="auto"/>
          </w:tcPr>
          <w:p w:rsidR="00907EFB" w:rsidRPr="008F25CF" w:rsidRDefault="00907EFB" w:rsidP="00907EFB">
            <w:pPr>
              <w:jc w:val="center"/>
              <w:rPr>
                <w:lang w:val="en-US"/>
              </w:rPr>
            </w:pPr>
            <w:r w:rsidRPr="008F25CF">
              <w:rPr>
                <w:lang w:val="en-US"/>
              </w:rPr>
              <w:t>0,188</w:t>
            </w:r>
          </w:p>
        </w:tc>
        <w:tc>
          <w:tcPr>
            <w:tcW w:w="0" w:type="auto"/>
          </w:tcPr>
          <w:p w:rsidR="00907EFB" w:rsidRPr="008F25CF" w:rsidRDefault="00907EFB" w:rsidP="00907EFB">
            <w:pPr>
              <w:jc w:val="center"/>
              <w:rPr>
                <w:lang w:val="en-US"/>
              </w:rPr>
            </w:pPr>
            <w:r w:rsidRPr="008F25CF">
              <w:rPr>
                <w:lang w:val="en-US"/>
              </w:rPr>
              <w:t>12,2</w:t>
            </w:r>
          </w:p>
        </w:tc>
      </w:tr>
      <w:tr w:rsidR="00907EFB" w:rsidRPr="008F25CF" w:rsidTr="00907EFB">
        <w:tc>
          <w:tcPr>
            <w:tcW w:w="0" w:type="auto"/>
          </w:tcPr>
          <w:p w:rsidR="00907EFB" w:rsidRPr="008F25CF" w:rsidRDefault="00907EFB" w:rsidP="00907EFB">
            <w:pPr>
              <w:jc w:val="center"/>
            </w:pPr>
            <w:r w:rsidRPr="008F25CF">
              <w:t>Сталь</w:t>
            </w:r>
          </w:p>
        </w:tc>
        <w:tc>
          <w:tcPr>
            <w:tcW w:w="0" w:type="auto"/>
          </w:tcPr>
          <w:p w:rsidR="00907EFB" w:rsidRPr="008F25CF" w:rsidRDefault="00907EFB" w:rsidP="00907EFB">
            <w:pPr>
              <w:jc w:val="center"/>
              <w:rPr>
                <w:lang w:val="en-US"/>
              </w:rPr>
            </w:pPr>
            <w:r w:rsidRPr="008F25CF">
              <w:rPr>
                <w:lang w:val="en-US"/>
              </w:rPr>
              <w:t>6</w:t>
            </w:r>
          </w:p>
        </w:tc>
        <w:tc>
          <w:tcPr>
            <w:tcW w:w="0" w:type="auto"/>
          </w:tcPr>
          <w:p w:rsidR="00907EFB" w:rsidRPr="008F25CF" w:rsidRDefault="00907EFB" w:rsidP="00907EFB">
            <w:pPr>
              <w:jc w:val="center"/>
              <w:rPr>
                <w:lang w:val="en-US"/>
              </w:rPr>
            </w:pPr>
            <w:r w:rsidRPr="008F25CF">
              <w:rPr>
                <w:lang w:val="en-US"/>
              </w:rPr>
              <w:t>-0,133</w:t>
            </w:r>
          </w:p>
        </w:tc>
        <w:tc>
          <w:tcPr>
            <w:tcW w:w="0" w:type="auto"/>
          </w:tcPr>
          <w:p w:rsidR="00907EFB" w:rsidRPr="008F25CF" w:rsidRDefault="00907EFB" w:rsidP="00907EFB">
            <w:pPr>
              <w:jc w:val="center"/>
              <w:rPr>
                <w:lang w:val="en-US"/>
              </w:rPr>
            </w:pPr>
            <w:r w:rsidRPr="008F25CF">
              <w:rPr>
                <w:lang w:val="en-US"/>
              </w:rPr>
              <w:t>0,57</w:t>
            </w:r>
          </w:p>
        </w:tc>
        <w:tc>
          <w:tcPr>
            <w:tcW w:w="0" w:type="auto"/>
          </w:tcPr>
          <w:p w:rsidR="00907EFB" w:rsidRPr="008F25CF" w:rsidRDefault="00907EFB" w:rsidP="00907EFB">
            <w:pPr>
              <w:jc w:val="center"/>
              <w:rPr>
                <w:lang w:val="en-US"/>
              </w:rPr>
            </w:pPr>
            <w:r w:rsidRPr="008F25CF">
              <w:rPr>
                <w:lang w:val="en-US"/>
              </w:rPr>
              <w:t>-0,038</w:t>
            </w:r>
          </w:p>
        </w:tc>
        <w:tc>
          <w:tcPr>
            <w:tcW w:w="0" w:type="auto"/>
          </w:tcPr>
          <w:p w:rsidR="00907EFB" w:rsidRPr="008F25CF" w:rsidRDefault="00907EFB" w:rsidP="00907EFB">
            <w:pPr>
              <w:jc w:val="center"/>
              <w:rPr>
                <w:lang w:val="en-US"/>
              </w:rPr>
            </w:pPr>
            <w:r w:rsidRPr="008F25CF">
              <w:rPr>
                <w:lang w:val="en-US"/>
              </w:rPr>
              <w:t>0,048</w:t>
            </w:r>
          </w:p>
        </w:tc>
        <w:tc>
          <w:tcPr>
            <w:tcW w:w="0" w:type="auto"/>
          </w:tcPr>
          <w:p w:rsidR="00907EFB" w:rsidRPr="008F25CF" w:rsidRDefault="00907EFB" w:rsidP="00907EFB">
            <w:pPr>
              <w:jc w:val="center"/>
              <w:rPr>
                <w:lang w:val="en-US"/>
              </w:rPr>
            </w:pPr>
            <w:r w:rsidRPr="008F25CF">
              <w:rPr>
                <w:lang w:val="en-US"/>
              </w:rPr>
              <w:t>10,34</w:t>
            </w:r>
          </w:p>
        </w:tc>
        <w:tc>
          <w:tcPr>
            <w:tcW w:w="0" w:type="auto"/>
          </w:tcPr>
          <w:p w:rsidR="00907EFB" w:rsidRPr="008F25CF" w:rsidRDefault="00907EFB" w:rsidP="00907EFB">
            <w:pPr>
              <w:jc w:val="center"/>
              <w:rPr>
                <w:lang w:val="en-US"/>
              </w:rPr>
            </w:pPr>
            <w:r w:rsidRPr="008F25CF">
              <w:rPr>
                <w:lang w:val="en-US"/>
              </w:rPr>
              <w:t>-0,665</w:t>
            </w:r>
          </w:p>
        </w:tc>
        <w:tc>
          <w:tcPr>
            <w:tcW w:w="0" w:type="auto"/>
          </w:tcPr>
          <w:p w:rsidR="00907EFB" w:rsidRPr="008F25CF" w:rsidRDefault="00907EFB" w:rsidP="00907EFB">
            <w:pPr>
              <w:jc w:val="center"/>
              <w:rPr>
                <w:lang w:val="en-US"/>
              </w:rPr>
            </w:pPr>
            <w:r w:rsidRPr="008F25CF">
              <w:rPr>
                <w:lang w:val="en-US"/>
              </w:rPr>
              <w:t>0,444</w:t>
            </w:r>
          </w:p>
        </w:tc>
        <w:tc>
          <w:tcPr>
            <w:tcW w:w="0" w:type="auto"/>
          </w:tcPr>
          <w:p w:rsidR="00907EFB" w:rsidRPr="008F25CF" w:rsidRDefault="00907EFB" w:rsidP="00907EFB">
            <w:pPr>
              <w:jc w:val="center"/>
              <w:rPr>
                <w:lang w:val="en-US"/>
              </w:rPr>
            </w:pPr>
            <w:r w:rsidRPr="008F25CF">
              <w:rPr>
                <w:lang w:val="en-US"/>
              </w:rPr>
              <w:t>-0,11</w:t>
            </w:r>
          </w:p>
        </w:tc>
        <w:tc>
          <w:tcPr>
            <w:tcW w:w="0" w:type="auto"/>
          </w:tcPr>
          <w:p w:rsidR="00907EFB" w:rsidRPr="008F25CF" w:rsidRDefault="00907EFB" w:rsidP="00907EFB">
            <w:pPr>
              <w:jc w:val="center"/>
              <w:rPr>
                <w:lang w:val="en-US"/>
              </w:rPr>
            </w:pPr>
            <w:r w:rsidRPr="008F25CF">
              <w:rPr>
                <w:lang w:val="en-US"/>
              </w:rPr>
              <w:t>0,3</w:t>
            </w:r>
          </w:p>
        </w:tc>
        <w:tc>
          <w:tcPr>
            <w:tcW w:w="0" w:type="auto"/>
          </w:tcPr>
          <w:p w:rsidR="00907EFB" w:rsidRPr="008F25CF" w:rsidRDefault="00907EFB" w:rsidP="00907EFB">
            <w:pPr>
              <w:jc w:val="center"/>
              <w:rPr>
                <w:lang w:val="en-US"/>
              </w:rPr>
            </w:pPr>
            <w:r w:rsidRPr="008F25CF">
              <w:rPr>
                <w:lang w:val="en-US"/>
              </w:rPr>
              <w:t>5,7</w:t>
            </w:r>
          </w:p>
        </w:tc>
      </w:tr>
    </w:tbl>
    <w:p w:rsidR="00907EFB" w:rsidRPr="008F25CF" w:rsidRDefault="00907EFB" w:rsidP="00907EFB">
      <w:pPr>
        <w:ind w:left="792"/>
      </w:pPr>
    </w:p>
    <w:p w:rsidR="00907EFB" w:rsidRPr="008F25CF" w:rsidRDefault="00907EFB" w:rsidP="00907EFB">
      <w:pPr>
        <w:ind w:left="792"/>
      </w:pPr>
    </w:p>
    <w:p w:rsidR="00907EFB" w:rsidRPr="008F25CF" w:rsidRDefault="00907EFB" w:rsidP="00907EFB">
      <w:pPr>
        <w:ind w:left="792"/>
      </w:pPr>
    </w:p>
    <w:p w:rsidR="00907EFB" w:rsidRPr="008F25CF" w:rsidRDefault="00907EFB" w:rsidP="00907EFB">
      <w:pPr>
        <w:ind w:left="360"/>
        <w:rPr>
          <w:b/>
          <w:bCs/>
        </w:rPr>
      </w:pPr>
      <w:r w:rsidRPr="008F25CF">
        <w:rPr>
          <w:b/>
          <w:bCs/>
        </w:rPr>
        <w:t>2.</w:t>
      </w:r>
      <w:proofErr w:type="gramStart"/>
      <w:r w:rsidRPr="008F25CF">
        <w:rPr>
          <w:b/>
          <w:bCs/>
        </w:rPr>
        <w:t>3.Исследование</w:t>
      </w:r>
      <w:proofErr w:type="gramEnd"/>
      <w:r w:rsidRPr="008F25CF">
        <w:rPr>
          <w:b/>
          <w:bCs/>
        </w:rPr>
        <w:t xml:space="preserve"> влияния отражающего материала на расстояние срабатывания оптического бесконтактного выключателя</w:t>
      </w:r>
    </w:p>
    <w:p w:rsidR="00907EFB" w:rsidRPr="008F25CF" w:rsidRDefault="00907EFB" w:rsidP="00907EFB">
      <w:pPr>
        <w:ind w:left="360"/>
        <w:rPr>
          <w:b/>
          <w:bCs/>
        </w:rPr>
      </w:pPr>
    </w:p>
    <w:p w:rsidR="00907EFB" w:rsidRPr="008F25CF" w:rsidRDefault="00907EFB" w:rsidP="00907EFB">
      <w:pPr>
        <w:ind w:left="360"/>
      </w:pPr>
      <w:r w:rsidRPr="008F25CF">
        <w:t xml:space="preserve">2.3.1.В стойке должен быть установлен оптический бесконтактный выключатель (Разъем датчика подключить к разъему на тыльной стороне стенда). </w:t>
      </w:r>
    </w:p>
    <w:p w:rsidR="00907EFB" w:rsidRPr="008F25CF" w:rsidRDefault="00907EFB" w:rsidP="00907EFB">
      <w:pPr>
        <w:ind w:left="360"/>
      </w:pPr>
      <w:proofErr w:type="gramStart"/>
      <w:r w:rsidRPr="008F25CF">
        <w:t>2.3.2 .</w:t>
      </w:r>
      <w:proofErr w:type="gramEnd"/>
      <w:r w:rsidRPr="008F25CF">
        <w:t xml:space="preserve"> В образцовом измерителе попеременно будем устанавливать не менее 3 различных мишеней. </w:t>
      </w:r>
    </w:p>
    <w:p w:rsidR="00907EFB" w:rsidRPr="008F25CF" w:rsidRDefault="00907EFB" w:rsidP="00907EFB">
      <w:pPr>
        <w:ind w:firstLine="360"/>
      </w:pPr>
      <w:r w:rsidRPr="008F25CF">
        <w:t>2.3.3. Порядок снятия аналогичен 2.1.1-2.1.4. Данные занести в таблицу 3.</w:t>
      </w:r>
    </w:p>
    <w:p w:rsidR="00907EFB" w:rsidRPr="008F25CF" w:rsidRDefault="00907EFB" w:rsidP="00907EFB">
      <w:pPr>
        <w:ind w:left="792"/>
        <w:jc w:val="right"/>
      </w:pPr>
      <w:r w:rsidRPr="008F25CF">
        <w:t>Таблица 3</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1214"/>
        <w:gridCol w:w="779"/>
        <w:gridCol w:w="779"/>
        <w:gridCol w:w="779"/>
        <w:gridCol w:w="779"/>
        <w:gridCol w:w="779"/>
        <w:gridCol w:w="779"/>
        <w:gridCol w:w="779"/>
        <w:gridCol w:w="779"/>
        <w:gridCol w:w="779"/>
        <w:gridCol w:w="779"/>
      </w:tblGrid>
      <w:tr w:rsidR="00907EFB" w:rsidRPr="008F25CF" w:rsidTr="00907EFB">
        <w:tc>
          <w:tcPr>
            <w:tcW w:w="1055" w:type="dxa"/>
            <w:vMerge w:val="restart"/>
          </w:tcPr>
          <w:p w:rsidR="00907EFB" w:rsidRPr="008F25CF" w:rsidRDefault="00907EFB" w:rsidP="00907EFB">
            <w:pPr>
              <w:jc w:val="center"/>
              <w:rPr>
                <w:sz w:val="20"/>
                <w:szCs w:val="20"/>
              </w:rPr>
            </w:pPr>
          </w:p>
          <w:p w:rsidR="00907EFB" w:rsidRPr="008F25CF" w:rsidRDefault="00907EFB" w:rsidP="00907EFB">
            <w:pPr>
              <w:jc w:val="center"/>
              <w:rPr>
                <w:sz w:val="20"/>
                <w:szCs w:val="20"/>
              </w:rPr>
            </w:pPr>
            <w:r w:rsidRPr="008F25CF">
              <w:rPr>
                <w:sz w:val="20"/>
                <w:szCs w:val="20"/>
              </w:rPr>
              <w:t>Пластик</w:t>
            </w:r>
          </w:p>
        </w:tc>
        <w:tc>
          <w:tcPr>
            <w:tcW w:w="1214" w:type="dxa"/>
          </w:tcPr>
          <w:p w:rsidR="00907EFB" w:rsidRPr="008F25CF" w:rsidRDefault="00907EFB" w:rsidP="00907EFB">
            <w:pPr>
              <w:jc w:val="center"/>
              <w:rPr>
                <w:sz w:val="20"/>
                <w:szCs w:val="20"/>
              </w:rPr>
            </w:pPr>
            <w:r w:rsidRPr="008F25CF">
              <w:rPr>
                <w:sz w:val="20"/>
                <w:szCs w:val="20"/>
              </w:rPr>
              <w:t>№</w:t>
            </w:r>
          </w:p>
        </w:tc>
        <w:tc>
          <w:tcPr>
            <w:tcW w:w="779" w:type="dxa"/>
            <w:vAlign w:val="bottom"/>
          </w:tcPr>
          <w:p w:rsidR="00907EFB" w:rsidRPr="008F25CF" w:rsidRDefault="00907EFB" w:rsidP="00907EFB">
            <w:pPr>
              <w:jc w:val="center"/>
              <w:rPr>
                <w:sz w:val="20"/>
                <w:szCs w:val="20"/>
              </w:rPr>
            </w:pPr>
            <w:r w:rsidRPr="008F25CF">
              <w:rPr>
                <w:color w:val="000000"/>
                <w:sz w:val="20"/>
                <w:szCs w:val="20"/>
              </w:rPr>
              <w:t>1</w:t>
            </w:r>
          </w:p>
        </w:tc>
        <w:tc>
          <w:tcPr>
            <w:tcW w:w="779" w:type="dxa"/>
            <w:vAlign w:val="bottom"/>
          </w:tcPr>
          <w:p w:rsidR="00907EFB" w:rsidRPr="008F25CF" w:rsidRDefault="00907EFB" w:rsidP="00907EFB">
            <w:pPr>
              <w:jc w:val="center"/>
              <w:rPr>
                <w:sz w:val="20"/>
                <w:szCs w:val="20"/>
              </w:rPr>
            </w:pPr>
            <w:r w:rsidRPr="008F25CF">
              <w:rPr>
                <w:color w:val="000000"/>
                <w:sz w:val="20"/>
                <w:szCs w:val="20"/>
              </w:rPr>
              <w:t>2</w:t>
            </w:r>
          </w:p>
        </w:tc>
        <w:tc>
          <w:tcPr>
            <w:tcW w:w="779" w:type="dxa"/>
            <w:vAlign w:val="bottom"/>
          </w:tcPr>
          <w:p w:rsidR="00907EFB" w:rsidRPr="008F25CF" w:rsidRDefault="00907EFB" w:rsidP="00907EFB">
            <w:pPr>
              <w:jc w:val="center"/>
              <w:rPr>
                <w:sz w:val="20"/>
                <w:szCs w:val="20"/>
              </w:rPr>
            </w:pPr>
            <w:r w:rsidRPr="008F25CF">
              <w:rPr>
                <w:color w:val="000000"/>
                <w:sz w:val="20"/>
                <w:szCs w:val="20"/>
              </w:rPr>
              <w:t>3</w:t>
            </w:r>
          </w:p>
        </w:tc>
        <w:tc>
          <w:tcPr>
            <w:tcW w:w="779" w:type="dxa"/>
            <w:vAlign w:val="bottom"/>
          </w:tcPr>
          <w:p w:rsidR="00907EFB" w:rsidRPr="008F25CF" w:rsidRDefault="00907EFB" w:rsidP="00907EFB">
            <w:pPr>
              <w:jc w:val="center"/>
              <w:rPr>
                <w:sz w:val="20"/>
                <w:szCs w:val="20"/>
              </w:rPr>
            </w:pPr>
            <w:r w:rsidRPr="008F25CF">
              <w:rPr>
                <w:color w:val="000000"/>
                <w:sz w:val="20"/>
                <w:szCs w:val="20"/>
              </w:rPr>
              <w:t>4</w:t>
            </w:r>
          </w:p>
        </w:tc>
        <w:tc>
          <w:tcPr>
            <w:tcW w:w="779" w:type="dxa"/>
            <w:vAlign w:val="bottom"/>
          </w:tcPr>
          <w:p w:rsidR="00907EFB" w:rsidRPr="008F25CF" w:rsidRDefault="00907EFB" w:rsidP="00907EFB">
            <w:pPr>
              <w:jc w:val="center"/>
              <w:rPr>
                <w:sz w:val="20"/>
                <w:szCs w:val="20"/>
              </w:rPr>
            </w:pPr>
            <w:r w:rsidRPr="008F25CF">
              <w:rPr>
                <w:color w:val="000000"/>
                <w:sz w:val="20"/>
                <w:szCs w:val="20"/>
              </w:rPr>
              <w:t>5</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7</w:t>
            </w:r>
          </w:p>
        </w:tc>
        <w:tc>
          <w:tcPr>
            <w:tcW w:w="779" w:type="dxa"/>
            <w:vAlign w:val="bottom"/>
          </w:tcPr>
          <w:p w:rsidR="00907EFB" w:rsidRPr="008F25CF" w:rsidRDefault="00907EFB" w:rsidP="00907EFB">
            <w:pPr>
              <w:jc w:val="center"/>
              <w:rPr>
                <w:sz w:val="20"/>
                <w:szCs w:val="20"/>
              </w:rPr>
            </w:pPr>
            <w:r w:rsidRPr="008F25CF">
              <w:rPr>
                <w:color w:val="000000"/>
                <w:sz w:val="20"/>
                <w:szCs w:val="20"/>
              </w:rPr>
              <w:t>8</w:t>
            </w:r>
          </w:p>
        </w:tc>
        <w:tc>
          <w:tcPr>
            <w:tcW w:w="779" w:type="dxa"/>
            <w:vAlign w:val="bottom"/>
          </w:tcPr>
          <w:p w:rsidR="00907EFB" w:rsidRPr="008F25CF" w:rsidRDefault="00907EFB" w:rsidP="00907EFB">
            <w:pPr>
              <w:jc w:val="center"/>
              <w:rPr>
                <w:sz w:val="20"/>
                <w:szCs w:val="20"/>
              </w:rPr>
            </w:pPr>
            <w:r w:rsidRPr="008F25CF">
              <w:rPr>
                <w:color w:val="000000"/>
                <w:sz w:val="20"/>
                <w:szCs w:val="20"/>
              </w:rPr>
              <w:t>9</w:t>
            </w:r>
          </w:p>
        </w:tc>
        <w:tc>
          <w:tcPr>
            <w:tcW w:w="779" w:type="dxa"/>
            <w:vAlign w:val="bottom"/>
          </w:tcPr>
          <w:p w:rsidR="00907EFB" w:rsidRPr="008F25CF" w:rsidRDefault="00907EFB" w:rsidP="00907EFB">
            <w:pPr>
              <w:jc w:val="center"/>
              <w:rPr>
                <w:sz w:val="20"/>
                <w:szCs w:val="20"/>
              </w:rPr>
            </w:pPr>
            <w:r w:rsidRPr="008F25CF">
              <w:rPr>
                <w:color w:val="000000"/>
                <w:sz w:val="20"/>
                <w:szCs w:val="20"/>
              </w:rPr>
              <w:t>10</w:t>
            </w:r>
          </w:p>
        </w:tc>
      </w:tr>
      <w:tr w:rsidR="00907EFB" w:rsidRPr="008F25CF" w:rsidTr="00907EFB">
        <w:tc>
          <w:tcPr>
            <w:tcW w:w="1055" w:type="dxa"/>
            <w:vMerge/>
          </w:tcPr>
          <w:p w:rsidR="00907EFB" w:rsidRPr="008F25CF" w:rsidRDefault="00907EFB" w:rsidP="00907EFB">
            <w:pPr>
              <w:jc w:val="center"/>
              <w:rPr>
                <w:sz w:val="20"/>
                <w:szCs w:val="20"/>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вкл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5,6</w:t>
            </w:r>
          </w:p>
        </w:tc>
        <w:tc>
          <w:tcPr>
            <w:tcW w:w="779" w:type="dxa"/>
            <w:vAlign w:val="bottom"/>
          </w:tcPr>
          <w:p w:rsidR="00907EFB" w:rsidRPr="008F25CF" w:rsidRDefault="00907EFB" w:rsidP="00907EFB">
            <w:pPr>
              <w:jc w:val="center"/>
              <w:rPr>
                <w:sz w:val="20"/>
                <w:szCs w:val="20"/>
              </w:rPr>
            </w:pPr>
            <w:r w:rsidRPr="008F25CF">
              <w:rPr>
                <w:color w:val="000000"/>
                <w:sz w:val="20"/>
                <w:szCs w:val="20"/>
              </w:rPr>
              <w:t>5,5</w:t>
            </w:r>
          </w:p>
        </w:tc>
        <w:tc>
          <w:tcPr>
            <w:tcW w:w="779" w:type="dxa"/>
            <w:vAlign w:val="bottom"/>
          </w:tcPr>
          <w:p w:rsidR="00907EFB" w:rsidRPr="008F25CF" w:rsidRDefault="00907EFB" w:rsidP="00907EFB">
            <w:pPr>
              <w:jc w:val="center"/>
              <w:rPr>
                <w:sz w:val="20"/>
                <w:szCs w:val="20"/>
              </w:rPr>
            </w:pPr>
            <w:r w:rsidRPr="008F25CF">
              <w:rPr>
                <w:color w:val="000000"/>
                <w:sz w:val="20"/>
                <w:szCs w:val="20"/>
              </w:rPr>
              <w:t>5,2</w:t>
            </w:r>
          </w:p>
        </w:tc>
        <w:tc>
          <w:tcPr>
            <w:tcW w:w="779" w:type="dxa"/>
            <w:vAlign w:val="bottom"/>
          </w:tcPr>
          <w:p w:rsidR="00907EFB" w:rsidRPr="008F25CF" w:rsidRDefault="00907EFB" w:rsidP="00907EFB">
            <w:pPr>
              <w:jc w:val="center"/>
              <w:rPr>
                <w:sz w:val="20"/>
                <w:szCs w:val="20"/>
              </w:rPr>
            </w:pPr>
            <w:r w:rsidRPr="008F25CF">
              <w:rPr>
                <w:color w:val="000000"/>
                <w:sz w:val="20"/>
                <w:szCs w:val="20"/>
              </w:rPr>
              <w:t>4,9</w:t>
            </w:r>
          </w:p>
        </w:tc>
        <w:tc>
          <w:tcPr>
            <w:tcW w:w="779" w:type="dxa"/>
            <w:vAlign w:val="bottom"/>
          </w:tcPr>
          <w:p w:rsidR="00907EFB" w:rsidRPr="008F25CF" w:rsidRDefault="00907EFB" w:rsidP="00907EFB">
            <w:pPr>
              <w:jc w:val="center"/>
              <w:rPr>
                <w:sz w:val="20"/>
                <w:szCs w:val="20"/>
              </w:rPr>
            </w:pPr>
            <w:r w:rsidRPr="008F25CF">
              <w:rPr>
                <w:color w:val="000000"/>
                <w:sz w:val="20"/>
                <w:szCs w:val="20"/>
              </w:rPr>
              <w:t>5</w:t>
            </w:r>
          </w:p>
        </w:tc>
        <w:tc>
          <w:tcPr>
            <w:tcW w:w="779" w:type="dxa"/>
            <w:vAlign w:val="bottom"/>
          </w:tcPr>
          <w:p w:rsidR="00907EFB" w:rsidRPr="008F25CF" w:rsidRDefault="00907EFB" w:rsidP="00907EFB">
            <w:pPr>
              <w:jc w:val="center"/>
              <w:rPr>
                <w:sz w:val="20"/>
                <w:szCs w:val="20"/>
              </w:rPr>
            </w:pPr>
            <w:r w:rsidRPr="008F25CF">
              <w:rPr>
                <w:color w:val="000000"/>
                <w:sz w:val="20"/>
                <w:szCs w:val="20"/>
              </w:rPr>
              <w:t>5,1</w:t>
            </w:r>
          </w:p>
        </w:tc>
        <w:tc>
          <w:tcPr>
            <w:tcW w:w="779" w:type="dxa"/>
            <w:vAlign w:val="bottom"/>
          </w:tcPr>
          <w:p w:rsidR="00907EFB" w:rsidRPr="008F25CF" w:rsidRDefault="00907EFB" w:rsidP="00907EFB">
            <w:pPr>
              <w:jc w:val="center"/>
              <w:rPr>
                <w:sz w:val="20"/>
                <w:szCs w:val="20"/>
              </w:rPr>
            </w:pPr>
            <w:r w:rsidRPr="008F25CF">
              <w:rPr>
                <w:color w:val="000000"/>
                <w:sz w:val="20"/>
                <w:szCs w:val="20"/>
              </w:rPr>
              <w:t>4,8</w:t>
            </w:r>
          </w:p>
        </w:tc>
        <w:tc>
          <w:tcPr>
            <w:tcW w:w="779" w:type="dxa"/>
            <w:vAlign w:val="bottom"/>
          </w:tcPr>
          <w:p w:rsidR="00907EFB" w:rsidRPr="008F25CF" w:rsidRDefault="00907EFB" w:rsidP="00907EFB">
            <w:pPr>
              <w:jc w:val="center"/>
              <w:rPr>
                <w:sz w:val="20"/>
                <w:szCs w:val="20"/>
              </w:rPr>
            </w:pPr>
            <w:r w:rsidRPr="008F25CF">
              <w:rPr>
                <w:color w:val="000000"/>
                <w:sz w:val="20"/>
                <w:szCs w:val="20"/>
              </w:rPr>
              <w:t>5,2</w:t>
            </w:r>
          </w:p>
        </w:tc>
        <w:tc>
          <w:tcPr>
            <w:tcW w:w="779" w:type="dxa"/>
            <w:vAlign w:val="bottom"/>
          </w:tcPr>
          <w:p w:rsidR="00907EFB" w:rsidRPr="008F25CF" w:rsidRDefault="00907EFB" w:rsidP="00907EFB">
            <w:pPr>
              <w:jc w:val="center"/>
              <w:rPr>
                <w:sz w:val="20"/>
                <w:szCs w:val="20"/>
              </w:rPr>
            </w:pPr>
            <w:r w:rsidRPr="008F25CF">
              <w:rPr>
                <w:color w:val="000000"/>
                <w:sz w:val="20"/>
                <w:szCs w:val="20"/>
              </w:rPr>
              <w:t>5,3</w:t>
            </w:r>
          </w:p>
        </w:tc>
        <w:tc>
          <w:tcPr>
            <w:tcW w:w="779" w:type="dxa"/>
            <w:vAlign w:val="bottom"/>
          </w:tcPr>
          <w:p w:rsidR="00907EFB" w:rsidRPr="008F25CF" w:rsidRDefault="00907EFB" w:rsidP="00907EFB">
            <w:pPr>
              <w:jc w:val="center"/>
              <w:rPr>
                <w:sz w:val="20"/>
                <w:szCs w:val="20"/>
              </w:rPr>
            </w:pPr>
            <w:r w:rsidRPr="008F25CF">
              <w:rPr>
                <w:color w:val="000000"/>
                <w:sz w:val="20"/>
                <w:szCs w:val="20"/>
              </w:rPr>
              <w:t>5</w:t>
            </w:r>
          </w:p>
        </w:tc>
      </w:tr>
      <w:tr w:rsidR="00907EFB" w:rsidRPr="008F25CF" w:rsidTr="00907EFB">
        <w:tc>
          <w:tcPr>
            <w:tcW w:w="1055" w:type="dxa"/>
            <w:vMerge/>
          </w:tcPr>
          <w:p w:rsidR="00907EFB" w:rsidRPr="008F25CF" w:rsidRDefault="00907EFB" w:rsidP="00907EFB">
            <w:pPr>
              <w:jc w:val="center"/>
              <w:rPr>
                <w:sz w:val="20"/>
                <w:szCs w:val="20"/>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откл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109</w:t>
            </w:r>
          </w:p>
        </w:tc>
        <w:tc>
          <w:tcPr>
            <w:tcW w:w="779" w:type="dxa"/>
            <w:vAlign w:val="bottom"/>
          </w:tcPr>
          <w:p w:rsidR="00907EFB" w:rsidRPr="008F25CF" w:rsidRDefault="00907EFB" w:rsidP="00907EFB">
            <w:pPr>
              <w:jc w:val="center"/>
              <w:rPr>
                <w:sz w:val="20"/>
                <w:szCs w:val="20"/>
              </w:rPr>
            </w:pPr>
            <w:r w:rsidRPr="008F25CF">
              <w:rPr>
                <w:color w:val="000000"/>
                <w:sz w:val="20"/>
                <w:szCs w:val="20"/>
              </w:rPr>
              <w:t>107</w:t>
            </w:r>
          </w:p>
        </w:tc>
        <w:tc>
          <w:tcPr>
            <w:tcW w:w="779" w:type="dxa"/>
            <w:vAlign w:val="bottom"/>
          </w:tcPr>
          <w:p w:rsidR="00907EFB" w:rsidRPr="008F25CF" w:rsidRDefault="00907EFB" w:rsidP="00907EFB">
            <w:pPr>
              <w:jc w:val="center"/>
              <w:rPr>
                <w:sz w:val="20"/>
                <w:szCs w:val="20"/>
              </w:rPr>
            </w:pPr>
            <w:r w:rsidRPr="008F25CF">
              <w:rPr>
                <w:color w:val="000000"/>
                <w:sz w:val="20"/>
                <w:szCs w:val="20"/>
              </w:rPr>
              <w:t>115</w:t>
            </w:r>
          </w:p>
        </w:tc>
        <w:tc>
          <w:tcPr>
            <w:tcW w:w="779" w:type="dxa"/>
            <w:vAlign w:val="bottom"/>
          </w:tcPr>
          <w:p w:rsidR="00907EFB" w:rsidRPr="008F25CF" w:rsidRDefault="00907EFB" w:rsidP="00907EFB">
            <w:pPr>
              <w:jc w:val="center"/>
              <w:rPr>
                <w:sz w:val="20"/>
                <w:szCs w:val="20"/>
              </w:rPr>
            </w:pPr>
            <w:r w:rsidRPr="008F25CF">
              <w:rPr>
                <w:color w:val="000000"/>
                <w:sz w:val="20"/>
                <w:szCs w:val="20"/>
              </w:rPr>
              <w:t>117</w:t>
            </w:r>
          </w:p>
        </w:tc>
        <w:tc>
          <w:tcPr>
            <w:tcW w:w="779" w:type="dxa"/>
            <w:vAlign w:val="bottom"/>
          </w:tcPr>
          <w:p w:rsidR="00907EFB" w:rsidRPr="008F25CF" w:rsidRDefault="00907EFB" w:rsidP="00907EFB">
            <w:pPr>
              <w:jc w:val="center"/>
              <w:rPr>
                <w:sz w:val="20"/>
                <w:szCs w:val="20"/>
              </w:rPr>
            </w:pPr>
            <w:r w:rsidRPr="008F25CF">
              <w:rPr>
                <w:color w:val="000000"/>
                <w:sz w:val="20"/>
                <w:szCs w:val="20"/>
              </w:rPr>
              <w:t>115</w:t>
            </w:r>
          </w:p>
        </w:tc>
        <w:tc>
          <w:tcPr>
            <w:tcW w:w="779" w:type="dxa"/>
            <w:vAlign w:val="bottom"/>
          </w:tcPr>
          <w:p w:rsidR="00907EFB" w:rsidRPr="008F25CF" w:rsidRDefault="00907EFB" w:rsidP="00907EFB">
            <w:pPr>
              <w:jc w:val="center"/>
              <w:rPr>
                <w:sz w:val="20"/>
                <w:szCs w:val="20"/>
              </w:rPr>
            </w:pPr>
            <w:r w:rsidRPr="008F25CF">
              <w:rPr>
                <w:color w:val="000000"/>
                <w:sz w:val="20"/>
                <w:szCs w:val="20"/>
              </w:rPr>
              <w:t>107</w:t>
            </w:r>
          </w:p>
        </w:tc>
        <w:tc>
          <w:tcPr>
            <w:tcW w:w="779" w:type="dxa"/>
            <w:vAlign w:val="bottom"/>
          </w:tcPr>
          <w:p w:rsidR="00907EFB" w:rsidRPr="008F25CF" w:rsidRDefault="00907EFB" w:rsidP="00907EFB">
            <w:pPr>
              <w:jc w:val="center"/>
              <w:rPr>
                <w:sz w:val="20"/>
                <w:szCs w:val="20"/>
              </w:rPr>
            </w:pPr>
            <w:r w:rsidRPr="008F25CF">
              <w:rPr>
                <w:color w:val="000000"/>
                <w:sz w:val="20"/>
                <w:szCs w:val="20"/>
              </w:rPr>
              <w:t>127</w:t>
            </w:r>
          </w:p>
        </w:tc>
        <w:tc>
          <w:tcPr>
            <w:tcW w:w="779" w:type="dxa"/>
            <w:vAlign w:val="bottom"/>
          </w:tcPr>
          <w:p w:rsidR="00907EFB" w:rsidRPr="008F25CF" w:rsidRDefault="00907EFB" w:rsidP="00907EFB">
            <w:pPr>
              <w:jc w:val="center"/>
              <w:rPr>
                <w:sz w:val="20"/>
                <w:szCs w:val="20"/>
              </w:rPr>
            </w:pPr>
            <w:r w:rsidRPr="008F25CF">
              <w:rPr>
                <w:color w:val="000000"/>
                <w:sz w:val="20"/>
                <w:szCs w:val="20"/>
              </w:rPr>
              <w:t>107</w:t>
            </w:r>
          </w:p>
        </w:tc>
        <w:tc>
          <w:tcPr>
            <w:tcW w:w="779" w:type="dxa"/>
            <w:vAlign w:val="bottom"/>
          </w:tcPr>
          <w:p w:rsidR="00907EFB" w:rsidRPr="008F25CF" w:rsidRDefault="00907EFB" w:rsidP="00907EFB">
            <w:pPr>
              <w:jc w:val="center"/>
              <w:rPr>
                <w:sz w:val="20"/>
                <w:szCs w:val="20"/>
              </w:rPr>
            </w:pPr>
            <w:r w:rsidRPr="008F25CF">
              <w:rPr>
                <w:color w:val="000000"/>
                <w:sz w:val="20"/>
                <w:szCs w:val="20"/>
              </w:rPr>
              <w:t>119</w:t>
            </w:r>
          </w:p>
        </w:tc>
        <w:tc>
          <w:tcPr>
            <w:tcW w:w="779" w:type="dxa"/>
            <w:vAlign w:val="bottom"/>
          </w:tcPr>
          <w:p w:rsidR="00907EFB" w:rsidRPr="008F25CF" w:rsidRDefault="00907EFB" w:rsidP="00907EFB">
            <w:pPr>
              <w:jc w:val="center"/>
              <w:rPr>
                <w:sz w:val="20"/>
                <w:szCs w:val="20"/>
              </w:rPr>
            </w:pPr>
            <w:r w:rsidRPr="008F25CF">
              <w:rPr>
                <w:color w:val="000000"/>
                <w:sz w:val="20"/>
                <w:szCs w:val="20"/>
              </w:rPr>
              <w:t>117</w:t>
            </w:r>
          </w:p>
        </w:tc>
      </w:tr>
      <w:tr w:rsidR="00907EFB" w:rsidRPr="008F25CF" w:rsidTr="00907EFB">
        <w:tc>
          <w:tcPr>
            <w:tcW w:w="1055" w:type="dxa"/>
            <w:vMerge w:val="restart"/>
          </w:tcPr>
          <w:p w:rsidR="00907EFB" w:rsidRPr="008F25CF" w:rsidRDefault="00907EFB" w:rsidP="00907EFB">
            <w:pPr>
              <w:jc w:val="center"/>
              <w:rPr>
                <w:sz w:val="20"/>
                <w:szCs w:val="20"/>
              </w:rPr>
            </w:pPr>
          </w:p>
          <w:p w:rsidR="00907EFB" w:rsidRPr="008F25CF" w:rsidRDefault="00907EFB" w:rsidP="00907EFB">
            <w:pPr>
              <w:jc w:val="center"/>
              <w:rPr>
                <w:sz w:val="20"/>
                <w:szCs w:val="20"/>
              </w:rPr>
            </w:pPr>
            <w:r w:rsidRPr="008F25CF">
              <w:rPr>
                <w:sz w:val="20"/>
                <w:szCs w:val="20"/>
              </w:rPr>
              <w:t>Дюраль</w:t>
            </w:r>
          </w:p>
        </w:tc>
        <w:tc>
          <w:tcPr>
            <w:tcW w:w="1214" w:type="dxa"/>
          </w:tcPr>
          <w:p w:rsidR="00907EFB" w:rsidRPr="008F25CF" w:rsidRDefault="00907EFB" w:rsidP="00907EFB">
            <w:pPr>
              <w:jc w:val="center"/>
              <w:rPr>
                <w:sz w:val="20"/>
                <w:szCs w:val="20"/>
              </w:rPr>
            </w:pPr>
            <w:r w:rsidRPr="008F25CF">
              <w:rPr>
                <w:sz w:val="20"/>
                <w:szCs w:val="20"/>
              </w:rPr>
              <w:t>№</w:t>
            </w:r>
          </w:p>
        </w:tc>
        <w:tc>
          <w:tcPr>
            <w:tcW w:w="779" w:type="dxa"/>
            <w:vAlign w:val="bottom"/>
          </w:tcPr>
          <w:p w:rsidR="00907EFB" w:rsidRPr="008F25CF" w:rsidRDefault="00907EFB" w:rsidP="00907EFB">
            <w:pPr>
              <w:jc w:val="center"/>
              <w:rPr>
                <w:sz w:val="20"/>
                <w:szCs w:val="20"/>
              </w:rPr>
            </w:pPr>
            <w:r w:rsidRPr="008F25CF">
              <w:rPr>
                <w:color w:val="000000"/>
                <w:sz w:val="20"/>
                <w:szCs w:val="20"/>
              </w:rPr>
              <w:t>1</w:t>
            </w:r>
          </w:p>
        </w:tc>
        <w:tc>
          <w:tcPr>
            <w:tcW w:w="779" w:type="dxa"/>
            <w:vAlign w:val="bottom"/>
          </w:tcPr>
          <w:p w:rsidR="00907EFB" w:rsidRPr="008F25CF" w:rsidRDefault="00907EFB" w:rsidP="00907EFB">
            <w:pPr>
              <w:jc w:val="center"/>
              <w:rPr>
                <w:sz w:val="20"/>
                <w:szCs w:val="20"/>
              </w:rPr>
            </w:pPr>
            <w:r w:rsidRPr="008F25CF">
              <w:rPr>
                <w:color w:val="000000"/>
                <w:sz w:val="20"/>
                <w:szCs w:val="20"/>
              </w:rPr>
              <w:t>2</w:t>
            </w:r>
          </w:p>
        </w:tc>
        <w:tc>
          <w:tcPr>
            <w:tcW w:w="779" w:type="dxa"/>
            <w:vAlign w:val="bottom"/>
          </w:tcPr>
          <w:p w:rsidR="00907EFB" w:rsidRPr="008F25CF" w:rsidRDefault="00907EFB" w:rsidP="00907EFB">
            <w:pPr>
              <w:jc w:val="center"/>
              <w:rPr>
                <w:sz w:val="20"/>
                <w:szCs w:val="20"/>
              </w:rPr>
            </w:pPr>
            <w:r w:rsidRPr="008F25CF">
              <w:rPr>
                <w:color w:val="000000"/>
                <w:sz w:val="20"/>
                <w:szCs w:val="20"/>
              </w:rPr>
              <w:t>3</w:t>
            </w:r>
          </w:p>
        </w:tc>
        <w:tc>
          <w:tcPr>
            <w:tcW w:w="779" w:type="dxa"/>
            <w:vAlign w:val="bottom"/>
          </w:tcPr>
          <w:p w:rsidR="00907EFB" w:rsidRPr="008F25CF" w:rsidRDefault="00907EFB" w:rsidP="00907EFB">
            <w:pPr>
              <w:jc w:val="center"/>
              <w:rPr>
                <w:sz w:val="20"/>
                <w:szCs w:val="20"/>
              </w:rPr>
            </w:pPr>
            <w:r w:rsidRPr="008F25CF">
              <w:rPr>
                <w:color w:val="000000"/>
                <w:sz w:val="20"/>
                <w:szCs w:val="20"/>
              </w:rPr>
              <w:t>4</w:t>
            </w:r>
          </w:p>
        </w:tc>
        <w:tc>
          <w:tcPr>
            <w:tcW w:w="779" w:type="dxa"/>
            <w:vAlign w:val="bottom"/>
          </w:tcPr>
          <w:p w:rsidR="00907EFB" w:rsidRPr="008F25CF" w:rsidRDefault="00907EFB" w:rsidP="00907EFB">
            <w:pPr>
              <w:jc w:val="center"/>
              <w:rPr>
                <w:sz w:val="20"/>
                <w:szCs w:val="20"/>
              </w:rPr>
            </w:pPr>
            <w:r w:rsidRPr="008F25CF">
              <w:rPr>
                <w:color w:val="000000"/>
                <w:sz w:val="20"/>
                <w:szCs w:val="20"/>
              </w:rPr>
              <w:t>5</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7</w:t>
            </w:r>
          </w:p>
        </w:tc>
        <w:tc>
          <w:tcPr>
            <w:tcW w:w="779" w:type="dxa"/>
            <w:vAlign w:val="bottom"/>
          </w:tcPr>
          <w:p w:rsidR="00907EFB" w:rsidRPr="008F25CF" w:rsidRDefault="00907EFB" w:rsidP="00907EFB">
            <w:pPr>
              <w:jc w:val="center"/>
              <w:rPr>
                <w:sz w:val="20"/>
                <w:szCs w:val="20"/>
              </w:rPr>
            </w:pPr>
            <w:r w:rsidRPr="008F25CF">
              <w:rPr>
                <w:color w:val="000000"/>
                <w:sz w:val="20"/>
                <w:szCs w:val="20"/>
              </w:rPr>
              <w:t>8</w:t>
            </w:r>
          </w:p>
        </w:tc>
        <w:tc>
          <w:tcPr>
            <w:tcW w:w="779" w:type="dxa"/>
            <w:vAlign w:val="bottom"/>
          </w:tcPr>
          <w:p w:rsidR="00907EFB" w:rsidRPr="008F25CF" w:rsidRDefault="00907EFB" w:rsidP="00907EFB">
            <w:pPr>
              <w:jc w:val="center"/>
              <w:rPr>
                <w:sz w:val="20"/>
                <w:szCs w:val="20"/>
              </w:rPr>
            </w:pPr>
            <w:r w:rsidRPr="008F25CF">
              <w:rPr>
                <w:color w:val="000000"/>
                <w:sz w:val="20"/>
                <w:szCs w:val="20"/>
              </w:rPr>
              <w:t>9</w:t>
            </w:r>
          </w:p>
        </w:tc>
        <w:tc>
          <w:tcPr>
            <w:tcW w:w="779" w:type="dxa"/>
            <w:vAlign w:val="bottom"/>
          </w:tcPr>
          <w:p w:rsidR="00907EFB" w:rsidRPr="008F25CF" w:rsidRDefault="00907EFB" w:rsidP="00907EFB">
            <w:pPr>
              <w:jc w:val="center"/>
              <w:rPr>
                <w:sz w:val="20"/>
                <w:szCs w:val="20"/>
              </w:rPr>
            </w:pPr>
            <w:r w:rsidRPr="008F25CF">
              <w:rPr>
                <w:color w:val="000000"/>
                <w:sz w:val="20"/>
                <w:szCs w:val="20"/>
              </w:rPr>
              <w:t>10</w:t>
            </w:r>
          </w:p>
        </w:tc>
      </w:tr>
      <w:tr w:rsidR="00907EFB" w:rsidRPr="008F25CF" w:rsidTr="00907EFB">
        <w:tc>
          <w:tcPr>
            <w:tcW w:w="1055" w:type="dxa"/>
            <w:vMerge/>
          </w:tcPr>
          <w:p w:rsidR="00907EFB" w:rsidRPr="008F25CF" w:rsidRDefault="00907EFB" w:rsidP="00907EFB">
            <w:pPr>
              <w:jc w:val="center"/>
              <w:rPr>
                <w:sz w:val="20"/>
                <w:szCs w:val="20"/>
                <w:lang w:val="en-US"/>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вкл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3,3</w:t>
            </w:r>
          </w:p>
        </w:tc>
        <w:tc>
          <w:tcPr>
            <w:tcW w:w="779" w:type="dxa"/>
            <w:vAlign w:val="bottom"/>
          </w:tcPr>
          <w:p w:rsidR="00907EFB" w:rsidRPr="008F25CF" w:rsidRDefault="00907EFB" w:rsidP="00907EFB">
            <w:pPr>
              <w:jc w:val="center"/>
              <w:rPr>
                <w:sz w:val="20"/>
                <w:szCs w:val="20"/>
              </w:rPr>
            </w:pPr>
            <w:r w:rsidRPr="008F25CF">
              <w:rPr>
                <w:color w:val="000000"/>
                <w:sz w:val="20"/>
                <w:szCs w:val="20"/>
              </w:rPr>
              <w:t>4,1</w:t>
            </w:r>
          </w:p>
        </w:tc>
        <w:tc>
          <w:tcPr>
            <w:tcW w:w="779" w:type="dxa"/>
            <w:vAlign w:val="bottom"/>
          </w:tcPr>
          <w:p w:rsidR="00907EFB" w:rsidRPr="008F25CF" w:rsidRDefault="00907EFB" w:rsidP="00907EFB">
            <w:pPr>
              <w:jc w:val="center"/>
              <w:rPr>
                <w:sz w:val="20"/>
                <w:szCs w:val="20"/>
              </w:rPr>
            </w:pPr>
            <w:r w:rsidRPr="008F25CF">
              <w:rPr>
                <w:color w:val="000000"/>
                <w:sz w:val="20"/>
                <w:szCs w:val="20"/>
              </w:rPr>
              <w:t>4</w:t>
            </w:r>
          </w:p>
        </w:tc>
        <w:tc>
          <w:tcPr>
            <w:tcW w:w="779" w:type="dxa"/>
            <w:vAlign w:val="bottom"/>
          </w:tcPr>
          <w:p w:rsidR="00907EFB" w:rsidRPr="008F25CF" w:rsidRDefault="00907EFB" w:rsidP="00907EFB">
            <w:pPr>
              <w:jc w:val="center"/>
              <w:rPr>
                <w:sz w:val="20"/>
                <w:szCs w:val="20"/>
              </w:rPr>
            </w:pPr>
            <w:r w:rsidRPr="008F25CF">
              <w:rPr>
                <w:color w:val="000000"/>
                <w:sz w:val="20"/>
                <w:szCs w:val="20"/>
              </w:rPr>
              <w:t>3,8</w:t>
            </w:r>
          </w:p>
        </w:tc>
        <w:tc>
          <w:tcPr>
            <w:tcW w:w="779" w:type="dxa"/>
            <w:vAlign w:val="bottom"/>
          </w:tcPr>
          <w:p w:rsidR="00907EFB" w:rsidRPr="008F25CF" w:rsidRDefault="00907EFB" w:rsidP="00907EFB">
            <w:pPr>
              <w:jc w:val="center"/>
              <w:rPr>
                <w:sz w:val="20"/>
                <w:szCs w:val="20"/>
              </w:rPr>
            </w:pPr>
            <w:r w:rsidRPr="008F25CF">
              <w:rPr>
                <w:color w:val="000000"/>
                <w:sz w:val="20"/>
                <w:szCs w:val="20"/>
              </w:rPr>
              <w:t>4,2</w:t>
            </w:r>
          </w:p>
        </w:tc>
        <w:tc>
          <w:tcPr>
            <w:tcW w:w="779" w:type="dxa"/>
            <w:vAlign w:val="bottom"/>
          </w:tcPr>
          <w:p w:rsidR="00907EFB" w:rsidRPr="008F25CF" w:rsidRDefault="00907EFB" w:rsidP="00907EFB">
            <w:pPr>
              <w:jc w:val="center"/>
              <w:rPr>
                <w:sz w:val="20"/>
                <w:szCs w:val="20"/>
              </w:rPr>
            </w:pPr>
            <w:r w:rsidRPr="008F25CF">
              <w:rPr>
                <w:color w:val="000000"/>
                <w:sz w:val="20"/>
                <w:szCs w:val="20"/>
              </w:rPr>
              <w:t>3,7</w:t>
            </w:r>
          </w:p>
        </w:tc>
        <w:tc>
          <w:tcPr>
            <w:tcW w:w="779" w:type="dxa"/>
            <w:vAlign w:val="bottom"/>
          </w:tcPr>
          <w:p w:rsidR="00907EFB" w:rsidRPr="008F25CF" w:rsidRDefault="00907EFB" w:rsidP="00907EFB">
            <w:pPr>
              <w:jc w:val="center"/>
              <w:rPr>
                <w:sz w:val="20"/>
                <w:szCs w:val="20"/>
              </w:rPr>
            </w:pPr>
            <w:r w:rsidRPr="008F25CF">
              <w:rPr>
                <w:color w:val="000000"/>
                <w:sz w:val="20"/>
                <w:szCs w:val="20"/>
              </w:rPr>
              <w:t>4,1</w:t>
            </w:r>
          </w:p>
        </w:tc>
        <w:tc>
          <w:tcPr>
            <w:tcW w:w="779" w:type="dxa"/>
            <w:vAlign w:val="bottom"/>
          </w:tcPr>
          <w:p w:rsidR="00907EFB" w:rsidRPr="008F25CF" w:rsidRDefault="00907EFB" w:rsidP="00907EFB">
            <w:pPr>
              <w:jc w:val="center"/>
              <w:rPr>
                <w:sz w:val="20"/>
                <w:szCs w:val="20"/>
              </w:rPr>
            </w:pPr>
            <w:r w:rsidRPr="008F25CF">
              <w:rPr>
                <w:color w:val="000000"/>
                <w:sz w:val="20"/>
                <w:szCs w:val="20"/>
              </w:rPr>
              <w:t>3,9</w:t>
            </w:r>
          </w:p>
        </w:tc>
        <w:tc>
          <w:tcPr>
            <w:tcW w:w="779" w:type="dxa"/>
            <w:vAlign w:val="bottom"/>
          </w:tcPr>
          <w:p w:rsidR="00907EFB" w:rsidRPr="008F25CF" w:rsidRDefault="00907EFB" w:rsidP="00907EFB">
            <w:pPr>
              <w:jc w:val="center"/>
              <w:rPr>
                <w:sz w:val="20"/>
                <w:szCs w:val="20"/>
              </w:rPr>
            </w:pPr>
            <w:r w:rsidRPr="008F25CF">
              <w:rPr>
                <w:color w:val="000000"/>
                <w:sz w:val="20"/>
                <w:szCs w:val="20"/>
              </w:rPr>
              <w:t>4,1</w:t>
            </w:r>
          </w:p>
        </w:tc>
        <w:tc>
          <w:tcPr>
            <w:tcW w:w="779" w:type="dxa"/>
            <w:vAlign w:val="bottom"/>
          </w:tcPr>
          <w:p w:rsidR="00907EFB" w:rsidRPr="008F25CF" w:rsidRDefault="00907EFB" w:rsidP="00907EFB">
            <w:pPr>
              <w:jc w:val="center"/>
              <w:rPr>
                <w:sz w:val="20"/>
                <w:szCs w:val="20"/>
              </w:rPr>
            </w:pPr>
            <w:r w:rsidRPr="008F25CF">
              <w:rPr>
                <w:color w:val="000000"/>
                <w:sz w:val="20"/>
                <w:szCs w:val="20"/>
              </w:rPr>
              <w:t>3,8</w:t>
            </w:r>
          </w:p>
        </w:tc>
      </w:tr>
      <w:tr w:rsidR="00907EFB" w:rsidRPr="008F25CF" w:rsidTr="00907EFB">
        <w:tc>
          <w:tcPr>
            <w:tcW w:w="1055" w:type="dxa"/>
            <w:vMerge/>
          </w:tcPr>
          <w:p w:rsidR="00907EFB" w:rsidRPr="008F25CF" w:rsidRDefault="00907EFB" w:rsidP="00907EFB">
            <w:pPr>
              <w:jc w:val="center"/>
              <w:rPr>
                <w:sz w:val="20"/>
                <w:szCs w:val="20"/>
                <w:lang w:val="en-US"/>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откл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292</w:t>
            </w:r>
          </w:p>
        </w:tc>
        <w:tc>
          <w:tcPr>
            <w:tcW w:w="779" w:type="dxa"/>
            <w:vAlign w:val="bottom"/>
          </w:tcPr>
          <w:p w:rsidR="00907EFB" w:rsidRPr="008F25CF" w:rsidRDefault="00907EFB" w:rsidP="00907EFB">
            <w:pPr>
              <w:jc w:val="center"/>
              <w:rPr>
                <w:sz w:val="20"/>
                <w:szCs w:val="20"/>
              </w:rPr>
            </w:pPr>
            <w:r w:rsidRPr="008F25CF">
              <w:rPr>
                <w:color w:val="000000"/>
                <w:sz w:val="20"/>
                <w:szCs w:val="20"/>
              </w:rPr>
              <w:t>269</w:t>
            </w:r>
          </w:p>
        </w:tc>
        <w:tc>
          <w:tcPr>
            <w:tcW w:w="779" w:type="dxa"/>
            <w:vAlign w:val="bottom"/>
          </w:tcPr>
          <w:p w:rsidR="00907EFB" w:rsidRPr="008F25CF" w:rsidRDefault="00907EFB" w:rsidP="00907EFB">
            <w:pPr>
              <w:jc w:val="center"/>
              <w:rPr>
                <w:sz w:val="20"/>
                <w:szCs w:val="20"/>
              </w:rPr>
            </w:pPr>
            <w:r w:rsidRPr="008F25CF">
              <w:rPr>
                <w:color w:val="000000"/>
                <w:sz w:val="20"/>
                <w:szCs w:val="20"/>
              </w:rPr>
              <w:t>278</w:t>
            </w:r>
          </w:p>
        </w:tc>
        <w:tc>
          <w:tcPr>
            <w:tcW w:w="779" w:type="dxa"/>
            <w:vAlign w:val="bottom"/>
          </w:tcPr>
          <w:p w:rsidR="00907EFB" w:rsidRPr="008F25CF" w:rsidRDefault="00907EFB" w:rsidP="00907EFB">
            <w:pPr>
              <w:jc w:val="center"/>
              <w:rPr>
                <w:sz w:val="20"/>
                <w:szCs w:val="20"/>
              </w:rPr>
            </w:pPr>
            <w:r w:rsidRPr="008F25CF">
              <w:rPr>
                <w:color w:val="000000"/>
                <w:sz w:val="20"/>
                <w:szCs w:val="20"/>
              </w:rPr>
              <w:t>267</w:t>
            </w:r>
          </w:p>
        </w:tc>
        <w:tc>
          <w:tcPr>
            <w:tcW w:w="779" w:type="dxa"/>
            <w:vAlign w:val="bottom"/>
          </w:tcPr>
          <w:p w:rsidR="00907EFB" w:rsidRPr="008F25CF" w:rsidRDefault="00907EFB" w:rsidP="00907EFB">
            <w:pPr>
              <w:jc w:val="center"/>
              <w:rPr>
                <w:sz w:val="20"/>
                <w:szCs w:val="20"/>
              </w:rPr>
            </w:pPr>
            <w:r w:rsidRPr="008F25CF">
              <w:rPr>
                <w:color w:val="000000"/>
                <w:sz w:val="20"/>
                <w:szCs w:val="20"/>
              </w:rPr>
              <w:t>263</w:t>
            </w:r>
          </w:p>
        </w:tc>
        <w:tc>
          <w:tcPr>
            <w:tcW w:w="779" w:type="dxa"/>
            <w:vAlign w:val="bottom"/>
          </w:tcPr>
          <w:p w:rsidR="00907EFB" w:rsidRPr="008F25CF" w:rsidRDefault="00907EFB" w:rsidP="00907EFB">
            <w:pPr>
              <w:jc w:val="center"/>
              <w:rPr>
                <w:sz w:val="20"/>
                <w:szCs w:val="20"/>
              </w:rPr>
            </w:pPr>
            <w:r w:rsidRPr="008F25CF">
              <w:rPr>
                <w:color w:val="000000"/>
                <w:sz w:val="20"/>
                <w:szCs w:val="20"/>
              </w:rPr>
              <w:t>289</w:t>
            </w:r>
          </w:p>
        </w:tc>
        <w:tc>
          <w:tcPr>
            <w:tcW w:w="779" w:type="dxa"/>
            <w:vAlign w:val="bottom"/>
          </w:tcPr>
          <w:p w:rsidR="00907EFB" w:rsidRPr="008F25CF" w:rsidRDefault="00907EFB" w:rsidP="00907EFB">
            <w:pPr>
              <w:jc w:val="center"/>
              <w:rPr>
                <w:sz w:val="20"/>
                <w:szCs w:val="20"/>
              </w:rPr>
            </w:pPr>
            <w:r w:rsidRPr="008F25CF">
              <w:rPr>
                <w:color w:val="000000"/>
                <w:sz w:val="20"/>
                <w:szCs w:val="20"/>
              </w:rPr>
              <w:t>287</w:t>
            </w:r>
          </w:p>
        </w:tc>
        <w:tc>
          <w:tcPr>
            <w:tcW w:w="779" w:type="dxa"/>
            <w:vAlign w:val="bottom"/>
          </w:tcPr>
          <w:p w:rsidR="00907EFB" w:rsidRPr="008F25CF" w:rsidRDefault="00907EFB" w:rsidP="00907EFB">
            <w:pPr>
              <w:jc w:val="center"/>
              <w:rPr>
                <w:sz w:val="20"/>
                <w:szCs w:val="20"/>
              </w:rPr>
            </w:pPr>
            <w:r w:rsidRPr="008F25CF">
              <w:rPr>
                <w:color w:val="000000"/>
                <w:sz w:val="20"/>
                <w:szCs w:val="20"/>
              </w:rPr>
              <w:t>287</w:t>
            </w:r>
          </w:p>
        </w:tc>
        <w:tc>
          <w:tcPr>
            <w:tcW w:w="779" w:type="dxa"/>
            <w:vAlign w:val="bottom"/>
          </w:tcPr>
          <w:p w:rsidR="00907EFB" w:rsidRPr="008F25CF" w:rsidRDefault="00907EFB" w:rsidP="00907EFB">
            <w:pPr>
              <w:jc w:val="center"/>
              <w:rPr>
                <w:sz w:val="20"/>
                <w:szCs w:val="20"/>
              </w:rPr>
            </w:pPr>
            <w:r w:rsidRPr="008F25CF">
              <w:rPr>
                <w:color w:val="000000"/>
                <w:sz w:val="20"/>
                <w:szCs w:val="20"/>
              </w:rPr>
              <w:t>295</w:t>
            </w:r>
          </w:p>
        </w:tc>
        <w:tc>
          <w:tcPr>
            <w:tcW w:w="779" w:type="dxa"/>
            <w:vAlign w:val="bottom"/>
          </w:tcPr>
          <w:p w:rsidR="00907EFB" w:rsidRPr="008F25CF" w:rsidRDefault="00907EFB" w:rsidP="00907EFB">
            <w:pPr>
              <w:jc w:val="center"/>
              <w:rPr>
                <w:sz w:val="20"/>
                <w:szCs w:val="20"/>
              </w:rPr>
            </w:pPr>
            <w:r w:rsidRPr="008F25CF">
              <w:rPr>
                <w:color w:val="000000"/>
                <w:sz w:val="20"/>
                <w:szCs w:val="20"/>
              </w:rPr>
              <w:t>258</w:t>
            </w:r>
          </w:p>
        </w:tc>
      </w:tr>
      <w:tr w:rsidR="00907EFB" w:rsidRPr="008F25CF" w:rsidTr="00907EFB">
        <w:tc>
          <w:tcPr>
            <w:tcW w:w="1055" w:type="dxa"/>
            <w:vMerge w:val="restart"/>
          </w:tcPr>
          <w:p w:rsidR="00907EFB" w:rsidRPr="008F25CF" w:rsidRDefault="00907EFB" w:rsidP="00907EFB">
            <w:pPr>
              <w:jc w:val="center"/>
              <w:rPr>
                <w:sz w:val="20"/>
                <w:szCs w:val="20"/>
              </w:rPr>
            </w:pPr>
          </w:p>
          <w:p w:rsidR="00907EFB" w:rsidRPr="008F25CF" w:rsidRDefault="00907EFB" w:rsidP="00907EFB">
            <w:pPr>
              <w:jc w:val="center"/>
              <w:rPr>
                <w:sz w:val="20"/>
                <w:szCs w:val="20"/>
              </w:rPr>
            </w:pPr>
            <w:r w:rsidRPr="008F25CF">
              <w:rPr>
                <w:sz w:val="20"/>
                <w:szCs w:val="20"/>
              </w:rPr>
              <w:t>Сталь</w:t>
            </w:r>
          </w:p>
        </w:tc>
        <w:tc>
          <w:tcPr>
            <w:tcW w:w="1214" w:type="dxa"/>
          </w:tcPr>
          <w:p w:rsidR="00907EFB" w:rsidRPr="008F25CF" w:rsidRDefault="00907EFB" w:rsidP="00907EFB">
            <w:pPr>
              <w:jc w:val="center"/>
              <w:rPr>
                <w:sz w:val="20"/>
                <w:szCs w:val="20"/>
              </w:rPr>
            </w:pPr>
            <w:r w:rsidRPr="008F25CF">
              <w:rPr>
                <w:sz w:val="20"/>
                <w:szCs w:val="20"/>
              </w:rPr>
              <w:t>№</w:t>
            </w:r>
          </w:p>
        </w:tc>
        <w:tc>
          <w:tcPr>
            <w:tcW w:w="779" w:type="dxa"/>
            <w:vAlign w:val="bottom"/>
          </w:tcPr>
          <w:p w:rsidR="00907EFB" w:rsidRPr="008F25CF" w:rsidRDefault="00907EFB" w:rsidP="00907EFB">
            <w:pPr>
              <w:jc w:val="center"/>
              <w:rPr>
                <w:sz w:val="20"/>
                <w:szCs w:val="20"/>
              </w:rPr>
            </w:pPr>
            <w:r w:rsidRPr="008F25CF">
              <w:rPr>
                <w:color w:val="000000"/>
                <w:sz w:val="20"/>
                <w:szCs w:val="20"/>
              </w:rPr>
              <w:t>1</w:t>
            </w:r>
          </w:p>
        </w:tc>
        <w:tc>
          <w:tcPr>
            <w:tcW w:w="779" w:type="dxa"/>
            <w:vAlign w:val="bottom"/>
          </w:tcPr>
          <w:p w:rsidR="00907EFB" w:rsidRPr="008F25CF" w:rsidRDefault="00907EFB" w:rsidP="00907EFB">
            <w:pPr>
              <w:jc w:val="center"/>
              <w:rPr>
                <w:sz w:val="20"/>
                <w:szCs w:val="20"/>
              </w:rPr>
            </w:pPr>
            <w:r w:rsidRPr="008F25CF">
              <w:rPr>
                <w:color w:val="000000"/>
                <w:sz w:val="20"/>
                <w:szCs w:val="20"/>
              </w:rPr>
              <w:t>2</w:t>
            </w:r>
          </w:p>
        </w:tc>
        <w:tc>
          <w:tcPr>
            <w:tcW w:w="779" w:type="dxa"/>
            <w:vAlign w:val="bottom"/>
          </w:tcPr>
          <w:p w:rsidR="00907EFB" w:rsidRPr="008F25CF" w:rsidRDefault="00907EFB" w:rsidP="00907EFB">
            <w:pPr>
              <w:jc w:val="center"/>
              <w:rPr>
                <w:sz w:val="20"/>
                <w:szCs w:val="20"/>
              </w:rPr>
            </w:pPr>
            <w:r w:rsidRPr="008F25CF">
              <w:rPr>
                <w:color w:val="000000"/>
                <w:sz w:val="20"/>
                <w:szCs w:val="20"/>
              </w:rPr>
              <w:t>3</w:t>
            </w:r>
          </w:p>
        </w:tc>
        <w:tc>
          <w:tcPr>
            <w:tcW w:w="779" w:type="dxa"/>
            <w:vAlign w:val="bottom"/>
          </w:tcPr>
          <w:p w:rsidR="00907EFB" w:rsidRPr="008F25CF" w:rsidRDefault="00907EFB" w:rsidP="00907EFB">
            <w:pPr>
              <w:jc w:val="center"/>
              <w:rPr>
                <w:sz w:val="20"/>
                <w:szCs w:val="20"/>
              </w:rPr>
            </w:pPr>
            <w:r w:rsidRPr="008F25CF">
              <w:rPr>
                <w:color w:val="000000"/>
                <w:sz w:val="20"/>
                <w:szCs w:val="20"/>
              </w:rPr>
              <w:t>4</w:t>
            </w:r>
          </w:p>
        </w:tc>
        <w:tc>
          <w:tcPr>
            <w:tcW w:w="779" w:type="dxa"/>
            <w:vAlign w:val="bottom"/>
          </w:tcPr>
          <w:p w:rsidR="00907EFB" w:rsidRPr="008F25CF" w:rsidRDefault="00907EFB" w:rsidP="00907EFB">
            <w:pPr>
              <w:jc w:val="center"/>
              <w:rPr>
                <w:sz w:val="20"/>
                <w:szCs w:val="20"/>
              </w:rPr>
            </w:pPr>
            <w:r w:rsidRPr="008F25CF">
              <w:rPr>
                <w:color w:val="000000"/>
                <w:sz w:val="20"/>
                <w:szCs w:val="20"/>
              </w:rPr>
              <w:t>5</w:t>
            </w:r>
          </w:p>
        </w:tc>
        <w:tc>
          <w:tcPr>
            <w:tcW w:w="779" w:type="dxa"/>
            <w:vAlign w:val="bottom"/>
          </w:tcPr>
          <w:p w:rsidR="00907EFB" w:rsidRPr="008F25CF" w:rsidRDefault="00907EFB" w:rsidP="00907EFB">
            <w:pPr>
              <w:jc w:val="center"/>
              <w:rPr>
                <w:sz w:val="20"/>
                <w:szCs w:val="20"/>
              </w:rPr>
            </w:pPr>
            <w:r w:rsidRPr="008F25CF">
              <w:rPr>
                <w:color w:val="000000"/>
                <w:sz w:val="20"/>
                <w:szCs w:val="20"/>
              </w:rPr>
              <w:t>6</w:t>
            </w:r>
          </w:p>
        </w:tc>
        <w:tc>
          <w:tcPr>
            <w:tcW w:w="779" w:type="dxa"/>
            <w:vAlign w:val="bottom"/>
          </w:tcPr>
          <w:p w:rsidR="00907EFB" w:rsidRPr="008F25CF" w:rsidRDefault="00907EFB" w:rsidP="00907EFB">
            <w:pPr>
              <w:jc w:val="center"/>
              <w:rPr>
                <w:sz w:val="20"/>
                <w:szCs w:val="20"/>
              </w:rPr>
            </w:pPr>
            <w:r w:rsidRPr="008F25CF">
              <w:rPr>
                <w:color w:val="000000"/>
                <w:sz w:val="20"/>
                <w:szCs w:val="20"/>
              </w:rPr>
              <w:t>7</w:t>
            </w:r>
          </w:p>
        </w:tc>
        <w:tc>
          <w:tcPr>
            <w:tcW w:w="779" w:type="dxa"/>
            <w:vAlign w:val="bottom"/>
          </w:tcPr>
          <w:p w:rsidR="00907EFB" w:rsidRPr="008F25CF" w:rsidRDefault="00907EFB" w:rsidP="00907EFB">
            <w:pPr>
              <w:jc w:val="center"/>
              <w:rPr>
                <w:sz w:val="20"/>
                <w:szCs w:val="20"/>
              </w:rPr>
            </w:pPr>
            <w:r w:rsidRPr="008F25CF">
              <w:rPr>
                <w:color w:val="000000"/>
                <w:sz w:val="20"/>
                <w:szCs w:val="20"/>
              </w:rPr>
              <w:t>8</w:t>
            </w:r>
          </w:p>
        </w:tc>
        <w:tc>
          <w:tcPr>
            <w:tcW w:w="779" w:type="dxa"/>
            <w:vAlign w:val="bottom"/>
          </w:tcPr>
          <w:p w:rsidR="00907EFB" w:rsidRPr="008F25CF" w:rsidRDefault="00907EFB" w:rsidP="00907EFB">
            <w:pPr>
              <w:jc w:val="center"/>
              <w:rPr>
                <w:sz w:val="20"/>
                <w:szCs w:val="20"/>
              </w:rPr>
            </w:pPr>
            <w:r w:rsidRPr="008F25CF">
              <w:rPr>
                <w:color w:val="000000"/>
                <w:sz w:val="20"/>
                <w:szCs w:val="20"/>
              </w:rPr>
              <w:t>9</w:t>
            </w:r>
          </w:p>
        </w:tc>
        <w:tc>
          <w:tcPr>
            <w:tcW w:w="779" w:type="dxa"/>
            <w:vAlign w:val="bottom"/>
          </w:tcPr>
          <w:p w:rsidR="00907EFB" w:rsidRPr="008F25CF" w:rsidRDefault="00907EFB" w:rsidP="00907EFB">
            <w:pPr>
              <w:jc w:val="center"/>
              <w:rPr>
                <w:sz w:val="20"/>
                <w:szCs w:val="20"/>
              </w:rPr>
            </w:pPr>
            <w:r w:rsidRPr="008F25CF">
              <w:rPr>
                <w:color w:val="000000"/>
                <w:sz w:val="20"/>
                <w:szCs w:val="20"/>
              </w:rPr>
              <w:t>10</w:t>
            </w:r>
          </w:p>
        </w:tc>
      </w:tr>
      <w:tr w:rsidR="00907EFB" w:rsidRPr="008F25CF" w:rsidTr="00907EFB">
        <w:tc>
          <w:tcPr>
            <w:tcW w:w="1055" w:type="dxa"/>
            <w:vMerge/>
          </w:tcPr>
          <w:p w:rsidR="00907EFB" w:rsidRPr="008F25CF" w:rsidRDefault="00907EFB" w:rsidP="00907EFB">
            <w:pPr>
              <w:rPr>
                <w:sz w:val="20"/>
                <w:szCs w:val="20"/>
                <w:lang w:val="en-US"/>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вкл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3,7</w:t>
            </w:r>
          </w:p>
        </w:tc>
        <w:tc>
          <w:tcPr>
            <w:tcW w:w="779" w:type="dxa"/>
            <w:vAlign w:val="bottom"/>
          </w:tcPr>
          <w:p w:rsidR="00907EFB" w:rsidRPr="008F25CF" w:rsidRDefault="00907EFB" w:rsidP="00907EFB">
            <w:pPr>
              <w:jc w:val="center"/>
              <w:rPr>
                <w:sz w:val="20"/>
                <w:szCs w:val="20"/>
              </w:rPr>
            </w:pPr>
            <w:r w:rsidRPr="008F25CF">
              <w:rPr>
                <w:color w:val="000000"/>
                <w:sz w:val="20"/>
                <w:szCs w:val="20"/>
              </w:rPr>
              <w:t>3,6</w:t>
            </w:r>
          </w:p>
        </w:tc>
        <w:tc>
          <w:tcPr>
            <w:tcW w:w="779" w:type="dxa"/>
            <w:vAlign w:val="bottom"/>
          </w:tcPr>
          <w:p w:rsidR="00907EFB" w:rsidRPr="008F25CF" w:rsidRDefault="00907EFB" w:rsidP="00907EFB">
            <w:pPr>
              <w:jc w:val="center"/>
              <w:rPr>
                <w:sz w:val="20"/>
                <w:szCs w:val="20"/>
              </w:rPr>
            </w:pPr>
            <w:r w:rsidRPr="008F25CF">
              <w:rPr>
                <w:color w:val="000000"/>
                <w:sz w:val="20"/>
                <w:szCs w:val="20"/>
              </w:rPr>
              <w:t>3,8</w:t>
            </w:r>
          </w:p>
        </w:tc>
        <w:tc>
          <w:tcPr>
            <w:tcW w:w="779" w:type="dxa"/>
            <w:vAlign w:val="bottom"/>
          </w:tcPr>
          <w:p w:rsidR="00907EFB" w:rsidRPr="008F25CF" w:rsidRDefault="00907EFB" w:rsidP="00907EFB">
            <w:pPr>
              <w:jc w:val="center"/>
              <w:rPr>
                <w:sz w:val="20"/>
                <w:szCs w:val="20"/>
              </w:rPr>
            </w:pPr>
            <w:r w:rsidRPr="008F25CF">
              <w:rPr>
                <w:color w:val="000000"/>
                <w:sz w:val="20"/>
                <w:szCs w:val="20"/>
              </w:rPr>
              <w:t>3,5</w:t>
            </w:r>
          </w:p>
        </w:tc>
        <w:tc>
          <w:tcPr>
            <w:tcW w:w="779" w:type="dxa"/>
            <w:vAlign w:val="bottom"/>
          </w:tcPr>
          <w:p w:rsidR="00907EFB" w:rsidRPr="008F25CF" w:rsidRDefault="00907EFB" w:rsidP="00907EFB">
            <w:pPr>
              <w:jc w:val="center"/>
              <w:rPr>
                <w:sz w:val="20"/>
                <w:szCs w:val="20"/>
              </w:rPr>
            </w:pPr>
            <w:r w:rsidRPr="008F25CF">
              <w:rPr>
                <w:color w:val="000000"/>
                <w:sz w:val="20"/>
                <w:szCs w:val="20"/>
              </w:rPr>
              <w:t>3,3</w:t>
            </w:r>
          </w:p>
        </w:tc>
        <w:tc>
          <w:tcPr>
            <w:tcW w:w="779" w:type="dxa"/>
            <w:vAlign w:val="bottom"/>
          </w:tcPr>
          <w:p w:rsidR="00907EFB" w:rsidRPr="008F25CF" w:rsidRDefault="00907EFB" w:rsidP="00907EFB">
            <w:pPr>
              <w:jc w:val="center"/>
              <w:rPr>
                <w:sz w:val="20"/>
                <w:szCs w:val="20"/>
              </w:rPr>
            </w:pPr>
            <w:r w:rsidRPr="008F25CF">
              <w:rPr>
                <w:color w:val="000000"/>
                <w:sz w:val="20"/>
                <w:szCs w:val="20"/>
              </w:rPr>
              <w:t>3,3</w:t>
            </w:r>
          </w:p>
        </w:tc>
        <w:tc>
          <w:tcPr>
            <w:tcW w:w="779" w:type="dxa"/>
            <w:vAlign w:val="bottom"/>
          </w:tcPr>
          <w:p w:rsidR="00907EFB" w:rsidRPr="008F25CF" w:rsidRDefault="00907EFB" w:rsidP="00907EFB">
            <w:pPr>
              <w:jc w:val="center"/>
              <w:rPr>
                <w:sz w:val="20"/>
                <w:szCs w:val="20"/>
              </w:rPr>
            </w:pPr>
            <w:r w:rsidRPr="008F25CF">
              <w:rPr>
                <w:color w:val="000000"/>
                <w:sz w:val="20"/>
                <w:szCs w:val="20"/>
              </w:rPr>
              <w:t>3,3</w:t>
            </w:r>
          </w:p>
        </w:tc>
        <w:tc>
          <w:tcPr>
            <w:tcW w:w="779" w:type="dxa"/>
            <w:vAlign w:val="bottom"/>
          </w:tcPr>
          <w:p w:rsidR="00907EFB" w:rsidRPr="008F25CF" w:rsidRDefault="00907EFB" w:rsidP="00907EFB">
            <w:pPr>
              <w:jc w:val="center"/>
              <w:rPr>
                <w:sz w:val="20"/>
                <w:szCs w:val="20"/>
              </w:rPr>
            </w:pPr>
            <w:r w:rsidRPr="008F25CF">
              <w:rPr>
                <w:color w:val="000000"/>
                <w:sz w:val="20"/>
                <w:szCs w:val="20"/>
              </w:rPr>
              <w:t>3,5</w:t>
            </w:r>
          </w:p>
        </w:tc>
        <w:tc>
          <w:tcPr>
            <w:tcW w:w="779" w:type="dxa"/>
            <w:vAlign w:val="bottom"/>
          </w:tcPr>
          <w:p w:rsidR="00907EFB" w:rsidRPr="008F25CF" w:rsidRDefault="00907EFB" w:rsidP="00907EFB">
            <w:pPr>
              <w:jc w:val="center"/>
              <w:rPr>
                <w:sz w:val="20"/>
                <w:szCs w:val="20"/>
              </w:rPr>
            </w:pPr>
            <w:r w:rsidRPr="008F25CF">
              <w:rPr>
                <w:color w:val="000000"/>
                <w:sz w:val="20"/>
                <w:szCs w:val="20"/>
              </w:rPr>
              <w:t>3,4</w:t>
            </w:r>
          </w:p>
        </w:tc>
        <w:tc>
          <w:tcPr>
            <w:tcW w:w="779" w:type="dxa"/>
            <w:vAlign w:val="bottom"/>
          </w:tcPr>
          <w:p w:rsidR="00907EFB" w:rsidRPr="008F25CF" w:rsidRDefault="00907EFB" w:rsidP="00907EFB">
            <w:pPr>
              <w:jc w:val="center"/>
              <w:rPr>
                <w:sz w:val="20"/>
                <w:szCs w:val="20"/>
              </w:rPr>
            </w:pPr>
            <w:r w:rsidRPr="008F25CF">
              <w:rPr>
                <w:color w:val="000000"/>
                <w:sz w:val="20"/>
                <w:szCs w:val="20"/>
              </w:rPr>
              <w:t>3,6</w:t>
            </w:r>
          </w:p>
        </w:tc>
      </w:tr>
      <w:tr w:rsidR="00907EFB" w:rsidRPr="008F25CF" w:rsidTr="00907EFB">
        <w:tc>
          <w:tcPr>
            <w:tcW w:w="1055" w:type="dxa"/>
            <w:vMerge/>
          </w:tcPr>
          <w:p w:rsidR="00907EFB" w:rsidRPr="008F25CF" w:rsidRDefault="00907EFB" w:rsidP="00907EFB">
            <w:pPr>
              <w:rPr>
                <w:sz w:val="20"/>
                <w:szCs w:val="20"/>
                <w:lang w:val="en-US"/>
              </w:rPr>
            </w:pPr>
          </w:p>
        </w:tc>
        <w:tc>
          <w:tcPr>
            <w:tcW w:w="1214" w:type="dxa"/>
          </w:tcPr>
          <w:p w:rsidR="00907EFB" w:rsidRPr="008F25CF" w:rsidRDefault="00907EFB" w:rsidP="00907EFB">
            <w:pPr>
              <w:jc w:val="center"/>
              <w:rPr>
                <w:sz w:val="20"/>
                <w:szCs w:val="20"/>
              </w:rPr>
            </w:pPr>
            <w:r w:rsidRPr="008F25CF">
              <w:rPr>
                <w:sz w:val="20"/>
                <w:szCs w:val="20"/>
                <w:lang w:val="en-US"/>
              </w:rPr>
              <w:t>L</w:t>
            </w:r>
            <w:proofErr w:type="spellStart"/>
            <w:r w:rsidRPr="008F25CF">
              <w:rPr>
                <w:sz w:val="20"/>
                <w:szCs w:val="20"/>
              </w:rPr>
              <w:t>откл</w:t>
            </w:r>
            <w:proofErr w:type="spellEnd"/>
            <w:r w:rsidRPr="008F25CF">
              <w:rPr>
                <w:sz w:val="20"/>
                <w:szCs w:val="20"/>
              </w:rPr>
              <w:t xml:space="preserve"> , мм</w:t>
            </w:r>
          </w:p>
        </w:tc>
        <w:tc>
          <w:tcPr>
            <w:tcW w:w="779" w:type="dxa"/>
            <w:vAlign w:val="bottom"/>
          </w:tcPr>
          <w:p w:rsidR="00907EFB" w:rsidRPr="008F25CF" w:rsidRDefault="00907EFB" w:rsidP="00907EFB">
            <w:pPr>
              <w:jc w:val="center"/>
              <w:rPr>
                <w:sz w:val="20"/>
                <w:szCs w:val="20"/>
              </w:rPr>
            </w:pPr>
            <w:r w:rsidRPr="008F25CF">
              <w:rPr>
                <w:color w:val="000000"/>
                <w:sz w:val="20"/>
                <w:szCs w:val="20"/>
              </w:rPr>
              <w:t>272</w:t>
            </w:r>
          </w:p>
        </w:tc>
        <w:tc>
          <w:tcPr>
            <w:tcW w:w="779" w:type="dxa"/>
            <w:vAlign w:val="bottom"/>
          </w:tcPr>
          <w:p w:rsidR="00907EFB" w:rsidRPr="008F25CF" w:rsidRDefault="00907EFB" w:rsidP="00907EFB">
            <w:pPr>
              <w:jc w:val="center"/>
              <w:rPr>
                <w:sz w:val="20"/>
                <w:szCs w:val="20"/>
              </w:rPr>
            </w:pPr>
            <w:r w:rsidRPr="008F25CF">
              <w:rPr>
                <w:color w:val="000000"/>
                <w:sz w:val="20"/>
                <w:szCs w:val="20"/>
              </w:rPr>
              <w:t>304</w:t>
            </w:r>
          </w:p>
        </w:tc>
        <w:tc>
          <w:tcPr>
            <w:tcW w:w="779" w:type="dxa"/>
            <w:vAlign w:val="bottom"/>
          </w:tcPr>
          <w:p w:rsidR="00907EFB" w:rsidRPr="008F25CF" w:rsidRDefault="00907EFB" w:rsidP="00907EFB">
            <w:pPr>
              <w:jc w:val="center"/>
              <w:rPr>
                <w:sz w:val="20"/>
                <w:szCs w:val="20"/>
              </w:rPr>
            </w:pPr>
            <w:r w:rsidRPr="008F25CF">
              <w:rPr>
                <w:color w:val="000000"/>
                <w:sz w:val="20"/>
                <w:szCs w:val="20"/>
              </w:rPr>
              <w:t>269</w:t>
            </w:r>
          </w:p>
        </w:tc>
        <w:tc>
          <w:tcPr>
            <w:tcW w:w="779" w:type="dxa"/>
            <w:vAlign w:val="bottom"/>
          </w:tcPr>
          <w:p w:rsidR="00907EFB" w:rsidRPr="008F25CF" w:rsidRDefault="00907EFB" w:rsidP="00907EFB">
            <w:pPr>
              <w:jc w:val="center"/>
              <w:rPr>
                <w:sz w:val="20"/>
                <w:szCs w:val="20"/>
              </w:rPr>
            </w:pPr>
            <w:r w:rsidRPr="008F25CF">
              <w:rPr>
                <w:color w:val="000000"/>
                <w:sz w:val="20"/>
                <w:szCs w:val="20"/>
              </w:rPr>
              <w:t>301</w:t>
            </w:r>
          </w:p>
        </w:tc>
        <w:tc>
          <w:tcPr>
            <w:tcW w:w="779" w:type="dxa"/>
            <w:vAlign w:val="bottom"/>
          </w:tcPr>
          <w:p w:rsidR="00907EFB" w:rsidRPr="008F25CF" w:rsidRDefault="00907EFB" w:rsidP="00907EFB">
            <w:pPr>
              <w:jc w:val="center"/>
              <w:rPr>
                <w:sz w:val="20"/>
                <w:szCs w:val="20"/>
              </w:rPr>
            </w:pPr>
            <w:r w:rsidRPr="008F25CF">
              <w:rPr>
                <w:color w:val="000000"/>
                <w:sz w:val="20"/>
                <w:szCs w:val="20"/>
              </w:rPr>
              <w:t>266</w:t>
            </w:r>
          </w:p>
        </w:tc>
        <w:tc>
          <w:tcPr>
            <w:tcW w:w="779" w:type="dxa"/>
            <w:vAlign w:val="bottom"/>
          </w:tcPr>
          <w:p w:rsidR="00907EFB" w:rsidRPr="008F25CF" w:rsidRDefault="00907EFB" w:rsidP="00907EFB">
            <w:pPr>
              <w:jc w:val="center"/>
              <w:rPr>
                <w:sz w:val="20"/>
                <w:szCs w:val="20"/>
              </w:rPr>
            </w:pPr>
            <w:r w:rsidRPr="008F25CF">
              <w:rPr>
                <w:color w:val="000000"/>
                <w:sz w:val="20"/>
                <w:szCs w:val="20"/>
              </w:rPr>
              <w:t>274</w:t>
            </w:r>
          </w:p>
        </w:tc>
        <w:tc>
          <w:tcPr>
            <w:tcW w:w="779" w:type="dxa"/>
            <w:vAlign w:val="bottom"/>
          </w:tcPr>
          <w:p w:rsidR="00907EFB" w:rsidRPr="008F25CF" w:rsidRDefault="00907EFB" w:rsidP="00907EFB">
            <w:pPr>
              <w:jc w:val="center"/>
              <w:rPr>
                <w:sz w:val="20"/>
                <w:szCs w:val="20"/>
              </w:rPr>
            </w:pPr>
            <w:r w:rsidRPr="008F25CF">
              <w:rPr>
                <w:color w:val="000000"/>
                <w:sz w:val="20"/>
                <w:szCs w:val="20"/>
              </w:rPr>
              <w:t>270</w:t>
            </w:r>
          </w:p>
        </w:tc>
        <w:tc>
          <w:tcPr>
            <w:tcW w:w="779" w:type="dxa"/>
            <w:vAlign w:val="bottom"/>
          </w:tcPr>
          <w:p w:rsidR="00907EFB" w:rsidRPr="008F25CF" w:rsidRDefault="00907EFB" w:rsidP="00907EFB">
            <w:pPr>
              <w:jc w:val="center"/>
              <w:rPr>
                <w:sz w:val="20"/>
                <w:szCs w:val="20"/>
              </w:rPr>
            </w:pPr>
            <w:r w:rsidRPr="008F25CF">
              <w:rPr>
                <w:color w:val="000000"/>
                <w:sz w:val="20"/>
                <w:szCs w:val="20"/>
              </w:rPr>
              <w:t>287</w:t>
            </w:r>
          </w:p>
        </w:tc>
        <w:tc>
          <w:tcPr>
            <w:tcW w:w="779" w:type="dxa"/>
            <w:vAlign w:val="bottom"/>
          </w:tcPr>
          <w:p w:rsidR="00907EFB" w:rsidRPr="008F25CF" w:rsidRDefault="00907EFB" w:rsidP="00907EFB">
            <w:pPr>
              <w:jc w:val="center"/>
              <w:rPr>
                <w:sz w:val="20"/>
                <w:szCs w:val="20"/>
              </w:rPr>
            </w:pPr>
            <w:r w:rsidRPr="008F25CF">
              <w:rPr>
                <w:color w:val="000000"/>
                <w:sz w:val="20"/>
                <w:szCs w:val="20"/>
              </w:rPr>
              <w:t>293</w:t>
            </w:r>
          </w:p>
        </w:tc>
        <w:tc>
          <w:tcPr>
            <w:tcW w:w="779" w:type="dxa"/>
            <w:vAlign w:val="bottom"/>
          </w:tcPr>
          <w:p w:rsidR="00907EFB" w:rsidRPr="008F25CF" w:rsidRDefault="00907EFB" w:rsidP="00907EFB">
            <w:pPr>
              <w:jc w:val="center"/>
              <w:rPr>
                <w:sz w:val="20"/>
                <w:szCs w:val="20"/>
              </w:rPr>
            </w:pPr>
            <w:r w:rsidRPr="008F25CF">
              <w:rPr>
                <w:color w:val="000000"/>
                <w:sz w:val="20"/>
                <w:szCs w:val="20"/>
              </w:rPr>
              <w:t>287</w:t>
            </w:r>
          </w:p>
        </w:tc>
      </w:tr>
    </w:tbl>
    <w:p w:rsidR="00907EFB" w:rsidRPr="008F25CF" w:rsidRDefault="00907EFB" w:rsidP="00907EFB">
      <w:pPr>
        <w:ind w:left="792"/>
        <w:jc w:val="right"/>
      </w:pPr>
    </w:p>
    <w:p w:rsidR="00907EFB" w:rsidRPr="008F25CF" w:rsidRDefault="00907EFB" w:rsidP="00907EFB">
      <w:pPr>
        <w:ind w:firstLine="360"/>
      </w:pPr>
      <w:r w:rsidRPr="008F25CF">
        <w:t xml:space="preserve">2.3.4. Аналогично </w:t>
      </w:r>
      <w:proofErr w:type="gramStart"/>
      <w:r w:rsidRPr="008F25CF">
        <w:t>2.1.5  по</w:t>
      </w:r>
      <w:proofErr w:type="gramEnd"/>
      <w:r w:rsidRPr="008F25CF">
        <w:t xml:space="preserve"> результатам измерений вычисляются все погрешности, отклонения и дифференциал хода.</w:t>
      </w:r>
    </w:p>
    <w:p w:rsidR="00907EFB" w:rsidRPr="008F25CF" w:rsidRDefault="00907EFB" w:rsidP="00907EFB">
      <w:pPr>
        <w:spacing w:after="160" w:line="259" w:lineRule="auto"/>
      </w:pPr>
      <w:r w:rsidRPr="008F25CF">
        <w:br w:type="page"/>
      </w:r>
    </w:p>
    <w:p w:rsidR="00907EFB" w:rsidRPr="008F25CF" w:rsidRDefault="00907EFB" w:rsidP="00907EFB">
      <w:pPr>
        <w:ind w:firstLine="360"/>
      </w:pPr>
    </w:p>
    <w:p w:rsidR="00907EFB" w:rsidRPr="008F25CF" w:rsidRDefault="00907EFB" w:rsidP="00907EFB">
      <w:pPr>
        <w:jc w:val="both"/>
        <w:rPr>
          <w:lang w:val="en-US"/>
        </w:rPr>
      </w:pPr>
      <w:r w:rsidRPr="008F25CF">
        <w:t xml:space="preserve">Поскольку алгоритм вычисления аналогичен предыдущему опыту, вышеуказанные значение будут вычислены с помощью </w:t>
      </w:r>
      <w:r w:rsidRPr="008F25CF">
        <w:rPr>
          <w:lang w:val="en-US"/>
        </w:rPr>
        <w:t>excel</w:t>
      </w:r>
      <w:r w:rsidRPr="008F25CF">
        <w:t>. Ниже приведена таблица с результатами</w:t>
      </w:r>
      <w:r w:rsidRPr="008F25CF">
        <w:rPr>
          <w:lang w:val="en-US"/>
        </w:rPr>
        <w:t>.</w:t>
      </w:r>
    </w:p>
    <w:p w:rsidR="00907EFB" w:rsidRPr="008F25CF" w:rsidRDefault="00907EFB" w:rsidP="00907EFB">
      <w:pPr>
        <w:jc w:val="both"/>
        <w:rPr>
          <w:lang w:val="en-US"/>
        </w:rPr>
      </w:pPr>
    </w:p>
    <w:tbl>
      <w:tblPr>
        <w:tblStyle w:val="afa"/>
        <w:tblW w:w="0" w:type="auto"/>
        <w:tblInd w:w="-5" w:type="dxa"/>
        <w:tblLook w:val="04A0" w:firstRow="1" w:lastRow="0" w:firstColumn="1" w:lastColumn="0" w:noHBand="0" w:noVBand="1"/>
      </w:tblPr>
      <w:tblGrid>
        <w:gridCol w:w="1073"/>
        <w:gridCol w:w="636"/>
        <w:gridCol w:w="836"/>
        <w:gridCol w:w="756"/>
        <w:gridCol w:w="716"/>
        <w:gridCol w:w="756"/>
        <w:gridCol w:w="756"/>
        <w:gridCol w:w="716"/>
        <w:gridCol w:w="636"/>
        <w:gridCol w:w="836"/>
        <w:gridCol w:w="756"/>
        <w:gridCol w:w="756"/>
      </w:tblGrid>
      <w:tr w:rsidR="00907EFB" w:rsidRPr="008F25CF" w:rsidTr="00907EFB">
        <w:tc>
          <w:tcPr>
            <w:tcW w:w="0" w:type="auto"/>
            <w:vMerge w:val="restart"/>
          </w:tcPr>
          <w:p w:rsidR="00907EFB" w:rsidRPr="008F25CF" w:rsidRDefault="00907EFB" w:rsidP="00907EFB">
            <w:pPr>
              <w:jc w:val="center"/>
            </w:pPr>
          </w:p>
        </w:tc>
        <w:tc>
          <w:tcPr>
            <w:tcW w:w="0" w:type="auto"/>
            <w:gridSpan w:val="5"/>
          </w:tcPr>
          <w:p w:rsidR="00907EFB" w:rsidRPr="008F25CF" w:rsidRDefault="00907EFB" w:rsidP="00907EFB">
            <w:pPr>
              <w:jc w:val="center"/>
              <w:rPr>
                <w:lang w:val="en-US"/>
              </w:rPr>
            </w:pPr>
            <w:r w:rsidRPr="008F25CF">
              <w:t>Включение</w:t>
            </w:r>
          </w:p>
        </w:tc>
        <w:tc>
          <w:tcPr>
            <w:tcW w:w="0" w:type="auto"/>
            <w:gridSpan w:val="5"/>
          </w:tcPr>
          <w:p w:rsidR="00907EFB" w:rsidRPr="008F25CF" w:rsidRDefault="00907EFB" w:rsidP="00907EFB">
            <w:pPr>
              <w:jc w:val="center"/>
            </w:pPr>
            <w:r w:rsidRPr="008F25CF">
              <w:t>Отключение</w:t>
            </w:r>
          </w:p>
        </w:tc>
        <w:tc>
          <w:tcPr>
            <w:tcW w:w="0" w:type="auto"/>
            <w:vMerge w:val="restart"/>
          </w:tcPr>
          <w:p w:rsidR="00907EFB" w:rsidRPr="008F25CF" w:rsidRDefault="00907EFB" w:rsidP="00907EFB">
            <w:pPr>
              <w:jc w:val="center"/>
            </w:pPr>
          </w:p>
          <w:p w:rsidR="00907EFB" w:rsidRPr="008F25CF" w:rsidRDefault="00907EFB" w:rsidP="00907EFB">
            <w:pPr>
              <w:jc w:val="center"/>
            </w:pPr>
            <w:r w:rsidRPr="008F25CF">
              <w:t>Д</w:t>
            </w:r>
          </w:p>
        </w:tc>
      </w:tr>
      <w:tr w:rsidR="00907EFB" w:rsidRPr="008F25CF" w:rsidTr="00907EFB">
        <w:tc>
          <w:tcPr>
            <w:tcW w:w="0" w:type="auto"/>
            <w:vMerge/>
          </w:tcPr>
          <w:p w:rsidR="00907EFB" w:rsidRPr="008F25CF" w:rsidRDefault="00907EFB" w:rsidP="00907EFB">
            <w:pPr>
              <w:jc w:val="center"/>
            </w:pPr>
          </w:p>
        </w:tc>
        <w:tc>
          <w:tcPr>
            <w:tcW w:w="0" w:type="auto"/>
          </w:tcPr>
          <w:p w:rsidR="00907EFB" w:rsidRPr="008F25CF" w:rsidRDefault="00907EFB" w:rsidP="00907EFB">
            <w:pPr>
              <w:jc w:val="cente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rsidR="00907EFB" w:rsidRPr="008F25CF" w:rsidRDefault="00907EFB" w:rsidP="00907EFB">
            <w:pPr>
              <w:jc w:val="center"/>
              <w:rPr>
                <w:i/>
              </w:rP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rsidR="00907EFB" w:rsidRPr="008F25CF" w:rsidRDefault="00907EFB" w:rsidP="00907EFB">
            <w:pPr>
              <w:jc w:val="center"/>
              <w:rPr>
                <w:i/>
                <w:lang w:val="en-US"/>
              </w:rPr>
            </w:pPr>
            <m:oMathPara>
              <m:oMath>
                <m:r>
                  <w:rPr>
                    <w:rFonts w:ascii="Cambria Math" w:hAnsi="Cambria Math"/>
                  </w:rPr>
                  <m:t>σ</m:t>
                </m:r>
              </m:oMath>
            </m:oMathPara>
          </w:p>
        </w:tc>
        <w:tc>
          <w:tcPr>
            <w:tcW w:w="0" w:type="auto"/>
          </w:tcPr>
          <w:p w:rsidR="00907EFB" w:rsidRPr="008F25CF" w:rsidRDefault="00907EFB" w:rsidP="00907EFB">
            <w:pPr>
              <w:jc w:val="cente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rsidR="00907EFB" w:rsidRPr="008F25CF" w:rsidRDefault="00907EFB" w:rsidP="00907EFB">
            <w:pPr>
              <w:jc w:val="center"/>
            </w:pPr>
            <m:oMathPara>
              <m:oMath>
                <m:r>
                  <w:rPr>
                    <w:rFonts w:ascii="Cambria Math" w:hAnsi="Cambria Math"/>
                  </w:rPr>
                  <m:t>σ</m:t>
                </m:r>
              </m:oMath>
            </m:oMathPara>
          </w:p>
        </w:tc>
        <w:tc>
          <w:tcPr>
            <w:tcW w:w="0" w:type="auto"/>
            <w:vMerge/>
          </w:tcPr>
          <w:p w:rsidR="00907EFB" w:rsidRPr="008F25CF" w:rsidRDefault="00907EFB" w:rsidP="00907EFB">
            <w:pPr>
              <w:jc w:val="center"/>
            </w:pPr>
          </w:p>
        </w:tc>
      </w:tr>
      <w:tr w:rsidR="00907EFB" w:rsidRPr="008F25CF" w:rsidTr="00907EFB">
        <w:tc>
          <w:tcPr>
            <w:tcW w:w="0" w:type="auto"/>
          </w:tcPr>
          <w:p w:rsidR="00907EFB" w:rsidRPr="008F25CF" w:rsidRDefault="00907EFB" w:rsidP="00907EFB">
            <w:pPr>
              <w:jc w:val="center"/>
            </w:pPr>
            <w:r w:rsidRPr="008F25CF">
              <w:t>Пластик</w:t>
            </w:r>
          </w:p>
        </w:tc>
        <w:tc>
          <w:tcPr>
            <w:tcW w:w="0" w:type="auto"/>
          </w:tcPr>
          <w:p w:rsidR="00907EFB" w:rsidRPr="008F25CF" w:rsidRDefault="00907EFB" w:rsidP="00907EFB">
            <w:pPr>
              <w:jc w:val="center"/>
              <w:rPr>
                <w:lang w:val="en-US"/>
              </w:rPr>
            </w:pPr>
            <w:r w:rsidRPr="008F25CF">
              <w:rPr>
                <w:lang w:val="en-US"/>
              </w:rPr>
              <w:t>5,16</w:t>
            </w:r>
          </w:p>
        </w:tc>
        <w:tc>
          <w:tcPr>
            <w:tcW w:w="0" w:type="auto"/>
          </w:tcPr>
          <w:p w:rsidR="00907EFB" w:rsidRPr="008F25CF" w:rsidRDefault="00907EFB" w:rsidP="00907EFB">
            <w:pPr>
              <w:jc w:val="center"/>
              <w:rPr>
                <w:lang w:val="en-US"/>
              </w:rPr>
            </w:pPr>
            <w:r w:rsidRPr="008F25CF">
              <w:rPr>
                <w:lang w:val="en-US"/>
              </w:rPr>
              <w:t>-0,2</w:t>
            </w:r>
          </w:p>
        </w:tc>
        <w:tc>
          <w:tcPr>
            <w:tcW w:w="0" w:type="auto"/>
          </w:tcPr>
          <w:p w:rsidR="00907EFB" w:rsidRPr="008F25CF" w:rsidRDefault="00907EFB" w:rsidP="00907EFB">
            <w:pPr>
              <w:jc w:val="center"/>
              <w:rPr>
                <w:lang w:val="en-US"/>
              </w:rPr>
            </w:pPr>
            <w:r w:rsidRPr="008F25CF">
              <w:rPr>
                <w:lang w:val="en-US"/>
              </w:rPr>
              <w:t>0,2</w:t>
            </w:r>
          </w:p>
        </w:tc>
        <w:tc>
          <w:tcPr>
            <w:tcW w:w="0" w:type="auto"/>
          </w:tcPr>
          <w:p w:rsidR="00907EFB" w:rsidRPr="008F25CF" w:rsidRDefault="00907EFB" w:rsidP="00907EFB">
            <w:pPr>
              <w:jc w:val="center"/>
              <w:rPr>
                <w:lang w:val="en-US"/>
              </w:rPr>
            </w:pPr>
            <w:r w:rsidRPr="008F25CF">
              <w:rPr>
                <w:lang w:val="en-US"/>
              </w:rPr>
              <w:t>0</w:t>
            </w:r>
          </w:p>
        </w:tc>
        <w:tc>
          <w:tcPr>
            <w:tcW w:w="0" w:type="auto"/>
          </w:tcPr>
          <w:p w:rsidR="00907EFB" w:rsidRPr="008F25CF" w:rsidRDefault="00907EFB" w:rsidP="00907EFB">
            <w:pPr>
              <w:jc w:val="center"/>
              <w:rPr>
                <w:lang w:val="en-US"/>
              </w:rPr>
            </w:pPr>
            <w:r w:rsidRPr="008F25CF">
              <w:rPr>
                <w:lang w:val="en-US"/>
              </w:rPr>
              <w:t>0,098</w:t>
            </w:r>
          </w:p>
        </w:tc>
        <w:tc>
          <w:tcPr>
            <w:tcW w:w="0" w:type="auto"/>
          </w:tcPr>
          <w:p w:rsidR="00907EFB" w:rsidRPr="008F25CF" w:rsidRDefault="00907EFB" w:rsidP="00907EFB">
            <w:pPr>
              <w:jc w:val="center"/>
              <w:rPr>
                <w:lang w:val="en-US"/>
              </w:rPr>
            </w:pPr>
            <w:r w:rsidRPr="008F25CF">
              <w:rPr>
                <w:lang w:val="en-US"/>
              </w:rPr>
              <w:t>114</w:t>
            </w:r>
          </w:p>
        </w:tc>
        <w:tc>
          <w:tcPr>
            <w:tcW w:w="0" w:type="auto"/>
          </w:tcPr>
          <w:p w:rsidR="00907EFB" w:rsidRPr="008F25CF" w:rsidRDefault="00907EFB" w:rsidP="00907EFB">
            <w:pPr>
              <w:jc w:val="center"/>
              <w:rPr>
                <w:lang w:val="en-US"/>
              </w:rPr>
            </w:pPr>
            <w:r w:rsidRPr="008F25CF">
              <w:rPr>
                <w:lang w:val="en-US"/>
              </w:rPr>
              <w:t>-6,5</w:t>
            </w:r>
          </w:p>
        </w:tc>
        <w:tc>
          <w:tcPr>
            <w:tcW w:w="0" w:type="auto"/>
          </w:tcPr>
          <w:p w:rsidR="00907EFB" w:rsidRPr="008F25CF" w:rsidRDefault="00907EFB" w:rsidP="00907EFB">
            <w:pPr>
              <w:jc w:val="center"/>
              <w:rPr>
                <w:lang w:val="en-US"/>
              </w:rPr>
            </w:pPr>
            <w:r w:rsidRPr="008F25CF">
              <w:rPr>
                <w:lang w:val="en-US"/>
              </w:rPr>
              <w:t>4,33</w:t>
            </w:r>
          </w:p>
        </w:tc>
        <w:tc>
          <w:tcPr>
            <w:tcW w:w="0" w:type="auto"/>
          </w:tcPr>
          <w:p w:rsidR="00907EFB" w:rsidRPr="008F25CF" w:rsidRDefault="00907EFB" w:rsidP="00907EFB">
            <w:pPr>
              <w:jc w:val="center"/>
              <w:rPr>
                <w:lang w:val="en-US"/>
              </w:rPr>
            </w:pPr>
            <w:r w:rsidRPr="008F25CF">
              <w:rPr>
                <w:lang w:val="en-US"/>
              </w:rPr>
              <w:t>-1,083</w:t>
            </w:r>
          </w:p>
        </w:tc>
        <w:tc>
          <w:tcPr>
            <w:tcW w:w="0" w:type="auto"/>
          </w:tcPr>
          <w:p w:rsidR="00907EFB" w:rsidRPr="008F25CF" w:rsidRDefault="00907EFB" w:rsidP="00907EFB">
            <w:pPr>
              <w:jc w:val="center"/>
              <w:rPr>
                <w:lang w:val="en-US"/>
              </w:rPr>
            </w:pPr>
            <w:r w:rsidRPr="008F25CF">
              <w:rPr>
                <w:lang w:val="en-US"/>
              </w:rPr>
              <w:t>2,343</w:t>
            </w:r>
          </w:p>
        </w:tc>
        <w:tc>
          <w:tcPr>
            <w:tcW w:w="0" w:type="auto"/>
          </w:tcPr>
          <w:p w:rsidR="00907EFB" w:rsidRPr="008F25CF" w:rsidRDefault="00907EFB" w:rsidP="00907EFB">
            <w:pPr>
              <w:jc w:val="center"/>
              <w:rPr>
                <w:lang w:val="en-US"/>
              </w:rPr>
            </w:pPr>
            <w:r w:rsidRPr="008F25CF">
              <w:rPr>
                <w:lang w:val="en-US"/>
              </w:rPr>
              <w:t>122,2</w:t>
            </w:r>
          </w:p>
        </w:tc>
      </w:tr>
      <w:tr w:rsidR="00907EFB" w:rsidRPr="008F25CF" w:rsidTr="00907EFB">
        <w:tc>
          <w:tcPr>
            <w:tcW w:w="0" w:type="auto"/>
          </w:tcPr>
          <w:p w:rsidR="00907EFB" w:rsidRPr="008F25CF" w:rsidRDefault="00907EFB" w:rsidP="00907EFB">
            <w:pPr>
              <w:jc w:val="center"/>
            </w:pPr>
            <w:r w:rsidRPr="008F25CF">
              <w:t>Дюраль</w:t>
            </w:r>
          </w:p>
        </w:tc>
        <w:tc>
          <w:tcPr>
            <w:tcW w:w="0" w:type="auto"/>
          </w:tcPr>
          <w:p w:rsidR="00907EFB" w:rsidRPr="008F25CF" w:rsidRDefault="00907EFB" w:rsidP="00907EFB">
            <w:pPr>
              <w:jc w:val="center"/>
              <w:rPr>
                <w:lang w:val="en-US"/>
              </w:rPr>
            </w:pPr>
            <w:r w:rsidRPr="008F25CF">
              <w:rPr>
                <w:lang w:val="en-US"/>
              </w:rPr>
              <w:t>4</w:t>
            </w:r>
          </w:p>
        </w:tc>
        <w:tc>
          <w:tcPr>
            <w:tcW w:w="0" w:type="auto"/>
          </w:tcPr>
          <w:p w:rsidR="00907EFB" w:rsidRPr="008F25CF" w:rsidRDefault="00907EFB" w:rsidP="00907EFB">
            <w:pPr>
              <w:jc w:val="center"/>
              <w:rPr>
                <w:lang w:val="en-US"/>
              </w:rPr>
            </w:pPr>
            <w:r w:rsidRPr="008F25CF">
              <w:rPr>
                <w:lang w:val="en-US"/>
              </w:rPr>
              <w:t>-0,25</w:t>
            </w:r>
          </w:p>
        </w:tc>
        <w:tc>
          <w:tcPr>
            <w:tcW w:w="0" w:type="auto"/>
          </w:tcPr>
          <w:p w:rsidR="00907EFB" w:rsidRPr="008F25CF" w:rsidRDefault="00907EFB" w:rsidP="00907EFB">
            <w:pPr>
              <w:jc w:val="center"/>
              <w:rPr>
                <w:lang w:val="en-US"/>
              </w:rPr>
            </w:pPr>
            <w:r w:rsidRPr="008F25CF">
              <w:rPr>
                <w:lang w:val="en-US"/>
              </w:rPr>
              <w:t>0,166</w:t>
            </w:r>
          </w:p>
        </w:tc>
        <w:tc>
          <w:tcPr>
            <w:tcW w:w="0" w:type="auto"/>
          </w:tcPr>
          <w:p w:rsidR="00907EFB" w:rsidRPr="008F25CF" w:rsidRDefault="00907EFB" w:rsidP="00907EFB">
            <w:pPr>
              <w:jc w:val="center"/>
              <w:rPr>
                <w:lang w:val="en-US"/>
              </w:rPr>
            </w:pPr>
            <w:r w:rsidRPr="008F25CF">
              <w:rPr>
                <w:lang w:val="en-US"/>
              </w:rPr>
              <w:t>-0,41</w:t>
            </w:r>
          </w:p>
        </w:tc>
        <w:tc>
          <w:tcPr>
            <w:tcW w:w="0" w:type="auto"/>
          </w:tcPr>
          <w:p w:rsidR="00907EFB" w:rsidRPr="008F25CF" w:rsidRDefault="00907EFB" w:rsidP="00907EFB">
            <w:pPr>
              <w:jc w:val="center"/>
              <w:rPr>
                <w:lang w:val="en-US"/>
              </w:rPr>
            </w:pPr>
            <w:r w:rsidRPr="008F25CF">
              <w:rPr>
                <w:lang w:val="en-US"/>
              </w:rPr>
              <w:t>0,108</w:t>
            </w:r>
          </w:p>
        </w:tc>
        <w:tc>
          <w:tcPr>
            <w:tcW w:w="0" w:type="auto"/>
          </w:tcPr>
          <w:p w:rsidR="00907EFB" w:rsidRPr="008F25CF" w:rsidRDefault="00907EFB" w:rsidP="00907EFB">
            <w:pPr>
              <w:jc w:val="center"/>
              <w:rPr>
                <w:lang w:val="en-US"/>
              </w:rPr>
            </w:pPr>
            <w:r w:rsidRPr="008F25CF">
              <w:rPr>
                <w:lang w:val="en-US"/>
              </w:rPr>
              <w:t>278,5</w:t>
            </w:r>
          </w:p>
        </w:tc>
        <w:tc>
          <w:tcPr>
            <w:tcW w:w="0" w:type="auto"/>
          </w:tcPr>
          <w:p w:rsidR="00907EFB" w:rsidRPr="008F25CF" w:rsidRDefault="00907EFB" w:rsidP="00907EFB">
            <w:pPr>
              <w:jc w:val="center"/>
              <w:rPr>
                <w:lang w:val="en-US"/>
              </w:rPr>
            </w:pPr>
            <w:r w:rsidRPr="008F25CF">
              <w:rPr>
                <w:lang w:val="en-US"/>
              </w:rPr>
              <w:t>-11,3</w:t>
            </w:r>
          </w:p>
        </w:tc>
        <w:tc>
          <w:tcPr>
            <w:tcW w:w="0" w:type="auto"/>
          </w:tcPr>
          <w:p w:rsidR="00907EFB" w:rsidRPr="008F25CF" w:rsidRDefault="00907EFB" w:rsidP="00907EFB">
            <w:pPr>
              <w:jc w:val="center"/>
              <w:rPr>
                <w:lang w:val="en-US"/>
              </w:rPr>
            </w:pPr>
            <w:r w:rsidRPr="008F25CF">
              <w:rPr>
                <w:lang w:val="en-US"/>
              </w:rPr>
              <w:t>11,5</w:t>
            </w:r>
          </w:p>
        </w:tc>
        <w:tc>
          <w:tcPr>
            <w:tcW w:w="0" w:type="auto"/>
          </w:tcPr>
          <w:p w:rsidR="00907EFB" w:rsidRPr="008F25CF" w:rsidRDefault="00907EFB" w:rsidP="00907EFB">
            <w:pPr>
              <w:jc w:val="center"/>
              <w:rPr>
                <w:lang w:val="en-US"/>
              </w:rPr>
            </w:pPr>
            <w:r w:rsidRPr="008F25CF">
              <w:rPr>
                <w:lang w:val="en-US"/>
              </w:rPr>
              <w:t>0,2</w:t>
            </w:r>
          </w:p>
        </w:tc>
        <w:tc>
          <w:tcPr>
            <w:tcW w:w="0" w:type="auto"/>
          </w:tcPr>
          <w:p w:rsidR="00907EFB" w:rsidRPr="008F25CF" w:rsidRDefault="00907EFB" w:rsidP="00907EFB">
            <w:pPr>
              <w:jc w:val="center"/>
              <w:rPr>
                <w:lang w:val="en-US"/>
              </w:rPr>
            </w:pPr>
            <w:r w:rsidRPr="008F25CF">
              <w:rPr>
                <w:lang w:val="en-US"/>
              </w:rPr>
              <w:t>3,77</w:t>
            </w:r>
          </w:p>
        </w:tc>
        <w:tc>
          <w:tcPr>
            <w:tcW w:w="0" w:type="auto"/>
          </w:tcPr>
          <w:p w:rsidR="00907EFB" w:rsidRPr="008F25CF" w:rsidRDefault="00907EFB" w:rsidP="00907EFB">
            <w:pPr>
              <w:jc w:val="center"/>
              <w:rPr>
                <w:lang w:val="en-US"/>
              </w:rPr>
            </w:pPr>
            <w:r w:rsidRPr="008F25CF">
              <w:rPr>
                <w:lang w:val="en-US"/>
              </w:rPr>
              <w:t>291,7</w:t>
            </w:r>
          </w:p>
        </w:tc>
      </w:tr>
      <w:tr w:rsidR="00907EFB" w:rsidRPr="008F25CF" w:rsidTr="00907EFB">
        <w:tc>
          <w:tcPr>
            <w:tcW w:w="0" w:type="auto"/>
          </w:tcPr>
          <w:p w:rsidR="00907EFB" w:rsidRPr="008F25CF" w:rsidRDefault="00907EFB" w:rsidP="00907EFB">
            <w:pPr>
              <w:jc w:val="center"/>
            </w:pPr>
            <w:r w:rsidRPr="008F25CF">
              <w:t>Сталь</w:t>
            </w:r>
          </w:p>
        </w:tc>
        <w:tc>
          <w:tcPr>
            <w:tcW w:w="0" w:type="auto"/>
          </w:tcPr>
          <w:p w:rsidR="00907EFB" w:rsidRPr="008F25CF" w:rsidRDefault="00907EFB" w:rsidP="00907EFB">
            <w:pPr>
              <w:jc w:val="center"/>
              <w:rPr>
                <w:lang w:val="en-US"/>
              </w:rPr>
            </w:pPr>
            <w:r w:rsidRPr="008F25CF">
              <w:rPr>
                <w:lang w:val="en-US"/>
              </w:rPr>
              <w:t>3,5</w:t>
            </w:r>
          </w:p>
        </w:tc>
        <w:tc>
          <w:tcPr>
            <w:tcW w:w="0" w:type="auto"/>
          </w:tcPr>
          <w:p w:rsidR="00907EFB" w:rsidRPr="008F25CF" w:rsidRDefault="00907EFB" w:rsidP="00907EFB">
            <w:pPr>
              <w:jc w:val="center"/>
              <w:rPr>
                <w:lang w:val="en-US"/>
              </w:rPr>
            </w:pPr>
            <w:r w:rsidRPr="008F25CF">
              <w:rPr>
                <w:lang w:val="en-US"/>
              </w:rPr>
              <w:t>-0,175</w:t>
            </w:r>
          </w:p>
        </w:tc>
        <w:tc>
          <w:tcPr>
            <w:tcW w:w="0" w:type="auto"/>
          </w:tcPr>
          <w:p w:rsidR="00907EFB" w:rsidRPr="008F25CF" w:rsidRDefault="00907EFB" w:rsidP="00907EFB">
            <w:pPr>
              <w:jc w:val="center"/>
              <w:rPr>
                <w:lang w:val="en-US"/>
              </w:rPr>
            </w:pPr>
            <w:r w:rsidRPr="008F25CF">
              <w:rPr>
                <w:lang w:val="en-US"/>
              </w:rPr>
              <w:t>0,116</w:t>
            </w:r>
          </w:p>
        </w:tc>
        <w:tc>
          <w:tcPr>
            <w:tcW w:w="0" w:type="auto"/>
          </w:tcPr>
          <w:p w:rsidR="00907EFB" w:rsidRPr="008F25CF" w:rsidRDefault="00907EFB" w:rsidP="00907EFB">
            <w:pPr>
              <w:jc w:val="center"/>
              <w:rPr>
                <w:lang w:val="en-US"/>
              </w:rPr>
            </w:pPr>
            <w:r w:rsidRPr="008F25CF">
              <w:rPr>
                <w:lang w:val="en-US"/>
              </w:rPr>
              <w:t>-0,29</w:t>
            </w:r>
          </w:p>
        </w:tc>
        <w:tc>
          <w:tcPr>
            <w:tcW w:w="0" w:type="auto"/>
          </w:tcPr>
          <w:p w:rsidR="00907EFB" w:rsidRPr="008F25CF" w:rsidRDefault="00907EFB" w:rsidP="00907EFB">
            <w:pPr>
              <w:jc w:val="center"/>
              <w:rPr>
                <w:lang w:val="en-US"/>
              </w:rPr>
            </w:pPr>
            <w:r w:rsidRPr="008F25CF">
              <w:rPr>
                <w:lang w:val="en-US"/>
              </w:rPr>
              <w:t>0,063</w:t>
            </w:r>
          </w:p>
        </w:tc>
        <w:tc>
          <w:tcPr>
            <w:tcW w:w="0" w:type="auto"/>
          </w:tcPr>
          <w:p w:rsidR="00907EFB" w:rsidRPr="008F25CF" w:rsidRDefault="00907EFB" w:rsidP="00907EFB">
            <w:pPr>
              <w:jc w:val="center"/>
              <w:rPr>
                <w:lang w:val="en-US"/>
              </w:rPr>
            </w:pPr>
            <w:r w:rsidRPr="008F25CF">
              <w:rPr>
                <w:lang w:val="en-US"/>
              </w:rPr>
              <w:t>282,3</w:t>
            </w:r>
          </w:p>
        </w:tc>
        <w:tc>
          <w:tcPr>
            <w:tcW w:w="0" w:type="auto"/>
          </w:tcPr>
          <w:p w:rsidR="00907EFB" w:rsidRPr="008F25CF" w:rsidRDefault="00907EFB" w:rsidP="00907EFB">
            <w:pPr>
              <w:jc w:val="center"/>
              <w:rPr>
                <w:lang w:val="en-US"/>
              </w:rPr>
            </w:pPr>
            <w:r w:rsidRPr="008F25CF">
              <w:rPr>
                <w:lang w:val="en-US"/>
              </w:rPr>
              <w:t>-12,1</w:t>
            </w:r>
          </w:p>
        </w:tc>
        <w:tc>
          <w:tcPr>
            <w:tcW w:w="0" w:type="auto"/>
          </w:tcPr>
          <w:p w:rsidR="00907EFB" w:rsidRPr="008F25CF" w:rsidRDefault="00907EFB" w:rsidP="00907EFB">
            <w:pPr>
              <w:jc w:val="center"/>
              <w:rPr>
                <w:lang w:val="en-US"/>
              </w:rPr>
            </w:pPr>
            <w:r w:rsidRPr="008F25CF">
              <w:rPr>
                <w:lang w:val="en-US"/>
              </w:rPr>
              <w:t>12,4</w:t>
            </w:r>
          </w:p>
        </w:tc>
        <w:tc>
          <w:tcPr>
            <w:tcW w:w="0" w:type="auto"/>
          </w:tcPr>
          <w:p w:rsidR="00907EFB" w:rsidRPr="008F25CF" w:rsidRDefault="00907EFB" w:rsidP="00907EFB">
            <w:pPr>
              <w:jc w:val="center"/>
              <w:rPr>
                <w:lang w:val="en-US"/>
              </w:rPr>
            </w:pPr>
            <w:r w:rsidRPr="008F25CF">
              <w:rPr>
                <w:lang w:val="en-US"/>
              </w:rPr>
              <w:t>0,3</w:t>
            </w:r>
          </w:p>
        </w:tc>
        <w:tc>
          <w:tcPr>
            <w:tcW w:w="0" w:type="auto"/>
          </w:tcPr>
          <w:p w:rsidR="00907EFB" w:rsidRPr="008F25CF" w:rsidRDefault="00907EFB" w:rsidP="00907EFB">
            <w:pPr>
              <w:jc w:val="center"/>
              <w:rPr>
                <w:lang w:val="en-US"/>
              </w:rPr>
            </w:pPr>
            <w:r w:rsidRPr="008F25CF">
              <w:rPr>
                <w:lang w:val="en-US"/>
              </w:rPr>
              <w:t>3,866</w:t>
            </w:r>
          </w:p>
        </w:tc>
        <w:tc>
          <w:tcPr>
            <w:tcW w:w="0" w:type="auto"/>
          </w:tcPr>
          <w:p w:rsidR="00907EFB" w:rsidRPr="008F25CF" w:rsidRDefault="00907EFB" w:rsidP="00907EFB">
            <w:pPr>
              <w:jc w:val="center"/>
              <w:rPr>
                <w:lang w:val="en-US"/>
              </w:rPr>
            </w:pPr>
            <w:r w:rsidRPr="008F25CF">
              <w:rPr>
                <w:lang w:val="en-US"/>
              </w:rPr>
              <w:t>300,7</w:t>
            </w:r>
          </w:p>
        </w:tc>
      </w:tr>
    </w:tbl>
    <w:p w:rsidR="00907EFB" w:rsidRPr="008F25CF" w:rsidRDefault="00907EFB" w:rsidP="00907EFB"/>
    <w:p w:rsidR="00907EFB" w:rsidRPr="008F25CF" w:rsidRDefault="00907EFB" w:rsidP="00907EFB">
      <w:pPr>
        <w:ind w:left="360"/>
        <w:rPr>
          <w:b/>
          <w:bCs/>
        </w:rPr>
      </w:pPr>
      <w:r w:rsidRPr="008F25CF">
        <w:rPr>
          <w:b/>
          <w:bCs/>
        </w:rPr>
        <w:t>2.</w:t>
      </w:r>
      <w:proofErr w:type="gramStart"/>
      <w:r w:rsidRPr="008F25CF">
        <w:rPr>
          <w:b/>
          <w:bCs/>
        </w:rPr>
        <w:t>4.Исследование</w:t>
      </w:r>
      <w:proofErr w:type="gramEnd"/>
      <w:r w:rsidRPr="008F25CF">
        <w:rPr>
          <w:b/>
          <w:bCs/>
        </w:rPr>
        <w:t xml:space="preserve"> работы </w:t>
      </w:r>
      <w:proofErr w:type="spellStart"/>
      <w:r w:rsidRPr="008F25CF">
        <w:rPr>
          <w:b/>
          <w:bCs/>
        </w:rPr>
        <w:t>магниточувствительных</w:t>
      </w:r>
      <w:proofErr w:type="spellEnd"/>
      <w:r w:rsidRPr="008F25CF">
        <w:rPr>
          <w:b/>
          <w:bCs/>
        </w:rPr>
        <w:t xml:space="preserve"> выключателей.</w:t>
      </w:r>
    </w:p>
    <w:p w:rsidR="00907EFB" w:rsidRPr="008F25CF" w:rsidRDefault="00907EFB" w:rsidP="00907EFB">
      <w:pPr>
        <w:ind w:left="360"/>
        <w:rPr>
          <w:b/>
          <w:bCs/>
        </w:rPr>
      </w:pPr>
    </w:p>
    <w:p w:rsidR="00907EFB" w:rsidRPr="008F25CF" w:rsidRDefault="00907EFB" w:rsidP="00907EFB">
      <w:pPr>
        <w:ind w:left="720"/>
      </w:pPr>
      <w:r w:rsidRPr="008F25CF">
        <w:t>2.4.1. В стойке поочередно будем устанавливать датчик Холла и выключатель на герконе</w:t>
      </w:r>
    </w:p>
    <w:p w:rsidR="00907EFB" w:rsidRPr="008F25CF" w:rsidRDefault="00907EFB" w:rsidP="00907EFB">
      <w:pPr>
        <w:ind w:left="720"/>
      </w:pPr>
      <w:r w:rsidRPr="008F25CF">
        <w:t>2.4.2. В образцовом измерителе установим металлическую мишень</w:t>
      </w:r>
    </w:p>
    <w:p w:rsidR="00907EFB" w:rsidRPr="008F25CF" w:rsidRDefault="00907EFB" w:rsidP="00907EFB">
      <w:pPr>
        <w:ind w:left="720"/>
      </w:pPr>
      <w:r w:rsidRPr="008F25CF">
        <w:t>2.4.3. Порядок снятия аналогичен 2.1.1-2.1.4. Данные занести в таблицу 4.</w:t>
      </w:r>
    </w:p>
    <w:p w:rsidR="00907EFB" w:rsidRPr="008F25CF" w:rsidRDefault="00907EFB" w:rsidP="00907EFB">
      <w:pPr>
        <w:ind w:left="1224"/>
        <w:jc w:val="right"/>
      </w:pPr>
      <w:r w:rsidRPr="008F25CF">
        <w:t>Таблица 4</w:t>
      </w:r>
    </w:p>
    <w:tbl>
      <w:tblPr>
        <w:tblW w:w="0" w:type="auto"/>
        <w:tblInd w:w="103" w:type="dxa"/>
        <w:tblLook w:val="04A0" w:firstRow="1" w:lastRow="0" w:firstColumn="1" w:lastColumn="0" w:noHBand="0" w:noVBand="1"/>
      </w:tblPr>
      <w:tblGrid>
        <w:gridCol w:w="3230"/>
        <w:gridCol w:w="882"/>
        <w:gridCol w:w="491"/>
        <w:gridCol w:w="491"/>
        <w:gridCol w:w="491"/>
        <w:gridCol w:w="491"/>
        <w:gridCol w:w="601"/>
        <w:gridCol w:w="491"/>
        <w:gridCol w:w="491"/>
        <w:gridCol w:w="491"/>
        <w:gridCol w:w="601"/>
        <w:gridCol w:w="491"/>
      </w:tblGrid>
      <w:tr w:rsidR="00907EFB" w:rsidRPr="008F25CF" w:rsidTr="00907EFB">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Датчик</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r w:rsidRPr="008F25CF">
              <w:rPr>
                <w:color w:val="000000"/>
                <w:sz w:val="20"/>
              </w:rPr>
              <w:t>10</w:t>
            </w:r>
          </w:p>
        </w:tc>
      </w:tr>
      <w:tr w:rsidR="00907EFB" w:rsidRPr="008F25CF" w:rsidTr="00907EFB">
        <w:trPr>
          <w:trHeight w:val="288"/>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proofErr w:type="spellStart"/>
            <w:r w:rsidRPr="008F25CF">
              <w:rPr>
                <w:color w:val="000000"/>
                <w:sz w:val="20"/>
              </w:rPr>
              <w:t>Магниточувствительный</w:t>
            </w:r>
            <w:proofErr w:type="spellEnd"/>
            <w:r w:rsidRPr="008F25CF">
              <w:rPr>
                <w:color w:val="000000"/>
                <w:sz w:val="20"/>
              </w:rPr>
              <w:t xml:space="preserve"> датчик на герконе</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rPr>
                <w:color w:val="000000"/>
                <w:sz w:val="20"/>
              </w:rPr>
            </w:pPr>
            <w:proofErr w:type="spellStart"/>
            <w:r w:rsidRPr="008F25CF">
              <w:rPr>
                <w:color w:val="000000"/>
                <w:sz w:val="20"/>
              </w:rPr>
              <w:t>Lвкл</w:t>
            </w:r>
            <w:proofErr w:type="spellEnd"/>
            <w:r w:rsidRPr="008F25CF">
              <w:rPr>
                <w:color w:val="000000"/>
                <w:sz w:val="20"/>
              </w:rPr>
              <w:t xml:space="preserve"> , мм</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r>
      <w:tr w:rsidR="00907EFB" w:rsidRPr="008F25CF" w:rsidTr="00907EFB">
        <w:trPr>
          <w:trHeight w:val="288"/>
        </w:trPr>
        <w:tc>
          <w:tcPr>
            <w:tcW w:w="0" w:type="auto"/>
            <w:vMerge/>
            <w:tcBorders>
              <w:top w:val="nil"/>
              <w:left w:val="single" w:sz="4" w:space="0" w:color="auto"/>
              <w:bottom w:val="single" w:sz="4" w:space="0" w:color="auto"/>
              <w:right w:val="single" w:sz="4" w:space="0" w:color="auto"/>
            </w:tcBorders>
            <w:vAlign w:val="center"/>
            <w:hideMark/>
          </w:tcPr>
          <w:p w:rsidR="00907EFB" w:rsidRPr="008F25CF" w:rsidRDefault="00907EFB" w:rsidP="00907EFB">
            <w:pPr>
              <w:rPr>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rPr>
                <w:color w:val="000000"/>
                <w:sz w:val="20"/>
              </w:rPr>
            </w:pPr>
            <w:proofErr w:type="spellStart"/>
            <w:r w:rsidRPr="008F25CF">
              <w:rPr>
                <w:color w:val="000000"/>
                <w:sz w:val="20"/>
              </w:rPr>
              <w:t>Lоткл</w:t>
            </w:r>
            <w:proofErr w:type="spellEnd"/>
            <w:r w:rsidRPr="008F25CF">
              <w:rPr>
                <w:color w:val="000000"/>
                <w:sz w:val="20"/>
              </w:rPr>
              <w:t xml:space="preserve"> , мм</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9,1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8,3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9,2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10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10,1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8,9</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7,8</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8,1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10,1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9</w:t>
            </w:r>
          </w:p>
        </w:tc>
      </w:tr>
      <w:tr w:rsidR="00907EFB" w:rsidRPr="008F25CF" w:rsidTr="00907EFB">
        <w:trPr>
          <w:trHeight w:val="288"/>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rPr>
            </w:pPr>
            <w:proofErr w:type="spellStart"/>
            <w:r w:rsidRPr="008F25CF">
              <w:rPr>
                <w:color w:val="000000"/>
                <w:sz w:val="20"/>
              </w:rPr>
              <w:t>Магниточувствительный</w:t>
            </w:r>
            <w:proofErr w:type="spellEnd"/>
            <w:r w:rsidRPr="008F25CF">
              <w:rPr>
                <w:color w:val="000000"/>
                <w:sz w:val="20"/>
              </w:rPr>
              <w:t xml:space="preserve"> датчик на эффекте Холла</w:t>
            </w: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rPr>
                <w:color w:val="000000"/>
                <w:sz w:val="20"/>
              </w:rPr>
            </w:pPr>
            <w:proofErr w:type="spellStart"/>
            <w:r w:rsidRPr="008F25CF">
              <w:rPr>
                <w:color w:val="000000"/>
                <w:sz w:val="20"/>
              </w:rPr>
              <w:t>Lвкл</w:t>
            </w:r>
            <w:proofErr w:type="spellEnd"/>
            <w:r w:rsidRPr="008F25CF">
              <w:rPr>
                <w:color w:val="000000"/>
                <w:sz w:val="20"/>
              </w:rPr>
              <w:t xml:space="preserve"> , мм</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0</w:t>
            </w:r>
          </w:p>
        </w:tc>
      </w:tr>
      <w:tr w:rsidR="00907EFB" w:rsidRPr="008F25CF" w:rsidTr="00907EFB">
        <w:trPr>
          <w:trHeight w:val="288"/>
        </w:trPr>
        <w:tc>
          <w:tcPr>
            <w:tcW w:w="0" w:type="auto"/>
            <w:vMerge/>
            <w:tcBorders>
              <w:top w:val="nil"/>
              <w:left w:val="single" w:sz="4" w:space="0" w:color="auto"/>
              <w:bottom w:val="single" w:sz="4" w:space="0" w:color="auto"/>
              <w:right w:val="single" w:sz="4" w:space="0" w:color="auto"/>
            </w:tcBorders>
            <w:vAlign w:val="center"/>
            <w:hideMark/>
          </w:tcPr>
          <w:p w:rsidR="00907EFB" w:rsidRPr="008F25CF" w:rsidRDefault="00907EFB" w:rsidP="00907EFB">
            <w:pPr>
              <w:rPr>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rPr>
                <w:color w:val="000000"/>
                <w:sz w:val="20"/>
              </w:rPr>
            </w:pPr>
            <w:proofErr w:type="spellStart"/>
            <w:r w:rsidRPr="008F25CF">
              <w:rPr>
                <w:color w:val="000000"/>
                <w:sz w:val="20"/>
              </w:rPr>
              <w:t>Lоткл</w:t>
            </w:r>
            <w:proofErr w:type="spellEnd"/>
            <w:r w:rsidRPr="008F25CF">
              <w:rPr>
                <w:color w:val="000000"/>
                <w:sz w:val="20"/>
              </w:rPr>
              <w:t xml:space="preserve"> , мм</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6,3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6,1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6,2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4,3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6,1</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6,3</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4,5</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4,4</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rPr>
            </w:pPr>
            <w:r w:rsidRPr="008F25CF">
              <w:rPr>
                <w:color w:val="000000"/>
                <w:sz w:val="22"/>
                <w:szCs w:val="22"/>
              </w:rPr>
              <w:t>5,2</w:t>
            </w:r>
          </w:p>
        </w:tc>
        <w:tc>
          <w:tcPr>
            <w:tcW w:w="0" w:type="auto"/>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lang w:val="en-US"/>
              </w:rPr>
            </w:pPr>
            <w:r w:rsidRPr="008F25CF">
              <w:rPr>
                <w:color w:val="000000"/>
                <w:sz w:val="22"/>
                <w:szCs w:val="22"/>
              </w:rPr>
              <w:t>4,3</w:t>
            </w:r>
          </w:p>
        </w:tc>
      </w:tr>
    </w:tbl>
    <w:p w:rsidR="00907EFB" w:rsidRPr="008F25CF" w:rsidRDefault="00907EFB" w:rsidP="00907EFB">
      <w:pPr>
        <w:ind w:firstLine="360"/>
      </w:pPr>
    </w:p>
    <w:p w:rsidR="00907EFB" w:rsidRPr="008F25CF" w:rsidRDefault="00907EFB" w:rsidP="00907EFB">
      <w:pPr>
        <w:ind w:firstLine="360"/>
      </w:pPr>
      <w:r w:rsidRPr="008F25CF">
        <w:t xml:space="preserve">2.4.4. Аналогично </w:t>
      </w:r>
      <w:proofErr w:type="gramStart"/>
      <w:r w:rsidRPr="008F25CF">
        <w:t>2.1.5  по</w:t>
      </w:r>
      <w:proofErr w:type="gramEnd"/>
      <w:r w:rsidRPr="008F25CF">
        <w:t xml:space="preserve"> результатам измерений вычисляются все погрешности, отклонения и дифференциал хода.</w:t>
      </w:r>
    </w:p>
    <w:p w:rsidR="00907EFB" w:rsidRPr="008F25CF" w:rsidRDefault="00907EFB" w:rsidP="00907EFB">
      <w:pPr>
        <w:ind w:firstLine="360"/>
      </w:pPr>
    </w:p>
    <w:tbl>
      <w:tblPr>
        <w:tblStyle w:val="afa"/>
        <w:tblW w:w="9349" w:type="dxa"/>
        <w:tblLayout w:type="fixed"/>
        <w:tblLook w:val="04A0" w:firstRow="1" w:lastRow="0" w:firstColumn="1" w:lastColumn="0" w:noHBand="0" w:noVBand="1"/>
      </w:tblPr>
      <w:tblGrid>
        <w:gridCol w:w="1270"/>
        <w:gridCol w:w="709"/>
        <w:gridCol w:w="713"/>
        <w:gridCol w:w="704"/>
        <w:gridCol w:w="851"/>
        <w:gridCol w:w="709"/>
        <w:gridCol w:w="692"/>
        <w:gridCol w:w="16"/>
        <w:gridCol w:w="709"/>
        <w:gridCol w:w="709"/>
        <w:gridCol w:w="850"/>
        <w:gridCol w:w="710"/>
        <w:gridCol w:w="707"/>
      </w:tblGrid>
      <w:tr w:rsidR="00907EFB" w:rsidRPr="008F25CF" w:rsidTr="00907EFB">
        <w:tc>
          <w:tcPr>
            <w:tcW w:w="1270" w:type="dxa"/>
            <w:vMerge w:val="restart"/>
          </w:tcPr>
          <w:p w:rsidR="00907EFB" w:rsidRPr="008F25CF" w:rsidRDefault="00907EFB" w:rsidP="00907EFB">
            <w:pPr>
              <w:jc w:val="center"/>
              <w:rPr>
                <w:sz w:val="22"/>
                <w:szCs w:val="22"/>
              </w:rPr>
            </w:pPr>
          </w:p>
        </w:tc>
        <w:tc>
          <w:tcPr>
            <w:tcW w:w="3686" w:type="dxa"/>
            <w:gridSpan w:val="5"/>
          </w:tcPr>
          <w:p w:rsidR="00907EFB" w:rsidRPr="008F25CF" w:rsidRDefault="00907EFB" w:rsidP="00907EFB">
            <w:pPr>
              <w:jc w:val="center"/>
              <w:rPr>
                <w:sz w:val="22"/>
                <w:szCs w:val="22"/>
              </w:rPr>
            </w:pPr>
            <w:r w:rsidRPr="008F25CF">
              <w:rPr>
                <w:sz w:val="22"/>
                <w:szCs w:val="22"/>
              </w:rPr>
              <w:t>Включение</w:t>
            </w:r>
          </w:p>
        </w:tc>
        <w:tc>
          <w:tcPr>
            <w:tcW w:w="3686" w:type="dxa"/>
            <w:gridSpan w:val="6"/>
          </w:tcPr>
          <w:p w:rsidR="00907EFB" w:rsidRPr="008F25CF" w:rsidRDefault="00907EFB" w:rsidP="00907EFB">
            <w:pPr>
              <w:jc w:val="center"/>
              <w:rPr>
                <w:sz w:val="22"/>
                <w:szCs w:val="22"/>
              </w:rPr>
            </w:pPr>
            <w:r w:rsidRPr="008F25CF">
              <w:rPr>
                <w:sz w:val="22"/>
                <w:szCs w:val="22"/>
              </w:rPr>
              <w:t>Отключение</w:t>
            </w:r>
          </w:p>
        </w:tc>
        <w:tc>
          <w:tcPr>
            <w:tcW w:w="707" w:type="dxa"/>
            <w:vMerge w:val="restart"/>
          </w:tcPr>
          <w:p w:rsidR="00907EFB" w:rsidRPr="008F25CF" w:rsidRDefault="00907EFB" w:rsidP="00907EFB">
            <w:pPr>
              <w:jc w:val="center"/>
              <w:rPr>
                <w:sz w:val="22"/>
                <w:szCs w:val="22"/>
              </w:rPr>
            </w:pPr>
          </w:p>
          <w:p w:rsidR="00907EFB" w:rsidRPr="008F25CF" w:rsidRDefault="00907EFB" w:rsidP="00907EFB">
            <w:pPr>
              <w:jc w:val="center"/>
              <w:rPr>
                <w:sz w:val="22"/>
                <w:szCs w:val="22"/>
              </w:rPr>
            </w:pPr>
            <w:r w:rsidRPr="008F25CF">
              <w:rPr>
                <w:sz w:val="22"/>
                <w:szCs w:val="22"/>
              </w:rPr>
              <w:t>Д</w:t>
            </w:r>
          </w:p>
        </w:tc>
      </w:tr>
      <w:tr w:rsidR="00907EFB" w:rsidRPr="008F25CF" w:rsidTr="00907EFB">
        <w:tc>
          <w:tcPr>
            <w:tcW w:w="1270" w:type="dxa"/>
            <w:vMerge/>
          </w:tcPr>
          <w:p w:rsidR="00907EFB" w:rsidRPr="008F25CF" w:rsidRDefault="00907EFB" w:rsidP="00907EFB">
            <w:pPr>
              <w:jc w:val="center"/>
              <w:rPr>
                <w:sz w:val="22"/>
                <w:szCs w:val="22"/>
              </w:rPr>
            </w:pPr>
          </w:p>
        </w:tc>
        <w:tc>
          <w:tcPr>
            <w:tcW w:w="709" w:type="dxa"/>
          </w:tcPr>
          <w:p w:rsidR="00907EFB" w:rsidRPr="008F25CF" w:rsidRDefault="00907EFB" w:rsidP="00907EFB">
            <w:pPr>
              <w:jc w:val="center"/>
              <w:rPr>
                <w:i/>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oMath>
            </m:oMathPara>
          </w:p>
        </w:tc>
        <w:tc>
          <w:tcPr>
            <w:tcW w:w="713" w:type="dxa"/>
          </w:tcPr>
          <w:p w:rsidR="00907EFB" w:rsidRPr="008F25CF" w:rsidRDefault="00907EFB" w:rsidP="00907EFB">
            <w:pPr>
              <w:jc w:val="center"/>
              <w:rPr>
                <w:i/>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sub>
                </m:sSub>
              </m:oMath>
            </m:oMathPara>
          </w:p>
        </w:tc>
        <w:tc>
          <w:tcPr>
            <w:tcW w:w="704"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б</m:t>
                    </m:r>
                  </m:sub>
                </m:sSub>
              </m:oMath>
            </m:oMathPara>
          </w:p>
        </w:tc>
        <w:tc>
          <w:tcPr>
            <w:tcW w:w="851"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сист</m:t>
                    </m:r>
                  </m:sub>
                </m:sSub>
              </m:oMath>
            </m:oMathPara>
          </w:p>
        </w:tc>
        <w:tc>
          <w:tcPr>
            <w:tcW w:w="709" w:type="dxa"/>
          </w:tcPr>
          <w:p w:rsidR="00907EFB" w:rsidRPr="008F25CF" w:rsidRDefault="00907EFB" w:rsidP="00907EFB">
            <w:pPr>
              <w:jc w:val="center"/>
              <w:rPr>
                <w:i/>
                <w:sz w:val="22"/>
                <w:szCs w:val="22"/>
                <w:lang w:val="en-US"/>
              </w:rPr>
            </w:pPr>
            <m:oMathPara>
              <m:oMath>
                <m:r>
                  <w:rPr>
                    <w:rFonts w:ascii="Cambria Math" w:hAnsi="Cambria Math"/>
                    <w:sz w:val="22"/>
                    <w:szCs w:val="22"/>
                  </w:rPr>
                  <m:t>σ</m:t>
                </m:r>
              </m:oMath>
            </m:oMathPara>
          </w:p>
        </w:tc>
        <w:tc>
          <w:tcPr>
            <w:tcW w:w="708" w:type="dxa"/>
            <w:gridSpan w:val="2"/>
          </w:tcPr>
          <w:p w:rsidR="00907EFB" w:rsidRPr="008F25CF" w:rsidRDefault="00907EFB" w:rsidP="00907EFB">
            <w:pPr>
              <w:jc w:val="center"/>
              <w:rPr>
                <w:sz w:val="22"/>
                <w:szCs w:val="22"/>
              </w:rPr>
            </w:pPr>
            <m:oMathPara>
              <m:oMath>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oMath>
            </m:oMathPara>
          </w:p>
        </w:tc>
        <w:tc>
          <w:tcPr>
            <w:tcW w:w="709"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sub>
                </m:sSub>
              </m:oMath>
            </m:oMathPara>
          </w:p>
        </w:tc>
        <w:tc>
          <w:tcPr>
            <w:tcW w:w="709"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б</m:t>
                    </m:r>
                  </m:sub>
                </m:sSub>
              </m:oMath>
            </m:oMathPara>
          </w:p>
        </w:tc>
        <w:tc>
          <w:tcPr>
            <w:tcW w:w="850"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сист</m:t>
                    </m:r>
                  </m:sub>
                </m:sSub>
              </m:oMath>
            </m:oMathPara>
          </w:p>
        </w:tc>
        <w:tc>
          <w:tcPr>
            <w:tcW w:w="710" w:type="dxa"/>
          </w:tcPr>
          <w:p w:rsidR="00907EFB" w:rsidRPr="008F25CF" w:rsidRDefault="00907EFB" w:rsidP="00907EFB">
            <w:pPr>
              <w:jc w:val="center"/>
              <w:rPr>
                <w:sz w:val="22"/>
                <w:szCs w:val="22"/>
              </w:rPr>
            </w:pPr>
            <m:oMathPara>
              <m:oMath>
                <m:r>
                  <w:rPr>
                    <w:rFonts w:ascii="Cambria Math" w:hAnsi="Cambria Math"/>
                    <w:sz w:val="22"/>
                    <w:szCs w:val="22"/>
                  </w:rPr>
                  <m:t>σ</m:t>
                </m:r>
              </m:oMath>
            </m:oMathPara>
          </w:p>
        </w:tc>
        <w:tc>
          <w:tcPr>
            <w:tcW w:w="707" w:type="dxa"/>
            <w:vMerge/>
          </w:tcPr>
          <w:p w:rsidR="00907EFB" w:rsidRPr="008F25CF" w:rsidRDefault="00907EFB" w:rsidP="00907EFB">
            <w:pPr>
              <w:jc w:val="center"/>
              <w:rPr>
                <w:sz w:val="22"/>
                <w:szCs w:val="22"/>
              </w:rPr>
            </w:pPr>
          </w:p>
        </w:tc>
      </w:tr>
      <w:tr w:rsidR="00907EFB" w:rsidRPr="008F25CF" w:rsidTr="00907EFB">
        <w:trPr>
          <w:trHeight w:val="132"/>
        </w:trPr>
        <w:tc>
          <w:tcPr>
            <w:tcW w:w="1270" w:type="dxa"/>
          </w:tcPr>
          <w:p w:rsidR="00907EFB" w:rsidRPr="008F25CF" w:rsidRDefault="00907EFB" w:rsidP="00907EFB">
            <w:pPr>
              <w:jc w:val="center"/>
              <w:rPr>
                <w:sz w:val="22"/>
                <w:szCs w:val="22"/>
              </w:rPr>
            </w:pPr>
            <w:r w:rsidRPr="008F25CF">
              <w:rPr>
                <w:color w:val="000000"/>
                <w:sz w:val="22"/>
                <w:szCs w:val="22"/>
              </w:rPr>
              <w:t>на герконе</w:t>
            </w:r>
          </w:p>
        </w:tc>
        <w:tc>
          <w:tcPr>
            <w:tcW w:w="709" w:type="dxa"/>
          </w:tcPr>
          <w:p w:rsidR="00907EFB" w:rsidRPr="008F25CF" w:rsidRDefault="00907EFB" w:rsidP="00907EFB">
            <w:pPr>
              <w:jc w:val="center"/>
              <w:rPr>
                <w:sz w:val="22"/>
                <w:szCs w:val="22"/>
                <w:lang w:val="en-US"/>
              </w:rPr>
            </w:pPr>
            <w:r w:rsidRPr="008F25CF">
              <w:rPr>
                <w:sz w:val="22"/>
                <w:szCs w:val="22"/>
                <w:lang w:val="en-US"/>
              </w:rPr>
              <w:t>0</w:t>
            </w:r>
          </w:p>
        </w:tc>
        <w:tc>
          <w:tcPr>
            <w:tcW w:w="713" w:type="dxa"/>
          </w:tcPr>
          <w:p w:rsidR="00907EFB" w:rsidRPr="008F25CF" w:rsidRDefault="00907EFB" w:rsidP="00907EFB">
            <w:pPr>
              <w:jc w:val="center"/>
              <w:rPr>
                <w:sz w:val="22"/>
                <w:szCs w:val="22"/>
                <w:lang w:val="en-US"/>
              </w:rPr>
            </w:pPr>
            <w:r w:rsidRPr="008F25CF">
              <w:rPr>
                <w:sz w:val="22"/>
                <w:szCs w:val="22"/>
                <w:lang w:val="en-US"/>
              </w:rPr>
              <w:t>0</w:t>
            </w:r>
          </w:p>
        </w:tc>
        <w:tc>
          <w:tcPr>
            <w:tcW w:w="704" w:type="dxa"/>
          </w:tcPr>
          <w:p w:rsidR="00907EFB" w:rsidRPr="008F25CF" w:rsidRDefault="00907EFB" w:rsidP="00907EFB">
            <w:pPr>
              <w:jc w:val="center"/>
              <w:rPr>
                <w:sz w:val="22"/>
                <w:szCs w:val="22"/>
                <w:lang w:val="en-US"/>
              </w:rPr>
            </w:pPr>
            <w:r w:rsidRPr="008F25CF">
              <w:rPr>
                <w:sz w:val="22"/>
                <w:szCs w:val="22"/>
                <w:lang w:val="en-US"/>
              </w:rPr>
              <w:t>0</w:t>
            </w:r>
          </w:p>
        </w:tc>
        <w:tc>
          <w:tcPr>
            <w:tcW w:w="851" w:type="dxa"/>
          </w:tcPr>
          <w:p w:rsidR="00907EFB" w:rsidRPr="008F25CF" w:rsidRDefault="00907EFB" w:rsidP="00907EFB">
            <w:pPr>
              <w:jc w:val="center"/>
              <w:rPr>
                <w:sz w:val="22"/>
                <w:szCs w:val="22"/>
                <w:lang w:val="en-US"/>
              </w:rPr>
            </w:pPr>
            <w:r w:rsidRPr="008F25CF">
              <w:rPr>
                <w:sz w:val="22"/>
                <w:szCs w:val="22"/>
                <w:lang w:val="en-US"/>
              </w:rPr>
              <w:t>0</w:t>
            </w:r>
          </w:p>
        </w:tc>
        <w:tc>
          <w:tcPr>
            <w:tcW w:w="709" w:type="dxa"/>
          </w:tcPr>
          <w:p w:rsidR="00907EFB" w:rsidRPr="008F25CF" w:rsidRDefault="00907EFB" w:rsidP="00907EFB">
            <w:pPr>
              <w:jc w:val="center"/>
              <w:rPr>
                <w:sz w:val="22"/>
                <w:szCs w:val="22"/>
                <w:lang w:val="en-US"/>
              </w:rPr>
            </w:pPr>
            <w:r w:rsidRPr="008F25CF">
              <w:rPr>
                <w:sz w:val="22"/>
                <w:szCs w:val="22"/>
                <w:lang w:val="en-US"/>
              </w:rPr>
              <w:t>0</w:t>
            </w:r>
          </w:p>
        </w:tc>
        <w:tc>
          <w:tcPr>
            <w:tcW w:w="692" w:type="dxa"/>
          </w:tcPr>
          <w:p w:rsidR="00907EFB" w:rsidRPr="008F25CF" w:rsidRDefault="00907EFB" w:rsidP="00907EFB">
            <w:pPr>
              <w:jc w:val="center"/>
              <w:rPr>
                <w:sz w:val="22"/>
                <w:szCs w:val="22"/>
                <w:lang w:val="en-US"/>
              </w:rPr>
            </w:pPr>
            <w:r w:rsidRPr="008F25CF">
              <w:rPr>
                <w:sz w:val="22"/>
                <w:szCs w:val="22"/>
                <w:lang w:val="en-US"/>
              </w:rPr>
              <w:t>9,06</w:t>
            </w:r>
          </w:p>
        </w:tc>
        <w:tc>
          <w:tcPr>
            <w:tcW w:w="725" w:type="dxa"/>
            <w:gridSpan w:val="2"/>
          </w:tcPr>
          <w:p w:rsidR="00907EFB" w:rsidRPr="008F25CF" w:rsidRDefault="00907EFB" w:rsidP="00907EFB">
            <w:pPr>
              <w:jc w:val="center"/>
              <w:rPr>
                <w:sz w:val="22"/>
                <w:szCs w:val="22"/>
                <w:lang w:val="en-US"/>
              </w:rPr>
            </w:pPr>
            <w:r w:rsidRPr="008F25CF">
              <w:rPr>
                <w:sz w:val="22"/>
                <w:szCs w:val="22"/>
                <w:lang w:val="en-US"/>
              </w:rPr>
              <w:t>-0,63</w:t>
            </w:r>
          </w:p>
        </w:tc>
        <w:tc>
          <w:tcPr>
            <w:tcW w:w="709" w:type="dxa"/>
          </w:tcPr>
          <w:p w:rsidR="00907EFB" w:rsidRPr="008F25CF" w:rsidRDefault="00907EFB" w:rsidP="00907EFB">
            <w:pPr>
              <w:jc w:val="center"/>
              <w:rPr>
                <w:sz w:val="22"/>
                <w:szCs w:val="22"/>
                <w:lang w:val="en-US"/>
              </w:rPr>
            </w:pPr>
            <w:r w:rsidRPr="008F25CF">
              <w:rPr>
                <w:sz w:val="22"/>
                <w:szCs w:val="22"/>
                <w:lang w:val="en-US"/>
              </w:rPr>
              <w:t>0,64</w:t>
            </w:r>
          </w:p>
        </w:tc>
        <w:tc>
          <w:tcPr>
            <w:tcW w:w="850" w:type="dxa"/>
          </w:tcPr>
          <w:p w:rsidR="00907EFB" w:rsidRPr="008F25CF" w:rsidRDefault="00907EFB" w:rsidP="00907EFB">
            <w:pPr>
              <w:jc w:val="center"/>
              <w:rPr>
                <w:sz w:val="22"/>
                <w:szCs w:val="22"/>
                <w:lang w:val="en-US"/>
              </w:rPr>
            </w:pPr>
            <w:r w:rsidRPr="008F25CF">
              <w:rPr>
                <w:sz w:val="22"/>
                <w:szCs w:val="22"/>
                <w:lang w:val="en-US"/>
              </w:rPr>
              <w:t>0,01</w:t>
            </w:r>
          </w:p>
        </w:tc>
        <w:tc>
          <w:tcPr>
            <w:tcW w:w="710" w:type="dxa"/>
          </w:tcPr>
          <w:p w:rsidR="00907EFB" w:rsidRPr="008F25CF" w:rsidRDefault="00907EFB" w:rsidP="00907EFB">
            <w:pPr>
              <w:jc w:val="center"/>
              <w:rPr>
                <w:sz w:val="22"/>
                <w:szCs w:val="22"/>
                <w:lang w:val="en-US"/>
              </w:rPr>
            </w:pPr>
            <w:r w:rsidRPr="008F25CF">
              <w:rPr>
                <w:sz w:val="22"/>
                <w:szCs w:val="22"/>
                <w:lang w:val="en-US"/>
              </w:rPr>
              <w:t>0,33</w:t>
            </w:r>
          </w:p>
        </w:tc>
        <w:tc>
          <w:tcPr>
            <w:tcW w:w="707" w:type="dxa"/>
          </w:tcPr>
          <w:p w:rsidR="00907EFB" w:rsidRPr="008F25CF" w:rsidRDefault="00907EFB" w:rsidP="00907EFB">
            <w:pPr>
              <w:jc w:val="center"/>
              <w:rPr>
                <w:sz w:val="22"/>
                <w:szCs w:val="22"/>
                <w:lang w:val="en-US"/>
              </w:rPr>
            </w:pPr>
            <w:r w:rsidRPr="008F25CF">
              <w:rPr>
                <w:sz w:val="22"/>
                <w:szCs w:val="22"/>
                <w:lang w:val="en-US"/>
              </w:rPr>
              <w:t>10,1</w:t>
            </w:r>
          </w:p>
        </w:tc>
      </w:tr>
      <w:tr w:rsidR="00907EFB" w:rsidRPr="008F25CF" w:rsidTr="00907EFB">
        <w:trPr>
          <w:trHeight w:val="149"/>
        </w:trPr>
        <w:tc>
          <w:tcPr>
            <w:tcW w:w="1270" w:type="dxa"/>
          </w:tcPr>
          <w:p w:rsidR="00907EFB" w:rsidRPr="008F25CF" w:rsidRDefault="00907EFB" w:rsidP="00907EFB">
            <w:pPr>
              <w:jc w:val="center"/>
              <w:rPr>
                <w:sz w:val="22"/>
                <w:szCs w:val="22"/>
              </w:rPr>
            </w:pPr>
            <w:r w:rsidRPr="008F25CF">
              <w:rPr>
                <w:color w:val="000000"/>
                <w:sz w:val="22"/>
                <w:szCs w:val="22"/>
              </w:rPr>
              <w:t>Холла</w:t>
            </w:r>
          </w:p>
        </w:tc>
        <w:tc>
          <w:tcPr>
            <w:tcW w:w="709" w:type="dxa"/>
          </w:tcPr>
          <w:p w:rsidR="00907EFB" w:rsidRPr="008F25CF" w:rsidRDefault="00907EFB" w:rsidP="00907EFB">
            <w:pPr>
              <w:jc w:val="center"/>
              <w:rPr>
                <w:sz w:val="22"/>
                <w:szCs w:val="22"/>
                <w:lang w:val="en-US"/>
              </w:rPr>
            </w:pPr>
            <w:r w:rsidRPr="008F25CF">
              <w:rPr>
                <w:sz w:val="22"/>
                <w:szCs w:val="22"/>
                <w:lang w:val="en-US"/>
              </w:rPr>
              <w:t>0</w:t>
            </w:r>
          </w:p>
        </w:tc>
        <w:tc>
          <w:tcPr>
            <w:tcW w:w="713" w:type="dxa"/>
          </w:tcPr>
          <w:p w:rsidR="00907EFB" w:rsidRPr="008F25CF" w:rsidRDefault="00907EFB" w:rsidP="00907EFB">
            <w:pPr>
              <w:jc w:val="center"/>
              <w:rPr>
                <w:sz w:val="22"/>
                <w:szCs w:val="22"/>
                <w:lang w:val="en-US"/>
              </w:rPr>
            </w:pPr>
            <w:r w:rsidRPr="008F25CF">
              <w:rPr>
                <w:sz w:val="22"/>
                <w:szCs w:val="22"/>
                <w:lang w:val="en-US"/>
              </w:rPr>
              <w:t>0</w:t>
            </w:r>
          </w:p>
        </w:tc>
        <w:tc>
          <w:tcPr>
            <w:tcW w:w="704" w:type="dxa"/>
          </w:tcPr>
          <w:p w:rsidR="00907EFB" w:rsidRPr="008F25CF" w:rsidRDefault="00907EFB" w:rsidP="00907EFB">
            <w:pPr>
              <w:jc w:val="center"/>
              <w:rPr>
                <w:sz w:val="22"/>
                <w:szCs w:val="22"/>
                <w:lang w:val="en-US"/>
              </w:rPr>
            </w:pPr>
            <w:r w:rsidRPr="008F25CF">
              <w:rPr>
                <w:sz w:val="22"/>
                <w:szCs w:val="22"/>
                <w:lang w:val="en-US"/>
              </w:rPr>
              <w:t>0</w:t>
            </w:r>
          </w:p>
        </w:tc>
        <w:tc>
          <w:tcPr>
            <w:tcW w:w="851" w:type="dxa"/>
          </w:tcPr>
          <w:p w:rsidR="00907EFB" w:rsidRPr="008F25CF" w:rsidRDefault="00907EFB" w:rsidP="00907EFB">
            <w:pPr>
              <w:jc w:val="center"/>
              <w:rPr>
                <w:sz w:val="22"/>
                <w:szCs w:val="22"/>
                <w:lang w:val="en-US"/>
              </w:rPr>
            </w:pPr>
            <w:r w:rsidRPr="008F25CF">
              <w:rPr>
                <w:sz w:val="22"/>
                <w:szCs w:val="22"/>
                <w:lang w:val="en-US"/>
              </w:rPr>
              <w:t>0</w:t>
            </w:r>
          </w:p>
        </w:tc>
        <w:tc>
          <w:tcPr>
            <w:tcW w:w="709" w:type="dxa"/>
          </w:tcPr>
          <w:p w:rsidR="00907EFB" w:rsidRPr="008F25CF" w:rsidRDefault="00907EFB" w:rsidP="00907EFB">
            <w:pPr>
              <w:jc w:val="center"/>
              <w:rPr>
                <w:sz w:val="22"/>
                <w:szCs w:val="22"/>
                <w:lang w:val="en-US"/>
              </w:rPr>
            </w:pPr>
            <w:r w:rsidRPr="008F25CF">
              <w:rPr>
                <w:sz w:val="22"/>
                <w:szCs w:val="22"/>
                <w:lang w:val="en-US"/>
              </w:rPr>
              <w:t>0</w:t>
            </w:r>
          </w:p>
        </w:tc>
        <w:tc>
          <w:tcPr>
            <w:tcW w:w="692" w:type="dxa"/>
          </w:tcPr>
          <w:p w:rsidR="00907EFB" w:rsidRPr="008F25CF" w:rsidRDefault="00907EFB" w:rsidP="00907EFB">
            <w:pPr>
              <w:jc w:val="center"/>
              <w:rPr>
                <w:sz w:val="22"/>
                <w:szCs w:val="22"/>
                <w:lang w:val="en-US"/>
              </w:rPr>
            </w:pPr>
            <w:r w:rsidRPr="008F25CF">
              <w:rPr>
                <w:sz w:val="22"/>
                <w:szCs w:val="22"/>
                <w:lang w:val="en-US"/>
              </w:rPr>
              <w:t>5,37</w:t>
            </w:r>
          </w:p>
        </w:tc>
        <w:tc>
          <w:tcPr>
            <w:tcW w:w="725" w:type="dxa"/>
            <w:gridSpan w:val="2"/>
          </w:tcPr>
          <w:p w:rsidR="00907EFB" w:rsidRPr="008F25CF" w:rsidRDefault="00907EFB" w:rsidP="00907EFB">
            <w:pPr>
              <w:jc w:val="center"/>
              <w:rPr>
                <w:sz w:val="22"/>
                <w:szCs w:val="22"/>
                <w:lang w:val="en-US"/>
              </w:rPr>
            </w:pPr>
            <w:r w:rsidRPr="008F25CF">
              <w:rPr>
                <w:sz w:val="22"/>
                <w:szCs w:val="22"/>
                <w:lang w:val="en-US"/>
              </w:rPr>
              <w:t>-0,82</w:t>
            </w:r>
          </w:p>
        </w:tc>
        <w:tc>
          <w:tcPr>
            <w:tcW w:w="709" w:type="dxa"/>
          </w:tcPr>
          <w:p w:rsidR="00907EFB" w:rsidRPr="008F25CF" w:rsidRDefault="00907EFB" w:rsidP="00907EFB">
            <w:pPr>
              <w:jc w:val="center"/>
              <w:rPr>
                <w:sz w:val="22"/>
                <w:szCs w:val="22"/>
                <w:lang w:val="en-US"/>
              </w:rPr>
            </w:pPr>
            <w:r w:rsidRPr="008F25CF">
              <w:rPr>
                <w:sz w:val="22"/>
                <w:szCs w:val="22"/>
                <w:lang w:val="en-US"/>
              </w:rPr>
              <w:t>0,84</w:t>
            </w:r>
          </w:p>
        </w:tc>
        <w:tc>
          <w:tcPr>
            <w:tcW w:w="850" w:type="dxa"/>
          </w:tcPr>
          <w:p w:rsidR="00907EFB" w:rsidRPr="008F25CF" w:rsidRDefault="00907EFB" w:rsidP="00907EFB">
            <w:pPr>
              <w:jc w:val="center"/>
              <w:rPr>
                <w:sz w:val="22"/>
                <w:szCs w:val="22"/>
                <w:lang w:val="en-US"/>
              </w:rPr>
            </w:pPr>
            <w:r w:rsidRPr="008F25CF">
              <w:rPr>
                <w:sz w:val="22"/>
                <w:szCs w:val="22"/>
                <w:lang w:val="en-US"/>
              </w:rPr>
              <w:t>0,02</w:t>
            </w:r>
          </w:p>
        </w:tc>
        <w:tc>
          <w:tcPr>
            <w:tcW w:w="710" w:type="dxa"/>
          </w:tcPr>
          <w:p w:rsidR="00907EFB" w:rsidRPr="008F25CF" w:rsidRDefault="00907EFB" w:rsidP="00907EFB">
            <w:pPr>
              <w:jc w:val="center"/>
              <w:rPr>
                <w:sz w:val="22"/>
                <w:szCs w:val="22"/>
                <w:lang w:val="en-US"/>
              </w:rPr>
            </w:pPr>
            <w:r w:rsidRPr="008F25CF">
              <w:rPr>
                <w:sz w:val="22"/>
                <w:szCs w:val="22"/>
                <w:lang w:val="en-US"/>
              </w:rPr>
              <w:t>0,18</w:t>
            </w:r>
          </w:p>
        </w:tc>
        <w:tc>
          <w:tcPr>
            <w:tcW w:w="707" w:type="dxa"/>
          </w:tcPr>
          <w:p w:rsidR="00907EFB" w:rsidRPr="008F25CF" w:rsidRDefault="00907EFB" w:rsidP="00907EFB">
            <w:pPr>
              <w:jc w:val="center"/>
              <w:rPr>
                <w:sz w:val="22"/>
                <w:szCs w:val="22"/>
                <w:lang w:val="en-US"/>
              </w:rPr>
            </w:pPr>
            <w:r w:rsidRPr="008F25CF">
              <w:rPr>
                <w:sz w:val="22"/>
                <w:szCs w:val="22"/>
                <w:lang w:val="en-US"/>
              </w:rPr>
              <w:t>6,3</w:t>
            </w:r>
          </w:p>
        </w:tc>
      </w:tr>
    </w:tbl>
    <w:p w:rsidR="00907EFB" w:rsidRPr="008F25CF" w:rsidRDefault="00907EFB" w:rsidP="00907EFB">
      <w:pPr>
        <w:ind w:firstLine="360"/>
      </w:pPr>
    </w:p>
    <w:p w:rsidR="00907EFB" w:rsidRPr="008F25CF" w:rsidRDefault="00907EFB" w:rsidP="00907EFB">
      <w:pPr>
        <w:ind w:left="360"/>
      </w:pPr>
    </w:p>
    <w:p w:rsidR="00907EFB" w:rsidRPr="008F25CF" w:rsidRDefault="00907EFB" w:rsidP="00907EFB">
      <w:pPr>
        <w:ind w:left="360"/>
        <w:rPr>
          <w:b/>
          <w:bCs/>
        </w:rPr>
      </w:pPr>
      <w:r w:rsidRPr="008F25CF">
        <w:rPr>
          <w:b/>
          <w:bCs/>
        </w:rPr>
        <w:t>2.5. Исследование работы ультразвукового бесконтактного конечного выключателя с функцией программирования.</w:t>
      </w:r>
    </w:p>
    <w:p w:rsidR="00907EFB" w:rsidRPr="008F25CF" w:rsidRDefault="00907EFB" w:rsidP="00907EFB">
      <w:pPr>
        <w:ind w:left="360"/>
        <w:rPr>
          <w:b/>
          <w:bCs/>
        </w:rPr>
      </w:pPr>
    </w:p>
    <w:p w:rsidR="00907EFB" w:rsidRPr="008F25CF" w:rsidRDefault="00907EFB" w:rsidP="00907EFB">
      <w:pPr>
        <w:ind w:left="360"/>
      </w:pPr>
      <w:r w:rsidRPr="008F25CF">
        <w:t>2.5.1. Произведем программирование датчика:</w:t>
      </w:r>
    </w:p>
    <w:p w:rsidR="00907EFB" w:rsidRPr="008F25CF" w:rsidRDefault="00907EFB" w:rsidP="00907EFB">
      <w:pPr>
        <w:ind w:left="1224"/>
      </w:pPr>
      <w:r w:rsidRPr="008F25CF">
        <w:t>Установим в крепежную стойку ультразвуковой датчик</w:t>
      </w:r>
    </w:p>
    <w:p w:rsidR="00907EFB" w:rsidRPr="008F25CF" w:rsidRDefault="00907EFB" w:rsidP="00907EFB">
      <w:pPr>
        <w:ind w:left="1224"/>
      </w:pPr>
      <w:r w:rsidRPr="008F25CF">
        <w:t>Уберем из зоны видимости датчика все посторонние предметы и направим его на мишень.</w:t>
      </w:r>
    </w:p>
    <w:p w:rsidR="00907EFB" w:rsidRPr="008F25CF" w:rsidRDefault="00907EFB" w:rsidP="00907EFB">
      <w:pPr>
        <w:ind w:left="1224"/>
      </w:pPr>
      <w:r w:rsidRPr="008F25CF">
        <w:t>Нажмем и будем удерживать кнопку на датчике, пока светодиод не начнет мигать периодично зеленым цветом.</w:t>
      </w:r>
    </w:p>
    <w:p w:rsidR="00907EFB" w:rsidRPr="008F25CF" w:rsidRDefault="00907EFB" w:rsidP="00907EFB">
      <w:pPr>
        <w:ind w:left="1224"/>
      </w:pPr>
      <w:r w:rsidRPr="008F25CF">
        <w:t xml:space="preserve">Отпустим кнопку. Светодиод </w:t>
      </w:r>
      <w:proofErr w:type="gramStart"/>
      <w:r w:rsidRPr="008F25CF">
        <w:t>по прежнему</w:t>
      </w:r>
      <w:proofErr w:type="gramEnd"/>
      <w:r w:rsidRPr="008F25CF">
        <w:t xml:space="preserve"> должен мигать периодично зеленым цветом</w:t>
      </w:r>
    </w:p>
    <w:p w:rsidR="00907EFB" w:rsidRPr="008F25CF" w:rsidRDefault="00907EFB" w:rsidP="00907EFB">
      <w:pPr>
        <w:ind w:left="1224"/>
      </w:pPr>
      <w:r w:rsidRPr="008F25CF">
        <w:t xml:space="preserve">Переместим светодиод в положение </w:t>
      </w:r>
      <w:smartTag w:uri="urn:schemas-microsoft-com:office:smarttags" w:element="metricconverter">
        <w:smartTagPr>
          <w:attr w:name="ProductID" w:val="51 мм"/>
        </w:smartTagPr>
        <w:r w:rsidRPr="008F25CF">
          <w:t>51 мм</w:t>
        </w:r>
      </w:smartTag>
      <w:r w:rsidRPr="008F25CF">
        <w:t>, нажмем и отпустим кнопку. Светодиод начнет мигать оранжевым</w:t>
      </w:r>
    </w:p>
    <w:p w:rsidR="00907EFB" w:rsidRPr="008F25CF" w:rsidRDefault="00907EFB" w:rsidP="00907EFB">
      <w:pPr>
        <w:ind w:left="1224"/>
      </w:pPr>
      <w:r w:rsidRPr="008F25CF">
        <w:t xml:space="preserve">Переместим светодиод в положение </w:t>
      </w:r>
      <w:smartTag w:uri="urn:schemas-microsoft-com:office:smarttags" w:element="metricconverter">
        <w:smartTagPr>
          <w:attr w:name="ProductID" w:val="270 мм"/>
        </w:smartTagPr>
        <w:r w:rsidRPr="008F25CF">
          <w:t>270 мм</w:t>
        </w:r>
      </w:smartTag>
      <w:r w:rsidRPr="008F25CF">
        <w:t>, нажмем и отпустим кнопку. Светодиод горит оранжевым.</w:t>
      </w:r>
    </w:p>
    <w:p w:rsidR="00907EFB" w:rsidRPr="008F25CF" w:rsidRDefault="00907EFB" w:rsidP="00907EFB">
      <w:pPr>
        <w:ind w:left="1224"/>
      </w:pPr>
      <w:r w:rsidRPr="008F25CF">
        <w:lastRenderedPageBreak/>
        <w:t xml:space="preserve">Программирование датчика завершено. Светодиод горит оранжевым светом, если мишень обнаружена датчиком (участок 51 – </w:t>
      </w:r>
      <w:smartTag w:uri="urn:schemas-microsoft-com:office:smarttags" w:element="metricconverter">
        <w:smartTagPr>
          <w:attr w:name="ProductID" w:val="270 мм"/>
        </w:smartTagPr>
        <w:r w:rsidRPr="008F25CF">
          <w:t>270 мм</w:t>
        </w:r>
      </w:smartTag>
      <w:r w:rsidRPr="008F25CF">
        <w:t>) и зеленым, если мишень не обнаружена датчиком (на остальных участках)</w:t>
      </w:r>
    </w:p>
    <w:p w:rsidR="00907EFB" w:rsidRPr="008F25CF" w:rsidRDefault="00907EFB" w:rsidP="00907EFB">
      <w:pPr>
        <w:ind w:left="360"/>
      </w:pPr>
      <w:r w:rsidRPr="008F25CF">
        <w:t xml:space="preserve">2.5.2. Произведем несколько включений/выключений датчика на границе </w:t>
      </w:r>
      <w:smartTag w:uri="urn:schemas-microsoft-com:office:smarttags" w:element="metricconverter">
        <w:smartTagPr>
          <w:attr w:name="ProductID" w:val="51 мм"/>
        </w:smartTagPr>
        <w:r w:rsidRPr="008F25CF">
          <w:t>51 мм</w:t>
        </w:r>
      </w:smartTag>
    </w:p>
    <w:p w:rsidR="00907EFB" w:rsidRPr="008F25CF" w:rsidRDefault="00907EFB" w:rsidP="00907EFB">
      <w:pPr>
        <w:numPr>
          <w:ilvl w:val="2"/>
          <w:numId w:val="36"/>
        </w:numPr>
      </w:pPr>
      <w:r w:rsidRPr="008F25CF">
        <w:t>Результаты измерений занесем в таблицу 5.</w:t>
      </w:r>
    </w:p>
    <w:p w:rsidR="00907EFB" w:rsidRPr="008F25CF" w:rsidRDefault="00907EFB" w:rsidP="00907EFB">
      <w:pPr>
        <w:ind w:left="1080"/>
        <w:jc w:val="right"/>
      </w:pPr>
      <w:r w:rsidRPr="008F25CF">
        <w:t>Таблица 5</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7"/>
        <w:gridCol w:w="723"/>
        <w:gridCol w:w="724"/>
        <w:gridCol w:w="723"/>
        <w:gridCol w:w="724"/>
        <w:gridCol w:w="724"/>
        <w:gridCol w:w="723"/>
        <w:gridCol w:w="724"/>
        <w:gridCol w:w="723"/>
        <w:gridCol w:w="724"/>
        <w:gridCol w:w="724"/>
      </w:tblGrid>
      <w:tr w:rsidR="00907EFB" w:rsidRPr="008F25CF" w:rsidTr="00907EFB">
        <w:tc>
          <w:tcPr>
            <w:tcW w:w="1317" w:type="dxa"/>
          </w:tcPr>
          <w:p w:rsidR="00907EFB" w:rsidRPr="008F25CF" w:rsidRDefault="00907EFB" w:rsidP="00907EFB">
            <w:pPr>
              <w:jc w:val="center"/>
              <w:rPr>
                <w:sz w:val="20"/>
                <w:szCs w:val="20"/>
              </w:rPr>
            </w:pPr>
            <w:r w:rsidRPr="008F25CF">
              <w:rPr>
                <w:sz w:val="20"/>
                <w:szCs w:val="20"/>
              </w:rPr>
              <w:t>№</w:t>
            </w:r>
          </w:p>
        </w:tc>
        <w:tc>
          <w:tcPr>
            <w:tcW w:w="723" w:type="dxa"/>
          </w:tcPr>
          <w:p w:rsidR="00907EFB" w:rsidRPr="008F25CF" w:rsidRDefault="00907EFB" w:rsidP="00907EFB">
            <w:pPr>
              <w:jc w:val="center"/>
              <w:rPr>
                <w:sz w:val="20"/>
                <w:szCs w:val="20"/>
              </w:rPr>
            </w:pPr>
            <w:r w:rsidRPr="008F25CF">
              <w:rPr>
                <w:sz w:val="20"/>
                <w:szCs w:val="20"/>
              </w:rPr>
              <w:t>1</w:t>
            </w:r>
          </w:p>
        </w:tc>
        <w:tc>
          <w:tcPr>
            <w:tcW w:w="724" w:type="dxa"/>
          </w:tcPr>
          <w:p w:rsidR="00907EFB" w:rsidRPr="008F25CF" w:rsidRDefault="00907EFB" w:rsidP="00907EFB">
            <w:pPr>
              <w:jc w:val="center"/>
              <w:rPr>
                <w:sz w:val="20"/>
                <w:szCs w:val="20"/>
              </w:rPr>
            </w:pPr>
            <w:r w:rsidRPr="008F25CF">
              <w:rPr>
                <w:sz w:val="20"/>
                <w:szCs w:val="20"/>
              </w:rPr>
              <w:t>2</w:t>
            </w:r>
          </w:p>
        </w:tc>
        <w:tc>
          <w:tcPr>
            <w:tcW w:w="723" w:type="dxa"/>
          </w:tcPr>
          <w:p w:rsidR="00907EFB" w:rsidRPr="008F25CF" w:rsidRDefault="00907EFB" w:rsidP="00907EFB">
            <w:pPr>
              <w:jc w:val="center"/>
              <w:rPr>
                <w:sz w:val="20"/>
                <w:szCs w:val="20"/>
              </w:rPr>
            </w:pPr>
            <w:r w:rsidRPr="008F25CF">
              <w:rPr>
                <w:sz w:val="20"/>
                <w:szCs w:val="20"/>
              </w:rPr>
              <w:t>3</w:t>
            </w:r>
          </w:p>
        </w:tc>
        <w:tc>
          <w:tcPr>
            <w:tcW w:w="724" w:type="dxa"/>
          </w:tcPr>
          <w:p w:rsidR="00907EFB" w:rsidRPr="008F25CF" w:rsidRDefault="00907EFB" w:rsidP="00907EFB">
            <w:pPr>
              <w:jc w:val="center"/>
              <w:rPr>
                <w:sz w:val="20"/>
                <w:szCs w:val="20"/>
              </w:rPr>
            </w:pPr>
            <w:r w:rsidRPr="008F25CF">
              <w:rPr>
                <w:sz w:val="20"/>
                <w:szCs w:val="20"/>
              </w:rPr>
              <w:t>4</w:t>
            </w:r>
          </w:p>
        </w:tc>
        <w:tc>
          <w:tcPr>
            <w:tcW w:w="724" w:type="dxa"/>
          </w:tcPr>
          <w:p w:rsidR="00907EFB" w:rsidRPr="008F25CF" w:rsidRDefault="00907EFB" w:rsidP="00907EFB">
            <w:pPr>
              <w:jc w:val="center"/>
              <w:rPr>
                <w:sz w:val="20"/>
                <w:szCs w:val="20"/>
              </w:rPr>
            </w:pPr>
            <w:r w:rsidRPr="008F25CF">
              <w:rPr>
                <w:sz w:val="20"/>
                <w:szCs w:val="20"/>
              </w:rPr>
              <w:t>5</w:t>
            </w:r>
          </w:p>
        </w:tc>
        <w:tc>
          <w:tcPr>
            <w:tcW w:w="723" w:type="dxa"/>
          </w:tcPr>
          <w:p w:rsidR="00907EFB" w:rsidRPr="008F25CF" w:rsidRDefault="00907EFB" w:rsidP="00907EFB">
            <w:pPr>
              <w:jc w:val="center"/>
              <w:rPr>
                <w:sz w:val="20"/>
                <w:szCs w:val="20"/>
              </w:rPr>
            </w:pPr>
            <w:r w:rsidRPr="008F25CF">
              <w:rPr>
                <w:sz w:val="20"/>
                <w:szCs w:val="20"/>
              </w:rPr>
              <w:t>6</w:t>
            </w:r>
          </w:p>
        </w:tc>
        <w:tc>
          <w:tcPr>
            <w:tcW w:w="724" w:type="dxa"/>
          </w:tcPr>
          <w:p w:rsidR="00907EFB" w:rsidRPr="008F25CF" w:rsidRDefault="00907EFB" w:rsidP="00907EFB">
            <w:pPr>
              <w:jc w:val="center"/>
              <w:rPr>
                <w:sz w:val="20"/>
                <w:szCs w:val="20"/>
              </w:rPr>
            </w:pPr>
            <w:r w:rsidRPr="008F25CF">
              <w:rPr>
                <w:sz w:val="20"/>
                <w:szCs w:val="20"/>
              </w:rPr>
              <w:t>7</w:t>
            </w:r>
          </w:p>
        </w:tc>
        <w:tc>
          <w:tcPr>
            <w:tcW w:w="723" w:type="dxa"/>
          </w:tcPr>
          <w:p w:rsidR="00907EFB" w:rsidRPr="008F25CF" w:rsidRDefault="00907EFB" w:rsidP="00907EFB">
            <w:pPr>
              <w:jc w:val="center"/>
              <w:rPr>
                <w:sz w:val="20"/>
                <w:szCs w:val="20"/>
              </w:rPr>
            </w:pPr>
            <w:r w:rsidRPr="008F25CF">
              <w:rPr>
                <w:sz w:val="20"/>
                <w:szCs w:val="20"/>
              </w:rPr>
              <w:t>8</w:t>
            </w:r>
          </w:p>
        </w:tc>
        <w:tc>
          <w:tcPr>
            <w:tcW w:w="724" w:type="dxa"/>
          </w:tcPr>
          <w:p w:rsidR="00907EFB" w:rsidRPr="008F25CF" w:rsidRDefault="00907EFB" w:rsidP="00907EFB">
            <w:pPr>
              <w:jc w:val="center"/>
              <w:rPr>
                <w:sz w:val="20"/>
                <w:szCs w:val="20"/>
              </w:rPr>
            </w:pPr>
            <w:r w:rsidRPr="008F25CF">
              <w:rPr>
                <w:sz w:val="20"/>
                <w:szCs w:val="20"/>
              </w:rPr>
              <w:t>9</w:t>
            </w:r>
          </w:p>
        </w:tc>
        <w:tc>
          <w:tcPr>
            <w:tcW w:w="724" w:type="dxa"/>
          </w:tcPr>
          <w:p w:rsidR="00907EFB" w:rsidRPr="008F25CF" w:rsidRDefault="00907EFB" w:rsidP="00907EFB">
            <w:pPr>
              <w:jc w:val="center"/>
              <w:rPr>
                <w:sz w:val="20"/>
                <w:szCs w:val="20"/>
              </w:rPr>
            </w:pPr>
            <w:r w:rsidRPr="008F25CF">
              <w:rPr>
                <w:sz w:val="20"/>
                <w:szCs w:val="20"/>
              </w:rPr>
              <w:t>10</w:t>
            </w:r>
          </w:p>
        </w:tc>
      </w:tr>
      <w:tr w:rsidR="00907EFB" w:rsidRPr="008F25CF" w:rsidTr="00907EFB">
        <w:trPr>
          <w:trHeight w:val="355"/>
        </w:trPr>
        <w:tc>
          <w:tcPr>
            <w:tcW w:w="1317" w:type="dxa"/>
          </w:tcPr>
          <w:p w:rsidR="00907EFB" w:rsidRPr="008F25CF" w:rsidRDefault="00907EFB" w:rsidP="00907EFB">
            <w:pPr>
              <w:rPr>
                <w:sz w:val="20"/>
                <w:szCs w:val="20"/>
              </w:rPr>
            </w:pPr>
            <w:r w:rsidRPr="008F25CF">
              <w:rPr>
                <w:sz w:val="20"/>
                <w:szCs w:val="20"/>
                <w:lang w:val="en-US"/>
              </w:rPr>
              <w:t>L</w:t>
            </w:r>
            <w:proofErr w:type="spellStart"/>
            <w:r w:rsidRPr="008F25CF">
              <w:rPr>
                <w:sz w:val="20"/>
                <w:szCs w:val="20"/>
              </w:rPr>
              <w:t>вкл</w:t>
            </w:r>
            <w:proofErr w:type="spellEnd"/>
            <w:r w:rsidRPr="008F25CF">
              <w:rPr>
                <w:sz w:val="20"/>
                <w:szCs w:val="20"/>
              </w:rPr>
              <w:t xml:space="preserve"> , мм</w:t>
            </w:r>
          </w:p>
        </w:tc>
        <w:tc>
          <w:tcPr>
            <w:tcW w:w="723" w:type="dxa"/>
            <w:vAlign w:val="bottom"/>
          </w:tcPr>
          <w:p w:rsidR="00907EFB" w:rsidRPr="008F25CF" w:rsidRDefault="00907EFB" w:rsidP="00907EFB">
            <w:pPr>
              <w:jc w:val="center"/>
              <w:rPr>
                <w:sz w:val="20"/>
                <w:szCs w:val="20"/>
              </w:rPr>
            </w:pPr>
            <w:r w:rsidRPr="008F25CF">
              <w:rPr>
                <w:color w:val="000000"/>
                <w:sz w:val="20"/>
                <w:szCs w:val="20"/>
              </w:rPr>
              <w:t>65</w:t>
            </w:r>
          </w:p>
        </w:tc>
        <w:tc>
          <w:tcPr>
            <w:tcW w:w="724" w:type="dxa"/>
            <w:vAlign w:val="bottom"/>
          </w:tcPr>
          <w:p w:rsidR="00907EFB" w:rsidRPr="008F25CF" w:rsidRDefault="00907EFB" w:rsidP="00907EFB">
            <w:pPr>
              <w:jc w:val="center"/>
              <w:rPr>
                <w:sz w:val="20"/>
                <w:szCs w:val="20"/>
              </w:rPr>
            </w:pPr>
            <w:r w:rsidRPr="008F25CF">
              <w:rPr>
                <w:color w:val="000000"/>
                <w:sz w:val="20"/>
                <w:szCs w:val="20"/>
              </w:rPr>
              <w:t>73</w:t>
            </w:r>
          </w:p>
        </w:tc>
        <w:tc>
          <w:tcPr>
            <w:tcW w:w="723" w:type="dxa"/>
            <w:vAlign w:val="bottom"/>
          </w:tcPr>
          <w:p w:rsidR="00907EFB" w:rsidRPr="008F25CF" w:rsidRDefault="00907EFB" w:rsidP="00907EFB">
            <w:pPr>
              <w:jc w:val="center"/>
              <w:rPr>
                <w:sz w:val="20"/>
                <w:szCs w:val="20"/>
              </w:rPr>
            </w:pPr>
            <w:r w:rsidRPr="008F25CF">
              <w:rPr>
                <w:color w:val="000000"/>
                <w:sz w:val="20"/>
                <w:szCs w:val="20"/>
              </w:rPr>
              <w:t>73</w:t>
            </w:r>
          </w:p>
        </w:tc>
        <w:tc>
          <w:tcPr>
            <w:tcW w:w="724" w:type="dxa"/>
            <w:vAlign w:val="bottom"/>
          </w:tcPr>
          <w:p w:rsidR="00907EFB" w:rsidRPr="008F25CF" w:rsidRDefault="00907EFB" w:rsidP="00907EFB">
            <w:pPr>
              <w:jc w:val="center"/>
              <w:rPr>
                <w:sz w:val="20"/>
                <w:szCs w:val="20"/>
              </w:rPr>
            </w:pPr>
            <w:r w:rsidRPr="008F25CF">
              <w:rPr>
                <w:color w:val="000000"/>
                <w:sz w:val="20"/>
                <w:szCs w:val="20"/>
              </w:rPr>
              <w:t>69</w:t>
            </w:r>
          </w:p>
        </w:tc>
        <w:tc>
          <w:tcPr>
            <w:tcW w:w="724" w:type="dxa"/>
            <w:vAlign w:val="bottom"/>
          </w:tcPr>
          <w:p w:rsidR="00907EFB" w:rsidRPr="008F25CF" w:rsidRDefault="00907EFB" w:rsidP="00907EFB">
            <w:pPr>
              <w:jc w:val="center"/>
              <w:rPr>
                <w:sz w:val="20"/>
                <w:szCs w:val="20"/>
              </w:rPr>
            </w:pPr>
            <w:r w:rsidRPr="008F25CF">
              <w:rPr>
                <w:color w:val="000000"/>
                <w:sz w:val="20"/>
                <w:szCs w:val="20"/>
              </w:rPr>
              <w:t>77</w:t>
            </w:r>
          </w:p>
        </w:tc>
        <w:tc>
          <w:tcPr>
            <w:tcW w:w="723" w:type="dxa"/>
            <w:vAlign w:val="bottom"/>
          </w:tcPr>
          <w:p w:rsidR="00907EFB" w:rsidRPr="008F25CF" w:rsidRDefault="00907EFB" w:rsidP="00907EFB">
            <w:pPr>
              <w:jc w:val="center"/>
              <w:rPr>
                <w:sz w:val="20"/>
                <w:szCs w:val="20"/>
              </w:rPr>
            </w:pPr>
            <w:r w:rsidRPr="008F25CF">
              <w:rPr>
                <w:color w:val="000000"/>
                <w:sz w:val="20"/>
                <w:szCs w:val="20"/>
              </w:rPr>
              <w:t>77</w:t>
            </w:r>
          </w:p>
        </w:tc>
        <w:tc>
          <w:tcPr>
            <w:tcW w:w="724" w:type="dxa"/>
            <w:vAlign w:val="bottom"/>
          </w:tcPr>
          <w:p w:rsidR="00907EFB" w:rsidRPr="008F25CF" w:rsidRDefault="00907EFB" w:rsidP="00907EFB">
            <w:pPr>
              <w:jc w:val="center"/>
              <w:rPr>
                <w:sz w:val="20"/>
                <w:szCs w:val="20"/>
              </w:rPr>
            </w:pPr>
            <w:r w:rsidRPr="008F25CF">
              <w:rPr>
                <w:color w:val="000000"/>
                <w:sz w:val="20"/>
                <w:szCs w:val="20"/>
              </w:rPr>
              <w:t>62</w:t>
            </w:r>
          </w:p>
        </w:tc>
        <w:tc>
          <w:tcPr>
            <w:tcW w:w="723" w:type="dxa"/>
            <w:vAlign w:val="bottom"/>
          </w:tcPr>
          <w:p w:rsidR="00907EFB" w:rsidRPr="008F25CF" w:rsidRDefault="00907EFB" w:rsidP="00907EFB">
            <w:pPr>
              <w:jc w:val="center"/>
              <w:rPr>
                <w:sz w:val="20"/>
                <w:szCs w:val="20"/>
              </w:rPr>
            </w:pPr>
            <w:r w:rsidRPr="008F25CF">
              <w:rPr>
                <w:color w:val="000000"/>
                <w:sz w:val="20"/>
                <w:szCs w:val="20"/>
              </w:rPr>
              <w:t>67</w:t>
            </w:r>
          </w:p>
        </w:tc>
        <w:tc>
          <w:tcPr>
            <w:tcW w:w="724" w:type="dxa"/>
            <w:vAlign w:val="bottom"/>
          </w:tcPr>
          <w:p w:rsidR="00907EFB" w:rsidRPr="008F25CF" w:rsidRDefault="00907EFB" w:rsidP="00907EFB">
            <w:pPr>
              <w:jc w:val="center"/>
              <w:rPr>
                <w:sz w:val="20"/>
                <w:szCs w:val="20"/>
              </w:rPr>
            </w:pPr>
            <w:r w:rsidRPr="008F25CF">
              <w:rPr>
                <w:color w:val="000000"/>
                <w:sz w:val="20"/>
                <w:szCs w:val="20"/>
              </w:rPr>
              <w:t>67</w:t>
            </w:r>
          </w:p>
        </w:tc>
        <w:tc>
          <w:tcPr>
            <w:tcW w:w="724" w:type="dxa"/>
            <w:vAlign w:val="bottom"/>
          </w:tcPr>
          <w:p w:rsidR="00907EFB" w:rsidRPr="008F25CF" w:rsidRDefault="00907EFB" w:rsidP="00907EFB">
            <w:pPr>
              <w:jc w:val="center"/>
              <w:rPr>
                <w:sz w:val="20"/>
                <w:szCs w:val="20"/>
              </w:rPr>
            </w:pPr>
            <w:r w:rsidRPr="008F25CF">
              <w:rPr>
                <w:color w:val="000000"/>
                <w:sz w:val="20"/>
                <w:szCs w:val="20"/>
              </w:rPr>
              <w:t>68</w:t>
            </w:r>
          </w:p>
        </w:tc>
      </w:tr>
      <w:tr w:rsidR="00907EFB" w:rsidRPr="008F25CF" w:rsidTr="00907EFB">
        <w:tc>
          <w:tcPr>
            <w:tcW w:w="1317" w:type="dxa"/>
          </w:tcPr>
          <w:p w:rsidR="00907EFB" w:rsidRPr="008F25CF" w:rsidRDefault="00907EFB" w:rsidP="00907EFB">
            <w:pPr>
              <w:rPr>
                <w:sz w:val="20"/>
                <w:szCs w:val="20"/>
              </w:rPr>
            </w:pPr>
            <w:r w:rsidRPr="008F25CF">
              <w:rPr>
                <w:sz w:val="20"/>
                <w:szCs w:val="20"/>
                <w:lang w:val="en-US"/>
              </w:rPr>
              <w:t>L</w:t>
            </w:r>
            <w:proofErr w:type="spellStart"/>
            <w:r w:rsidRPr="008F25CF">
              <w:rPr>
                <w:sz w:val="20"/>
                <w:szCs w:val="20"/>
              </w:rPr>
              <w:t>откл</w:t>
            </w:r>
            <w:proofErr w:type="spellEnd"/>
            <w:r w:rsidRPr="008F25CF">
              <w:rPr>
                <w:sz w:val="20"/>
                <w:szCs w:val="20"/>
              </w:rPr>
              <w:t xml:space="preserve"> , мм</w:t>
            </w:r>
          </w:p>
        </w:tc>
        <w:tc>
          <w:tcPr>
            <w:tcW w:w="723" w:type="dxa"/>
            <w:vAlign w:val="bottom"/>
          </w:tcPr>
          <w:p w:rsidR="00907EFB" w:rsidRPr="008F25CF" w:rsidRDefault="00907EFB" w:rsidP="00907EFB">
            <w:pPr>
              <w:jc w:val="center"/>
              <w:rPr>
                <w:sz w:val="20"/>
                <w:szCs w:val="20"/>
              </w:rPr>
            </w:pPr>
            <w:r w:rsidRPr="008F25CF">
              <w:rPr>
                <w:color w:val="000000"/>
                <w:sz w:val="20"/>
                <w:szCs w:val="20"/>
              </w:rPr>
              <w:t>138</w:t>
            </w:r>
          </w:p>
        </w:tc>
        <w:tc>
          <w:tcPr>
            <w:tcW w:w="724" w:type="dxa"/>
            <w:vAlign w:val="bottom"/>
          </w:tcPr>
          <w:p w:rsidR="00907EFB" w:rsidRPr="008F25CF" w:rsidRDefault="00907EFB" w:rsidP="00907EFB">
            <w:pPr>
              <w:jc w:val="center"/>
              <w:rPr>
                <w:sz w:val="20"/>
                <w:szCs w:val="20"/>
              </w:rPr>
            </w:pPr>
            <w:r w:rsidRPr="008F25CF">
              <w:rPr>
                <w:color w:val="000000"/>
                <w:sz w:val="20"/>
                <w:szCs w:val="20"/>
              </w:rPr>
              <w:t>141</w:t>
            </w:r>
          </w:p>
        </w:tc>
        <w:tc>
          <w:tcPr>
            <w:tcW w:w="723" w:type="dxa"/>
            <w:vAlign w:val="bottom"/>
          </w:tcPr>
          <w:p w:rsidR="00907EFB" w:rsidRPr="008F25CF" w:rsidRDefault="00907EFB" w:rsidP="00907EFB">
            <w:pPr>
              <w:jc w:val="center"/>
              <w:rPr>
                <w:sz w:val="20"/>
                <w:szCs w:val="20"/>
              </w:rPr>
            </w:pPr>
            <w:r w:rsidRPr="008F25CF">
              <w:rPr>
                <w:color w:val="000000"/>
                <w:sz w:val="20"/>
                <w:szCs w:val="20"/>
              </w:rPr>
              <w:t>132</w:t>
            </w:r>
          </w:p>
        </w:tc>
        <w:tc>
          <w:tcPr>
            <w:tcW w:w="724" w:type="dxa"/>
            <w:vAlign w:val="bottom"/>
          </w:tcPr>
          <w:p w:rsidR="00907EFB" w:rsidRPr="008F25CF" w:rsidRDefault="00907EFB" w:rsidP="00907EFB">
            <w:pPr>
              <w:jc w:val="center"/>
              <w:rPr>
                <w:sz w:val="20"/>
                <w:szCs w:val="20"/>
              </w:rPr>
            </w:pPr>
            <w:r w:rsidRPr="008F25CF">
              <w:rPr>
                <w:color w:val="000000"/>
                <w:sz w:val="20"/>
                <w:szCs w:val="20"/>
              </w:rPr>
              <w:t>147</w:t>
            </w:r>
          </w:p>
        </w:tc>
        <w:tc>
          <w:tcPr>
            <w:tcW w:w="724" w:type="dxa"/>
            <w:vAlign w:val="bottom"/>
          </w:tcPr>
          <w:p w:rsidR="00907EFB" w:rsidRPr="008F25CF" w:rsidRDefault="00907EFB" w:rsidP="00907EFB">
            <w:pPr>
              <w:jc w:val="center"/>
              <w:rPr>
                <w:sz w:val="20"/>
                <w:szCs w:val="20"/>
              </w:rPr>
            </w:pPr>
            <w:r w:rsidRPr="008F25CF">
              <w:rPr>
                <w:color w:val="000000"/>
                <w:sz w:val="20"/>
                <w:szCs w:val="20"/>
              </w:rPr>
              <w:t>138</w:t>
            </w:r>
          </w:p>
        </w:tc>
        <w:tc>
          <w:tcPr>
            <w:tcW w:w="723" w:type="dxa"/>
            <w:vAlign w:val="bottom"/>
          </w:tcPr>
          <w:p w:rsidR="00907EFB" w:rsidRPr="008F25CF" w:rsidRDefault="00907EFB" w:rsidP="00907EFB">
            <w:pPr>
              <w:jc w:val="center"/>
              <w:rPr>
                <w:sz w:val="20"/>
                <w:szCs w:val="20"/>
              </w:rPr>
            </w:pPr>
            <w:r w:rsidRPr="008F25CF">
              <w:rPr>
                <w:color w:val="000000"/>
                <w:sz w:val="20"/>
                <w:szCs w:val="20"/>
              </w:rPr>
              <w:t>144</w:t>
            </w:r>
          </w:p>
        </w:tc>
        <w:tc>
          <w:tcPr>
            <w:tcW w:w="724" w:type="dxa"/>
            <w:vAlign w:val="bottom"/>
          </w:tcPr>
          <w:p w:rsidR="00907EFB" w:rsidRPr="008F25CF" w:rsidRDefault="00907EFB" w:rsidP="00907EFB">
            <w:pPr>
              <w:jc w:val="center"/>
              <w:rPr>
                <w:sz w:val="20"/>
                <w:szCs w:val="20"/>
              </w:rPr>
            </w:pPr>
            <w:r w:rsidRPr="008F25CF">
              <w:rPr>
                <w:color w:val="000000"/>
                <w:sz w:val="20"/>
                <w:szCs w:val="20"/>
              </w:rPr>
              <w:t>139</w:t>
            </w:r>
          </w:p>
        </w:tc>
        <w:tc>
          <w:tcPr>
            <w:tcW w:w="723" w:type="dxa"/>
            <w:vAlign w:val="bottom"/>
          </w:tcPr>
          <w:p w:rsidR="00907EFB" w:rsidRPr="008F25CF" w:rsidRDefault="00907EFB" w:rsidP="00907EFB">
            <w:pPr>
              <w:jc w:val="center"/>
              <w:rPr>
                <w:sz w:val="20"/>
                <w:szCs w:val="20"/>
              </w:rPr>
            </w:pPr>
            <w:r w:rsidRPr="008F25CF">
              <w:rPr>
                <w:color w:val="000000"/>
                <w:sz w:val="20"/>
                <w:szCs w:val="20"/>
              </w:rPr>
              <w:t>125</w:t>
            </w:r>
          </w:p>
        </w:tc>
        <w:tc>
          <w:tcPr>
            <w:tcW w:w="724" w:type="dxa"/>
            <w:vAlign w:val="bottom"/>
          </w:tcPr>
          <w:p w:rsidR="00907EFB" w:rsidRPr="008F25CF" w:rsidRDefault="00907EFB" w:rsidP="00907EFB">
            <w:pPr>
              <w:jc w:val="center"/>
              <w:rPr>
                <w:sz w:val="20"/>
                <w:szCs w:val="20"/>
              </w:rPr>
            </w:pPr>
            <w:r w:rsidRPr="008F25CF">
              <w:rPr>
                <w:color w:val="000000"/>
                <w:sz w:val="20"/>
                <w:szCs w:val="20"/>
              </w:rPr>
              <w:t>131</w:t>
            </w:r>
          </w:p>
        </w:tc>
        <w:tc>
          <w:tcPr>
            <w:tcW w:w="724" w:type="dxa"/>
            <w:vAlign w:val="bottom"/>
          </w:tcPr>
          <w:p w:rsidR="00907EFB" w:rsidRPr="008F25CF" w:rsidRDefault="00907EFB" w:rsidP="00907EFB">
            <w:pPr>
              <w:jc w:val="center"/>
              <w:rPr>
                <w:sz w:val="20"/>
                <w:szCs w:val="20"/>
              </w:rPr>
            </w:pPr>
            <w:r w:rsidRPr="008F25CF">
              <w:rPr>
                <w:color w:val="000000"/>
                <w:sz w:val="20"/>
                <w:szCs w:val="20"/>
              </w:rPr>
              <w:t>141</w:t>
            </w:r>
          </w:p>
        </w:tc>
      </w:tr>
    </w:tbl>
    <w:p w:rsidR="00907EFB" w:rsidRPr="008F25CF" w:rsidRDefault="00907EFB" w:rsidP="00907EFB">
      <w:pPr>
        <w:pStyle w:val="afc"/>
        <w:numPr>
          <w:ilvl w:val="2"/>
          <w:numId w:val="36"/>
        </w:numPr>
      </w:pPr>
      <w:r w:rsidRPr="008F25CF">
        <w:t xml:space="preserve">Аналогично </w:t>
      </w:r>
      <w:proofErr w:type="gramStart"/>
      <w:r w:rsidRPr="008F25CF">
        <w:t>2.1.5  по</w:t>
      </w:r>
      <w:proofErr w:type="gramEnd"/>
      <w:r w:rsidRPr="008F25CF">
        <w:t xml:space="preserve"> результатам измерений вычисляются все погрешности, отклонения и дифференциал хода.</w:t>
      </w:r>
    </w:p>
    <w:p w:rsidR="00907EFB" w:rsidRPr="008F25CF" w:rsidRDefault="00907EFB" w:rsidP="00907EFB">
      <w:pPr>
        <w:pStyle w:val="afc"/>
        <w:ind w:left="1080"/>
      </w:pPr>
    </w:p>
    <w:tbl>
      <w:tblPr>
        <w:tblStyle w:val="afa"/>
        <w:tblW w:w="8505" w:type="dxa"/>
        <w:tblInd w:w="846" w:type="dxa"/>
        <w:tblLayout w:type="fixed"/>
        <w:tblLook w:val="04A0" w:firstRow="1" w:lastRow="0" w:firstColumn="1" w:lastColumn="0" w:noHBand="0" w:noVBand="1"/>
      </w:tblPr>
      <w:tblGrid>
        <w:gridCol w:w="773"/>
        <w:gridCol w:w="773"/>
        <w:gridCol w:w="773"/>
        <w:gridCol w:w="773"/>
        <w:gridCol w:w="735"/>
        <w:gridCol w:w="812"/>
        <w:gridCol w:w="773"/>
        <w:gridCol w:w="773"/>
        <w:gridCol w:w="773"/>
        <w:gridCol w:w="838"/>
        <w:gridCol w:w="709"/>
      </w:tblGrid>
      <w:tr w:rsidR="00907EFB" w:rsidRPr="008F25CF" w:rsidTr="00907EFB">
        <w:tc>
          <w:tcPr>
            <w:tcW w:w="3827" w:type="dxa"/>
            <w:gridSpan w:val="5"/>
          </w:tcPr>
          <w:p w:rsidR="00907EFB" w:rsidRPr="008F25CF" w:rsidRDefault="00907EFB" w:rsidP="00907EFB">
            <w:pPr>
              <w:jc w:val="center"/>
              <w:rPr>
                <w:sz w:val="22"/>
                <w:szCs w:val="22"/>
              </w:rPr>
            </w:pPr>
            <w:r w:rsidRPr="008F25CF">
              <w:rPr>
                <w:sz w:val="22"/>
                <w:szCs w:val="22"/>
              </w:rPr>
              <w:t>Включение</w:t>
            </w:r>
          </w:p>
        </w:tc>
        <w:tc>
          <w:tcPr>
            <w:tcW w:w="3969" w:type="dxa"/>
            <w:gridSpan w:val="5"/>
          </w:tcPr>
          <w:p w:rsidR="00907EFB" w:rsidRPr="008F25CF" w:rsidRDefault="00907EFB" w:rsidP="00907EFB">
            <w:pPr>
              <w:jc w:val="center"/>
              <w:rPr>
                <w:sz w:val="22"/>
                <w:szCs w:val="22"/>
              </w:rPr>
            </w:pPr>
            <w:r w:rsidRPr="008F25CF">
              <w:rPr>
                <w:sz w:val="22"/>
                <w:szCs w:val="22"/>
              </w:rPr>
              <w:t>Отключение</w:t>
            </w:r>
          </w:p>
        </w:tc>
        <w:tc>
          <w:tcPr>
            <w:tcW w:w="709" w:type="dxa"/>
            <w:vMerge w:val="restart"/>
          </w:tcPr>
          <w:p w:rsidR="00907EFB" w:rsidRPr="008F25CF" w:rsidRDefault="00907EFB" w:rsidP="00907EFB">
            <w:pPr>
              <w:jc w:val="center"/>
              <w:rPr>
                <w:sz w:val="22"/>
                <w:szCs w:val="22"/>
              </w:rPr>
            </w:pPr>
          </w:p>
          <w:p w:rsidR="00907EFB" w:rsidRPr="008F25CF" w:rsidRDefault="00907EFB" w:rsidP="00907EFB">
            <w:pPr>
              <w:jc w:val="center"/>
              <w:rPr>
                <w:sz w:val="22"/>
                <w:szCs w:val="22"/>
              </w:rPr>
            </w:pPr>
            <w:r w:rsidRPr="008F25CF">
              <w:rPr>
                <w:sz w:val="22"/>
                <w:szCs w:val="22"/>
              </w:rPr>
              <w:t>Д</w:t>
            </w:r>
          </w:p>
        </w:tc>
      </w:tr>
      <w:tr w:rsidR="00907EFB" w:rsidRPr="008F25CF" w:rsidTr="00907EFB">
        <w:tc>
          <w:tcPr>
            <w:tcW w:w="773" w:type="dxa"/>
          </w:tcPr>
          <w:p w:rsidR="00907EFB" w:rsidRPr="008F25CF" w:rsidRDefault="00907EFB" w:rsidP="00907EFB">
            <w:pPr>
              <w:jc w:val="center"/>
              <w:rPr>
                <w:i/>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oMath>
            </m:oMathPara>
          </w:p>
        </w:tc>
        <w:tc>
          <w:tcPr>
            <w:tcW w:w="773" w:type="dxa"/>
          </w:tcPr>
          <w:p w:rsidR="00907EFB" w:rsidRPr="008F25CF" w:rsidRDefault="00907EFB" w:rsidP="00907EFB">
            <w:pPr>
              <w:jc w:val="center"/>
              <w:rPr>
                <w:i/>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sub>
                </m:sSub>
              </m:oMath>
            </m:oMathPara>
          </w:p>
        </w:tc>
        <w:tc>
          <w:tcPr>
            <w:tcW w:w="773"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б</m:t>
                    </m:r>
                  </m:sub>
                </m:sSub>
              </m:oMath>
            </m:oMathPara>
          </w:p>
        </w:tc>
        <w:tc>
          <w:tcPr>
            <w:tcW w:w="773"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сист</m:t>
                    </m:r>
                  </m:sub>
                </m:sSub>
              </m:oMath>
            </m:oMathPara>
          </w:p>
        </w:tc>
        <w:tc>
          <w:tcPr>
            <w:tcW w:w="735" w:type="dxa"/>
          </w:tcPr>
          <w:p w:rsidR="00907EFB" w:rsidRPr="008F25CF" w:rsidRDefault="00907EFB" w:rsidP="00907EFB">
            <w:pPr>
              <w:jc w:val="center"/>
              <w:rPr>
                <w:i/>
                <w:sz w:val="22"/>
                <w:szCs w:val="22"/>
                <w:lang w:val="en-US"/>
              </w:rPr>
            </w:pPr>
            <m:oMathPara>
              <m:oMath>
                <m:r>
                  <w:rPr>
                    <w:rFonts w:ascii="Cambria Math" w:hAnsi="Cambria Math"/>
                    <w:sz w:val="22"/>
                    <w:szCs w:val="22"/>
                  </w:rPr>
                  <m:t>σ</m:t>
                </m:r>
              </m:oMath>
            </m:oMathPara>
          </w:p>
        </w:tc>
        <w:tc>
          <w:tcPr>
            <w:tcW w:w="812" w:type="dxa"/>
          </w:tcPr>
          <w:p w:rsidR="00907EFB" w:rsidRPr="008F25CF" w:rsidRDefault="00907EFB" w:rsidP="00907EFB">
            <w:pPr>
              <w:jc w:val="center"/>
              <w:rPr>
                <w:sz w:val="22"/>
                <w:szCs w:val="22"/>
              </w:rPr>
            </w:pPr>
            <m:oMathPara>
              <m:oMath>
                <m:sSub>
                  <m:sSubPr>
                    <m:ctrlPr>
                      <w:rPr>
                        <w:rFonts w:ascii="Cambria Math" w:hAnsi="Cambria Math"/>
                        <w:i/>
                        <w:sz w:val="22"/>
                        <w:szCs w:val="22"/>
                        <w:lang w:val="en-US"/>
                      </w:rPr>
                    </m:ctrlPr>
                  </m:sSubPr>
                  <m:e>
                    <m:r>
                      <w:rPr>
                        <w:rFonts w:ascii="Cambria Math" w:hAnsi="Cambria Math"/>
                        <w:sz w:val="22"/>
                        <w:szCs w:val="22"/>
                        <w:lang w:val="en-US"/>
                      </w:rPr>
                      <m:t>l</m:t>
                    </m:r>
                  </m:e>
                  <m:sub>
                    <m:r>
                      <w:rPr>
                        <w:rFonts w:ascii="Cambria Math" w:hAnsi="Cambria Math"/>
                        <w:sz w:val="22"/>
                        <w:szCs w:val="22"/>
                        <w:lang w:val="en-US"/>
                      </w:rPr>
                      <m:t>cp</m:t>
                    </m:r>
                  </m:sub>
                </m:sSub>
              </m:oMath>
            </m:oMathPara>
          </w:p>
        </w:tc>
        <w:tc>
          <w:tcPr>
            <w:tcW w:w="773"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м</m:t>
                    </m:r>
                  </m:sub>
                </m:sSub>
              </m:oMath>
            </m:oMathPara>
          </w:p>
        </w:tc>
        <w:tc>
          <w:tcPr>
            <w:tcW w:w="773"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б</m:t>
                    </m:r>
                  </m:sub>
                </m:sSub>
              </m:oMath>
            </m:oMathPara>
          </w:p>
        </w:tc>
        <w:tc>
          <w:tcPr>
            <w:tcW w:w="773" w:type="dxa"/>
          </w:tcPr>
          <w:p w:rsidR="00907EFB" w:rsidRPr="008F25CF" w:rsidRDefault="00907EFB" w:rsidP="00907EFB">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сист</m:t>
                    </m:r>
                  </m:sub>
                </m:sSub>
              </m:oMath>
            </m:oMathPara>
          </w:p>
        </w:tc>
        <w:tc>
          <w:tcPr>
            <w:tcW w:w="838" w:type="dxa"/>
          </w:tcPr>
          <w:p w:rsidR="00907EFB" w:rsidRPr="008F25CF" w:rsidRDefault="00907EFB" w:rsidP="00907EFB">
            <w:pPr>
              <w:jc w:val="center"/>
              <w:rPr>
                <w:sz w:val="22"/>
                <w:szCs w:val="22"/>
              </w:rPr>
            </w:pPr>
            <m:oMathPara>
              <m:oMath>
                <m:r>
                  <w:rPr>
                    <w:rFonts w:ascii="Cambria Math" w:hAnsi="Cambria Math"/>
                    <w:sz w:val="22"/>
                    <w:szCs w:val="22"/>
                  </w:rPr>
                  <m:t>σ</m:t>
                </m:r>
              </m:oMath>
            </m:oMathPara>
          </w:p>
        </w:tc>
        <w:tc>
          <w:tcPr>
            <w:tcW w:w="709" w:type="dxa"/>
            <w:vMerge/>
          </w:tcPr>
          <w:p w:rsidR="00907EFB" w:rsidRPr="008F25CF" w:rsidRDefault="00907EFB" w:rsidP="00907EFB">
            <w:pPr>
              <w:jc w:val="center"/>
              <w:rPr>
                <w:sz w:val="22"/>
                <w:szCs w:val="22"/>
              </w:rPr>
            </w:pPr>
          </w:p>
        </w:tc>
      </w:tr>
      <w:tr w:rsidR="00907EFB" w:rsidRPr="008F25CF" w:rsidTr="00907EFB">
        <w:trPr>
          <w:trHeight w:val="132"/>
        </w:trPr>
        <w:tc>
          <w:tcPr>
            <w:tcW w:w="773" w:type="dxa"/>
          </w:tcPr>
          <w:p w:rsidR="00907EFB" w:rsidRPr="008F25CF" w:rsidRDefault="00907EFB" w:rsidP="00907EFB">
            <w:pPr>
              <w:jc w:val="center"/>
              <w:rPr>
                <w:sz w:val="22"/>
                <w:szCs w:val="22"/>
              </w:rPr>
            </w:pPr>
            <w:r w:rsidRPr="008F25CF">
              <w:rPr>
                <w:sz w:val="22"/>
                <w:szCs w:val="22"/>
              </w:rPr>
              <w:t>69</w:t>
            </w:r>
            <w:r w:rsidRPr="008F25CF">
              <w:rPr>
                <w:sz w:val="22"/>
                <w:szCs w:val="22"/>
                <w:lang w:val="en-US"/>
              </w:rPr>
              <w:t>,8</w:t>
            </w:r>
          </w:p>
        </w:tc>
        <w:tc>
          <w:tcPr>
            <w:tcW w:w="773" w:type="dxa"/>
          </w:tcPr>
          <w:p w:rsidR="00907EFB" w:rsidRPr="008F25CF" w:rsidRDefault="00907EFB" w:rsidP="00907EFB">
            <w:pPr>
              <w:jc w:val="center"/>
              <w:rPr>
                <w:sz w:val="22"/>
                <w:szCs w:val="22"/>
              </w:rPr>
            </w:pPr>
            <w:r w:rsidRPr="008F25CF">
              <w:rPr>
                <w:sz w:val="22"/>
                <w:szCs w:val="22"/>
              </w:rPr>
              <w:t>-3,47</w:t>
            </w:r>
          </w:p>
        </w:tc>
        <w:tc>
          <w:tcPr>
            <w:tcW w:w="773" w:type="dxa"/>
          </w:tcPr>
          <w:p w:rsidR="00907EFB" w:rsidRPr="008F25CF" w:rsidRDefault="00907EFB" w:rsidP="00907EFB">
            <w:pPr>
              <w:jc w:val="center"/>
              <w:rPr>
                <w:sz w:val="22"/>
                <w:szCs w:val="22"/>
              </w:rPr>
            </w:pPr>
            <w:r w:rsidRPr="008F25CF">
              <w:rPr>
                <w:sz w:val="22"/>
                <w:szCs w:val="22"/>
              </w:rPr>
              <w:t>5,2</w:t>
            </w:r>
          </w:p>
        </w:tc>
        <w:tc>
          <w:tcPr>
            <w:tcW w:w="773" w:type="dxa"/>
          </w:tcPr>
          <w:p w:rsidR="00907EFB" w:rsidRPr="008F25CF" w:rsidRDefault="00907EFB" w:rsidP="00907EFB">
            <w:pPr>
              <w:jc w:val="center"/>
              <w:rPr>
                <w:sz w:val="22"/>
                <w:szCs w:val="22"/>
              </w:rPr>
            </w:pPr>
            <w:r w:rsidRPr="008F25CF">
              <w:rPr>
                <w:sz w:val="22"/>
                <w:szCs w:val="22"/>
              </w:rPr>
              <w:t>0,87</w:t>
            </w:r>
          </w:p>
        </w:tc>
        <w:tc>
          <w:tcPr>
            <w:tcW w:w="735" w:type="dxa"/>
          </w:tcPr>
          <w:p w:rsidR="00907EFB" w:rsidRPr="008F25CF" w:rsidRDefault="00907EFB" w:rsidP="00907EFB">
            <w:pPr>
              <w:jc w:val="center"/>
              <w:rPr>
                <w:sz w:val="22"/>
                <w:szCs w:val="22"/>
                <w:lang w:val="en-US"/>
              </w:rPr>
            </w:pPr>
            <w:r w:rsidRPr="008F25CF">
              <w:rPr>
                <w:sz w:val="22"/>
                <w:szCs w:val="22"/>
              </w:rPr>
              <w:t>1,58</w:t>
            </w:r>
          </w:p>
        </w:tc>
        <w:tc>
          <w:tcPr>
            <w:tcW w:w="812" w:type="dxa"/>
          </w:tcPr>
          <w:p w:rsidR="00907EFB" w:rsidRPr="008F25CF" w:rsidRDefault="00907EFB" w:rsidP="00907EFB">
            <w:pPr>
              <w:jc w:val="center"/>
              <w:rPr>
                <w:sz w:val="22"/>
                <w:szCs w:val="22"/>
                <w:lang w:val="en-US"/>
              </w:rPr>
            </w:pPr>
            <w:r w:rsidRPr="008F25CF">
              <w:rPr>
                <w:sz w:val="22"/>
                <w:szCs w:val="22"/>
                <w:lang w:val="en-US"/>
              </w:rPr>
              <w:t>137,6</w:t>
            </w:r>
          </w:p>
        </w:tc>
        <w:tc>
          <w:tcPr>
            <w:tcW w:w="773" w:type="dxa"/>
          </w:tcPr>
          <w:p w:rsidR="00907EFB" w:rsidRPr="008F25CF" w:rsidRDefault="00907EFB" w:rsidP="00907EFB">
            <w:pPr>
              <w:jc w:val="center"/>
              <w:rPr>
                <w:sz w:val="22"/>
                <w:szCs w:val="22"/>
                <w:lang w:val="en-US"/>
              </w:rPr>
            </w:pPr>
            <w:r w:rsidRPr="008F25CF">
              <w:rPr>
                <w:sz w:val="22"/>
                <w:szCs w:val="22"/>
                <w:lang w:val="en-US"/>
              </w:rPr>
              <w:t>-8,27</w:t>
            </w:r>
          </w:p>
        </w:tc>
        <w:tc>
          <w:tcPr>
            <w:tcW w:w="773" w:type="dxa"/>
          </w:tcPr>
          <w:p w:rsidR="00907EFB" w:rsidRPr="008F25CF" w:rsidRDefault="00907EFB" w:rsidP="00907EFB">
            <w:pPr>
              <w:jc w:val="center"/>
              <w:rPr>
                <w:sz w:val="22"/>
                <w:szCs w:val="22"/>
                <w:lang w:val="en-US"/>
              </w:rPr>
            </w:pPr>
            <w:r w:rsidRPr="008F25CF">
              <w:rPr>
                <w:sz w:val="22"/>
                <w:szCs w:val="22"/>
                <w:lang w:val="en-US"/>
              </w:rPr>
              <w:t>3,54</w:t>
            </w:r>
          </w:p>
        </w:tc>
        <w:tc>
          <w:tcPr>
            <w:tcW w:w="773" w:type="dxa"/>
          </w:tcPr>
          <w:p w:rsidR="00907EFB" w:rsidRPr="008F25CF" w:rsidRDefault="00907EFB" w:rsidP="00907EFB">
            <w:pPr>
              <w:jc w:val="center"/>
              <w:rPr>
                <w:sz w:val="22"/>
                <w:szCs w:val="22"/>
                <w:lang w:val="en-US"/>
              </w:rPr>
            </w:pPr>
            <w:r w:rsidRPr="008F25CF">
              <w:rPr>
                <w:sz w:val="22"/>
                <w:szCs w:val="22"/>
                <w:lang w:val="en-US"/>
              </w:rPr>
              <w:t>-2,36</w:t>
            </w:r>
          </w:p>
        </w:tc>
        <w:tc>
          <w:tcPr>
            <w:tcW w:w="838" w:type="dxa"/>
          </w:tcPr>
          <w:p w:rsidR="00907EFB" w:rsidRPr="008F25CF" w:rsidRDefault="00907EFB" w:rsidP="00907EFB">
            <w:pPr>
              <w:jc w:val="center"/>
              <w:rPr>
                <w:sz w:val="22"/>
                <w:szCs w:val="22"/>
                <w:lang w:val="en-US"/>
              </w:rPr>
            </w:pPr>
            <w:r w:rsidRPr="008F25CF">
              <w:rPr>
                <w:sz w:val="22"/>
                <w:szCs w:val="22"/>
                <w:lang w:val="en-US"/>
              </w:rPr>
              <w:t>2,24</w:t>
            </w:r>
          </w:p>
        </w:tc>
        <w:tc>
          <w:tcPr>
            <w:tcW w:w="709" w:type="dxa"/>
          </w:tcPr>
          <w:p w:rsidR="00907EFB" w:rsidRPr="008F25CF" w:rsidRDefault="00907EFB" w:rsidP="00907EFB">
            <w:pPr>
              <w:jc w:val="center"/>
              <w:rPr>
                <w:sz w:val="22"/>
                <w:szCs w:val="22"/>
                <w:lang w:val="en-US"/>
              </w:rPr>
            </w:pPr>
            <w:r w:rsidRPr="008F25CF">
              <w:rPr>
                <w:sz w:val="22"/>
                <w:szCs w:val="22"/>
                <w:lang w:val="en-US"/>
              </w:rPr>
              <w:t>85</w:t>
            </w:r>
          </w:p>
        </w:tc>
      </w:tr>
    </w:tbl>
    <w:p w:rsidR="00907EFB" w:rsidRPr="008F25CF" w:rsidRDefault="00907EFB" w:rsidP="00907EFB"/>
    <w:p w:rsidR="00907EFB" w:rsidRPr="008F25CF" w:rsidRDefault="00907EFB" w:rsidP="00907EFB">
      <w:pPr>
        <w:numPr>
          <w:ilvl w:val="1"/>
          <w:numId w:val="36"/>
        </w:numPr>
        <w:rPr>
          <w:b/>
          <w:bCs/>
        </w:rPr>
      </w:pPr>
      <w:r w:rsidRPr="008F25CF">
        <w:rPr>
          <w:b/>
          <w:bCs/>
        </w:rPr>
        <w:t>Исследование влияния отражающего материала на расстояние срабатывания ультразвукового бесконтактного выключателя.</w:t>
      </w:r>
    </w:p>
    <w:p w:rsidR="00907EFB" w:rsidRPr="008F25CF" w:rsidRDefault="00907EFB" w:rsidP="00907EFB">
      <w:pPr>
        <w:ind w:left="720"/>
        <w:rPr>
          <w:b/>
          <w:bCs/>
        </w:rPr>
      </w:pPr>
    </w:p>
    <w:p w:rsidR="00907EFB" w:rsidRPr="008F25CF" w:rsidRDefault="00907EFB" w:rsidP="00907EFB">
      <w:pPr>
        <w:ind w:left="360"/>
      </w:pPr>
      <w:r w:rsidRPr="008F25CF">
        <w:t>2.6.1. В стойке должен быть установлен ультразвуковой бесконтактный выключатель</w:t>
      </w:r>
    </w:p>
    <w:p w:rsidR="00907EFB" w:rsidRPr="008F25CF" w:rsidRDefault="00907EFB" w:rsidP="00907EFB">
      <w:pPr>
        <w:ind w:left="360"/>
      </w:pPr>
      <w:r w:rsidRPr="008F25CF">
        <w:t xml:space="preserve">2.6.2. В образцовом измерителе попеременно будем устанавливать не менее </w:t>
      </w:r>
      <w:proofErr w:type="gramStart"/>
      <w:r w:rsidRPr="008F25CF">
        <w:t>3  мишеней</w:t>
      </w:r>
      <w:proofErr w:type="gramEnd"/>
      <w:r w:rsidRPr="008F25CF">
        <w:t xml:space="preserve"> (разных цветов).</w:t>
      </w:r>
    </w:p>
    <w:p w:rsidR="00907EFB" w:rsidRPr="008F25CF" w:rsidRDefault="00907EFB" w:rsidP="00907EFB">
      <w:pPr>
        <w:ind w:left="720"/>
      </w:pPr>
      <w:r w:rsidRPr="008F25CF">
        <w:t>2.6.3 Порядок снятия аналогичен 2.1.1-2.1.4. Данные занести в таблицу 6.</w:t>
      </w:r>
    </w:p>
    <w:p w:rsidR="00907EFB" w:rsidRPr="008F25CF" w:rsidRDefault="00907EFB" w:rsidP="00907EFB">
      <w:pPr>
        <w:ind w:left="1224"/>
        <w:jc w:val="right"/>
      </w:pPr>
      <w:r w:rsidRPr="008F25CF">
        <w:t>Таблица 6</w:t>
      </w:r>
    </w:p>
    <w:tbl>
      <w:tblPr>
        <w:tblW w:w="8936" w:type="dxa"/>
        <w:tblInd w:w="103" w:type="dxa"/>
        <w:tblLook w:val="04A0" w:firstRow="1" w:lastRow="0" w:firstColumn="1" w:lastColumn="0" w:noHBand="0" w:noVBand="1"/>
      </w:tblPr>
      <w:tblGrid>
        <w:gridCol w:w="1281"/>
        <w:gridCol w:w="1418"/>
        <w:gridCol w:w="600"/>
        <w:gridCol w:w="600"/>
        <w:gridCol w:w="600"/>
        <w:gridCol w:w="600"/>
        <w:gridCol w:w="600"/>
        <w:gridCol w:w="600"/>
        <w:gridCol w:w="600"/>
        <w:gridCol w:w="600"/>
        <w:gridCol w:w="600"/>
        <w:gridCol w:w="837"/>
      </w:tblGrid>
      <w:tr w:rsidR="00907EFB" w:rsidRPr="008F25CF" w:rsidTr="00907EFB">
        <w:trPr>
          <w:trHeight w:val="288"/>
        </w:trPr>
        <w:tc>
          <w:tcPr>
            <w:tcW w:w="12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Пластик</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1</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2</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3</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4</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5</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6</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7</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8</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9</w:t>
            </w:r>
          </w:p>
        </w:tc>
        <w:tc>
          <w:tcPr>
            <w:tcW w:w="837" w:type="dxa"/>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10</w:t>
            </w:r>
          </w:p>
        </w:tc>
      </w:tr>
      <w:tr w:rsidR="00907EFB" w:rsidRPr="008F25CF" w:rsidTr="00907EFB">
        <w:trPr>
          <w:trHeight w:val="288"/>
        </w:trPr>
        <w:tc>
          <w:tcPr>
            <w:tcW w:w="1281" w:type="dxa"/>
            <w:vMerge/>
            <w:tcBorders>
              <w:top w:val="single" w:sz="4" w:space="0" w:color="auto"/>
              <w:left w:val="single" w:sz="4" w:space="0" w:color="auto"/>
              <w:bottom w:val="single" w:sz="4" w:space="0" w:color="000000"/>
              <w:right w:val="single" w:sz="4" w:space="0" w:color="auto"/>
            </w:tcBorders>
            <w:vAlign w:val="center"/>
            <w:hideMark/>
          </w:tcPr>
          <w:p w:rsidR="00907EFB" w:rsidRPr="008F25CF" w:rsidRDefault="00907EFB" w:rsidP="00907EFB">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72</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65</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77</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64</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76</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64</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71</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74</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70</w:t>
            </w:r>
          </w:p>
        </w:tc>
        <w:tc>
          <w:tcPr>
            <w:tcW w:w="837"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66</w:t>
            </w:r>
          </w:p>
        </w:tc>
      </w:tr>
      <w:tr w:rsidR="00907EFB" w:rsidRPr="008F25CF" w:rsidTr="00907EFB">
        <w:trPr>
          <w:trHeight w:val="288"/>
        </w:trPr>
        <w:tc>
          <w:tcPr>
            <w:tcW w:w="1281" w:type="dxa"/>
            <w:vMerge/>
            <w:tcBorders>
              <w:top w:val="single" w:sz="4" w:space="0" w:color="auto"/>
              <w:left w:val="single" w:sz="4" w:space="0" w:color="auto"/>
              <w:bottom w:val="single" w:sz="4" w:space="0" w:color="000000"/>
              <w:right w:val="single" w:sz="4" w:space="0" w:color="auto"/>
            </w:tcBorders>
            <w:vAlign w:val="center"/>
            <w:hideMark/>
          </w:tcPr>
          <w:p w:rsidR="00907EFB" w:rsidRPr="008F25CF" w:rsidRDefault="00907EFB" w:rsidP="00907EFB">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134</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130</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150</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148</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153</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142</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155</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142</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135</w:t>
            </w:r>
          </w:p>
        </w:tc>
        <w:tc>
          <w:tcPr>
            <w:tcW w:w="837"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135</w:t>
            </w:r>
          </w:p>
        </w:tc>
      </w:tr>
      <w:tr w:rsidR="00907EFB" w:rsidRPr="008F25CF" w:rsidTr="00907EFB">
        <w:trPr>
          <w:trHeight w:val="288"/>
        </w:trPr>
        <w:tc>
          <w:tcPr>
            <w:tcW w:w="1281" w:type="dxa"/>
            <w:vMerge w:val="restart"/>
            <w:tcBorders>
              <w:top w:val="nil"/>
              <w:left w:val="single" w:sz="4" w:space="0" w:color="auto"/>
              <w:bottom w:val="single" w:sz="4" w:space="0" w:color="000000"/>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Дюраль</w:t>
            </w:r>
          </w:p>
        </w:tc>
        <w:tc>
          <w:tcPr>
            <w:tcW w:w="1418"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1</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2</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3</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4</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5</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6</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7</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8</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9</w:t>
            </w:r>
          </w:p>
        </w:tc>
        <w:tc>
          <w:tcPr>
            <w:tcW w:w="837"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10</w:t>
            </w:r>
          </w:p>
        </w:tc>
      </w:tr>
      <w:tr w:rsidR="00907EFB" w:rsidRPr="008F25CF" w:rsidTr="00907EFB">
        <w:trPr>
          <w:trHeight w:val="288"/>
        </w:trPr>
        <w:tc>
          <w:tcPr>
            <w:tcW w:w="1281" w:type="dxa"/>
            <w:vMerge/>
            <w:tcBorders>
              <w:top w:val="nil"/>
              <w:left w:val="single" w:sz="4" w:space="0" w:color="auto"/>
              <w:bottom w:val="single" w:sz="4" w:space="0" w:color="000000"/>
              <w:right w:val="single" w:sz="4" w:space="0" w:color="auto"/>
            </w:tcBorders>
            <w:vAlign w:val="center"/>
            <w:hideMark/>
          </w:tcPr>
          <w:p w:rsidR="00907EFB" w:rsidRPr="008F25CF" w:rsidRDefault="00907EFB" w:rsidP="00907EFB">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64</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86</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66</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61</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76</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58</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58</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83</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69</w:t>
            </w:r>
          </w:p>
        </w:tc>
        <w:tc>
          <w:tcPr>
            <w:tcW w:w="837"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59</w:t>
            </w:r>
          </w:p>
        </w:tc>
      </w:tr>
      <w:tr w:rsidR="00907EFB" w:rsidRPr="008F25CF" w:rsidTr="00907EFB">
        <w:trPr>
          <w:trHeight w:val="288"/>
        </w:trPr>
        <w:tc>
          <w:tcPr>
            <w:tcW w:w="1281" w:type="dxa"/>
            <w:vMerge/>
            <w:tcBorders>
              <w:top w:val="nil"/>
              <w:left w:val="single" w:sz="4" w:space="0" w:color="auto"/>
              <w:bottom w:val="single" w:sz="4" w:space="0" w:color="000000"/>
              <w:right w:val="single" w:sz="4" w:space="0" w:color="auto"/>
            </w:tcBorders>
            <w:vAlign w:val="center"/>
            <w:hideMark/>
          </w:tcPr>
          <w:p w:rsidR="00907EFB" w:rsidRPr="008F25CF" w:rsidRDefault="00907EFB" w:rsidP="00907EFB">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143</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135</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160</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137</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153</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122</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118</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122</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155</w:t>
            </w:r>
          </w:p>
        </w:tc>
        <w:tc>
          <w:tcPr>
            <w:tcW w:w="837"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127</w:t>
            </w:r>
          </w:p>
        </w:tc>
      </w:tr>
      <w:tr w:rsidR="00907EFB" w:rsidRPr="008F25CF" w:rsidTr="00907EFB">
        <w:trPr>
          <w:trHeight w:val="288"/>
        </w:trPr>
        <w:tc>
          <w:tcPr>
            <w:tcW w:w="1281" w:type="dxa"/>
            <w:vMerge w:val="restart"/>
            <w:tcBorders>
              <w:top w:val="nil"/>
              <w:left w:val="single" w:sz="4" w:space="0" w:color="auto"/>
              <w:bottom w:val="single" w:sz="4" w:space="0" w:color="000000"/>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Сталь</w:t>
            </w:r>
          </w:p>
        </w:tc>
        <w:tc>
          <w:tcPr>
            <w:tcW w:w="1418"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1</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2</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3</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4</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5</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6</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7</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8</w:t>
            </w:r>
          </w:p>
        </w:tc>
        <w:tc>
          <w:tcPr>
            <w:tcW w:w="600"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9</w:t>
            </w:r>
          </w:p>
        </w:tc>
        <w:tc>
          <w:tcPr>
            <w:tcW w:w="837"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10</w:t>
            </w:r>
          </w:p>
        </w:tc>
      </w:tr>
      <w:tr w:rsidR="00907EFB" w:rsidRPr="008F25CF" w:rsidTr="00907EFB">
        <w:trPr>
          <w:trHeight w:val="288"/>
        </w:trPr>
        <w:tc>
          <w:tcPr>
            <w:tcW w:w="1281" w:type="dxa"/>
            <w:vMerge/>
            <w:tcBorders>
              <w:top w:val="nil"/>
              <w:left w:val="single" w:sz="4" w:space="0" w:color="auto"/>
              <w:bottom w:val="single" w:sz="4" w:space="0" w:color="000000"/>
              <w:right w:val="single" w:sz="4" w:space="0" w:color="auto"/>
            </w:tcBorders>
            <w:vAlign w:val="center"/>
            <w:hideMark/>
          </w:tcPr>
          <w:p w:rsidR="00907EFB" w:rsidRPr="008F25CF" w:rsidRDefault="00907EFB" w:rsidP="00907EFB">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rPr>
              <w:t>Lвкл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68</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75</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59</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58</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66</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56</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82</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78</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61</w:t>
            </w:r>
          </w:p>
        </w:tc>
        <w:tc>
          <w:tcPr>
            <w:tcW w:w="837"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71</w:t>
            </w:r>
          </w:p>
        </w:tc>
      </w:tr>
      <w:tr w:rsidR="00907EFB" w:rsidRPr="008F25CF" w:rsidTr="00907EFB">
        <w:trPr>
          <w:trHeight w:val="288"/>
        </w:trPr>
        <w:tc>
          <w:tcPr>
            <w:tcW w:w="1281" w:type="dxa"/>
            <w:vMerge/>
            <w:tcBorders>
              <w:top w:val="nil"/>
              <w:left w:val="single" w:sz="4" w:space="0" w:color="auto"/>
              <w:bottom w:val="single" w:sz="4" w:space="0" w:color="000000"/>
              <w:right w:val="single" w:sz="4" w:space="0" w:color="auto"/>
            </w:tcBorders>
            <w:vAlign w:val="center"/>
            <w:hideMark/>
          </w:tcPr>
          <w:p w:rsidR="00907EFB" w:rsidRPr="008F25CF" w:rsidRDefault="00907EFB" w:rsidP="00907EFB">
            <w:pPr>
              <w:rPr>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rPr>
              <w:t>Lоткл</w:t>
            </w:r>
            <w:proofErr w:type="spellEnd"/>
            <w:r w:rsidRPr="008F25CF">
              <w:rPr>
                <w:color w:val="000000"/>
                <w:sz w:val="20"/>
                <w:szCs w:val="20"/>
              </w:rPr>
              <w:t>, мм</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159</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151</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128</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114</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139</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145</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120</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132</w:t>
            </w:r>
          </w:p>
        </w:tc>
        <w:tc>
          <w:tcPr>
            <w:tcW w:w="600"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rPr>
            </w:pPr>
            <w:r w:rsidRPr="008F25CF">
              <w:rPr>
                <w:color w:val="000000"/>
                <w:sz w:val="20"/>
                <w:szCs w:val="20"/>
              </w:rPr>
              <w:t>151</w:t>
            </w:r>
          </w:p>
        </w:tc>
        <w:tc>
          <w:tcPr>
            <w:tcW w:w="837" w:type="dxa"/>
            <w:tcBorders>
              <w:top w:val="nil"/>
              <w:left w:val="nil"/>
              <w:bottom w:val="single" w:sz="4" w:space="0" w:color="auto"/>
              <w:right w:val="single" w:sz="4" w:space="0" w:color="auto"/>
            </w:tcBorders>
            <w:shd w:val="clear" w:color="auto" w:fill="auto"/>
            <w:vAlign w:val="bottom"/>
            <w:hideMark/>
          </w:tcPr>
          <w:p w:rsidR="00907EFB" w:rsidRPr="008F25CF" w:rsidRDefault="00907EFB" w:rsidP="00907EFB">
            <w:pPr>
              <w:jc w:val="center"/>
              <w:rPr>
                <w:color w:val="000000"/>
                <w:sz w:val="20"/>
                <w:szCs w:val="20"/>
                <w:lang w:val="en-US"/>
              </w:rPr>
            </w:pPr>
            <w:r w:rsidRPr="008F25CF">
              <w:rPr>
                <w:color w:val="000000"/>
                <w:sz w:val="20"/>
                <w:szCs w:val="20"/>
              </w:rPr>
              <w:t>163</w:t>
            </w:r>
          </w:p>
        </w:tc>
      </w:tr>
    </w:tbl>
    <w:p w:rsidR="00907EFB" w:rsidRPr="008F25CF" w:rsidRDefault="00907EFB" w:rsidP="00907EFB">
      <w:pPr>
        <w:ind w:firstLine="360"/>
      </w:pPr>
    </w:p>
    <w:p w:rsidR="00907EFB" w:rsidRPr="008F25CF" w:rsidRDefault="00907EFB" w:rsidP="00907EFB">
      <w:pPr>
        <w:ind w:firstLine="360"/>
      </w:pPr>
      <w:r w:rsidRPr="008F25CF">
        <w:t xml:space="preserve">2.6.4. Аналогично </w:t>
      </w:r>
      <w:proofErr w:type="gramStart"/>
      <w:r w:rsidRPr="008F25CF">
        <w:t>2.1.5  по</w:t>
      </w:r>
      <w:proofErr w:type="gramEnd"/>
      <w:r w:rsidRPr="008F25CF">
        <w:t xml:space="preserve"> результатам измерений вычисляются все погрешности, отклонения и дифференциал хода.</w:t>
      </w:r>
    </w:p>
    <w:tbl>
      <w:tblPr>
        <w:tblStyle w:val="afa"/>
        <w:tblW w:w="0" w:type="auto"/>
        <w:tblInd w:w="-5" w:type="dxa"/>
        <w:tblLook w:val="04A0" w:firstRow="1" w:lastRow="0" w:firstColumn="1" w:lastColumn="0" w:noHBand="0" w:noVBand="1"/>
      </w:tblPr>
      <w:tblGrid>
        <w:gridCol w:w="1073"/>
        <w:gridCol w:w="636"/>
        <w:gridCol w:w="596"/>
        <w:gridCol w:w="636"/>
        <w:gridCol w:w="756"/>
        <w:gridCol w:w="636"/>
        <w:gridCol w:w="756"/>
        <w:gridCol w:w="716"/>
        <w:gridCol w:w="636"/>
        <w:gridCol w:w="836"/>
        <w:gridCol w:w="636"/>
        <w:gridCol w:w="1239"/>
      </w:tblGrid>
      <w:tr w:rsidR="00907EFB" w:rsidRPr="008F25CF" w:rsidTr="00907EFB">
        <w:tc>
          <w:tcPr>
            <w:tcW w:w="0" w:type="auto"/>
            <w:vMerge w:val="restart"/>
          </w:tcPr>
          <w:p w:rsidR="00907EFB" w:rsidRPr="008F25CF" w:rsidRDefault="00907EFB" w:rsidP="00907EFB">
            <w:pPr>
              <w:jc w:val="center"/>
            </w:pPr>
          </w:p>
        </w:tc>
        <w:tc>
          <w:tcPr>
            <w:tcW w:w="0" w:type="auto"/>
            <w:gridSpan w:val="5"/>
          </w:tcPr>
          <w:p w:rsidR="00907EFB" w:rsidRPr="008F25CF" w:rsidRDefault="00907EFB" w:rsidP="00907EFB">
            <w:pPr>
              <w:jc w:val="center"/>
              <w:rPr>
                <w:lang w:val="en-US"/>
              </w:rPr>
            </w:pPr>
            <w:r w:rsidRPr="008F25CF">
              <w:t>Включение</w:t>
            </w:r>
          </w:p>
        </w:tc>
        <w:tc>
          <w:tcPr>
            <w:tcW w:w="0" w:type="auto"/>
            <w:gridSpan w:val="5"/>
          </w:tcPr>
          <w:p w:rsidR="00907EFB" w:rsidRPr="008F25CF" w:rsidRDefault="00907EFB" w:rsidP="00907EFB">
            <w:pPr>
              <w:jc w:val="center"/>
            </w:pPr>
            <w:r w:rsidRPr="008F25CF">
              <w:t>Отключение</w:t>
            </w:r>
          </w:p>
        </w:tc>
        <w:tc>
          <w:tcPr>
            <w:tcW w:w="1239" w:type="dxa"/>
            <w:vMerge w:val="restart"/>
          </w:tcPr>
          <w:p w:rsidR="00907EFB" w:rsidRPr="008F25CF" w:rsidRDefault="00907EFB" w:rsidP="00907EFB">
            <w:pPr>
              <w:jc w:val="center"/>
            </w:pPr>
          </w:p>
          <w:p w:rsidR="00907EFB" w:rsidRPr="008F25CF" w:rsidRDefault="00907EFB" w:rsidP="00907EFB">
            <w:pPr>
              <w:jc w:val="center"/>
            </w:pPr>
            <w:r w:rsidRPr="008F25CF">
              <w:t>Д</w:t>
            </w:r>
          </w:p>
        </w:tc>
      </w:tr>
      <w:tr w:rsidR="00907EFB" w:rsidRPr="008F25CF" w:rsidTr="00907EFB">
        <w:tc>
          <w:tcPr>
            <w:tcW w:w="0" w:type="auto"/>
            <w:vMerge/>
          </w:tcPr>
          <w:p w:rsidR="00907EFB" w:rsidRPr="008F25CF" w:rsidRDefault="00907EFB" w:rsidP="00907EFB">
            <w:pPr>
              <w:jc w:val="center"/>
            </w:pPr>
          </w:p>
        </w:tc>
        <w:tc>
          <w:tcPr>
            <w:tcW w:w="0" w:type="auto"/>
          </w:tcPr>
          <w:p w:rsidR="00907EFB" w:rsidRPr="008F25CF" w:rsidRDefault="00907EFB" w:rsidP="00907EFB">
            <w:pPr>
              <w:jc w:val="cente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rsidR="00907EFB" w:rsidRPr="008F25CF" w:rsidRDefault="00907EFB" w:rsidP="00907EFB">
            <w:pPr>
              <w:jc w:val="center"/>
              <w:rPr>
                <w:i/>
              </w:rP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rsidR="00907EFB" w:rsidRPr="008F25CF" w:rsidRDefault="00907EFB" w:rsidP="00907EFB">
            <w:pPr>
              <w:jc w:val="center"/>
              <w:rPr>
                <w:i/>
                <w:lang w:val="en-US"/>
              </w:rPr>
            </w:pPr>
            <m:oMathPara>
              <m:oMath>
                <m:r>
                  <w:rPr>
                    <w:rFonts w:ascii="Cambria Math" w:hAnsi="Cambria Math"/>
                  </w:rPr>
                  <m:t>σ</m:t>
                </m:r>
              </m:oMath>
            </m:oMathPara>
          </w:p>
        </w:tc>
        <w:tc>
          <w:tcPr>
            <w:tcW w:w="0" w:type="auto"/>
          </w:tcPr>
          <w:p w:rsidR="00907EFB" w:rsidRPr="008F25CF" w:rsidRDefault="00907EFB" w:rsidP="00907EFB">
            <w:pPr>
              <w:jc w:val="cente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м</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б</m:t>
                    </m:r>
                  </m:sub>
                </m:sSub>
              </m:oMath>
            </m:oMathPara>
          </w:p>
        </w:tc>
        <w:tc>
          <w:tcPr>
            <w:tcW w:w="0" w:type="auto"/>
          </w:tcPr>
          <w:p w:rsidR="00907EFB" w:rsidRPr="008F25CF" w:rsidRDefault="00907EFB" w:rsidP="00907EF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сист</m:t>
                    </m:r>
                  </m:sub>
                </m:sSub>
              </m:oMath>
            </m:oMathPara>
          </w:p>
        </w:tc>
        <w:tc>
          <w:tcPr>
            <w:tcW w:w="0" w:type="auto"/>
          </w:tcPr>
          <w:p w:rsidR="00907EFB" w:rsidRPr="008F25CF" w:rsidRDefault="00907EFB" w:rsidP="00907EFB">
            <w:pPr>
              <w:jc w:val="center"/>
            </w:pPr>
            <m:oMathPara>
              <m:oMath>
                <m:r>
                  <w:rPr>
                    <w:rFonts w:ascii="Cambria Math" w:hAnsi="Cambria Math"/>
                  </w:rPr>
                  <m:t>σ</m:t>
                </m:r>
              </m:oMath>
            </m:oMathPara>
          </w:p>
        </w:tc>
        <w:tc>
          <w:tcPr>
            <w:tcW w:w="1239" w:type="dxa"/>
            <w:vMerge/>
          </w:tcPr>
          <w:p w:rsidR="00907EFB" w:rsidRPr="008F25CF" w:rsidRDefault="00907EFB" w:rsidP="00907EFB">
            <w:pPr>
              <w:jc w:val="center"/>
            </w:pPr>
          </w:p>
        </w:tc>
      </w:tr>
      <w:tr w:rsidR="00907EFB" w:rsidRPr="008F25CF" w:rsidTr="00907EFB">
        <w:tc>
          <w:tcPr>
            <w:tcW w:w="0" w:type="auto"/>
          </w:tcPr>
          <w:p w:rsidR="00907EFB" w:rsidRPr="008F25CF" w:rsidRDefault="00907EFB" w:rsidP="00907EFB">
            <w:pPr>
              <w:jc w:val="center"/>
            </w:pPr>
            <w:r w:rsidRPr="008F25CF">
              <w:t>Пластик</w:t>
            </w:r>
          </w:p>
        </w:tc>
        <w:tc>
          <w:tcPr>
            <w:tcW w:w="0" w:type="auto"/>
          </w:tcPr>
          <w:p w:rsidR="00907EFB" w:rsidRPr="008F25CF" w:rsidRDefault="00907EFB" w:rsidP="00907EFB">
            <w:pPr>
              <w:jc w:val="center"/>
              <w:rPr>
                <w:lang w:val="en-US"/>
              </w:rPr>
            </w:pPr>
            <w:r w:rsidRPr="008F25CF">
              <w:t>70</w:t>
            </w:r>
            <w:r w:rsidRPr="008F25CF">
              <w:rPr>
                <w:lang w:val="en-US"/>
              </w:rPr>
              <w:t>,1</w:t>
            </w:r>
          </w:p>
        </w:tc>
        <w:tc>
          <w:tcPr>
            <w:tcW w:w="0" w:type="auto"/>
          </w:tcPr>
          <w:p w:rsidR="00907EFB" w:rsidRPr="008F25CF" w:rsidRDefault="00907EFB" w:rsidP="00907EFB">
            <w:pPr>
              <w:jc w:val="center"/>
              <w:rPr>
                <w:lang w:val="en-US"/>
              </w:rPr>
            </w:pPr>
            <w:r w:rsidRPr="008F25CF">
              <w:rPr>
                <w:lang w:val="en-US"/>
              </w:rPr>
              <w:t>-1,1</w:t>
            </w:r>
          </w:p>
        </w:tc>
        <w:tc>
          <w:tcPr>
            <w:tcW w:w="0" w:type="auto"/>
          </w:tcPr>
          <w:p w:rsidR="00907EFB" w:rsidRPr="008F25CF" w:rsidRDefault="00907EFB" w:rsidP="00907EFB">
            <w:pPr>
              <w:jc w:val="center"/>
              <w:rPr>
                <w:lang w:val="en-US"/>
              </w:rPr>
            </w:pPr>
            <w:r w:rsidRPr="008F25CF">
              <w:rPr>
                <w:lang w:val="en-US"/>
              </w:rPr>
              <w:t>1,65</w:t>
            </w:r>
          </w:p>
        </w:tc>
        <w:tc>
          <w:tcPr>
            <w:tcW w:w="0" w:type="auto"/>
          </w:tcPr>
          <w:p w:rsidR="00907EFB" w:rsidRPr="008F25CF" w:rsidRDefault="00907EFB" w:rsidP="00907EFB">
            <w:pPr>
              <w:jc w:val="center"/>
              <w:rPr>
                <w:lang w:val="en-US"/>
              </w:rPr>
            </w:pPr>
            <w:r w:rsidRPr="008F25CF">
              <w:rPr>
                <w:lang w:val="en-US"/>
              </w:rPr>
              <w:t>0,275</w:t>
            </w:r>
          </w:p>
        </w:tc>
        <w:tc>
          <w:tcPr>
            <w:tcW w:w="0" w:type="auto"/>
          </w:tcPr>
          <w:p w:rsidR="00907EFB" w:rsidRPr="008F25CF" w:rsidRDefault="00907EFB" w:rsidP="00907EFB">
            <w:pPr>
              <w:jc w:val="center"/>
              <w:rPr>
                <w:lang w:val="en-US"/>
              </w:rPr>
            </w:pPr>
            <w:r w:rsidRPr="008F25CF">
              <w:rPr>
                <w:lang w:val="en-US"/>
              </w:rPr>
              <w:t>0,59</w:t>
            </w:r>
          </w:p>
        </w:tc>
        <w:tc>
          <w:tcPr>
            <w:tcW w:w="0" w:type="auto"/>
          </w:tcPr>
          <w:p w:rsidR="00907EFB" w:rsidRPr="008F25CF" w:rsidRDefault="00907EFB" w:rsidP="00907EFB">
            <w:pPr>
              <w:jc w:val="center"/>
              <w:rPr>
                <w:lang w:val="en-US"/>
              </w:rPr>
            </w:pPr>
            <w:r w:rsidRPr="008F25CF">
              <w:t>140</w:t>
            </w:r>
            <w:r w:rsidRPr="008F25CF">
              <w:rPr>
                <w:lang w:val="en-US"/>
              </w:rPr>
              <w:t>,4</w:t>
            </w:r>
          </w:p>
        </w:tc>
        <w:tc>
          <w:tcPr>
            <w:tcW w:w="0" w:type="auto"/>
          </w:tcPr>
          <w:p w:rsidR="00907EFB" w:rsidRPr="008F25CF" w:rsidRDefault="00907EFB" w:rsidP="00907EFB">
            <w:pPr>
              <w:jc w:val="center"/>
              <w:rPr>
                <w:lang w:val="en-US"/>
              </w:rPr>
            </w:pPr>
            <w:r w:rsidRPr="008F25CF">
              <w:rPr>
                <w:lang w:val="en-US"/>
              </w:rPr>
              <w:t>-1,23</w:t>
            </w:r>
          </w:p>
        </w:tc>
        <w:tc>
          <w:tcPr>
            <w:tcW w:w="0" w:type="auto"/>
          </w:tcPr>
          <w:p w:rsidR="00907EFB" w:rsidRPr="008F25CF" w:rsidRDefault="00907EFB" w:rsidP="00907EFB">
            <w:pPr>
              <w:jc w:val="center"/>
              <w:rPr>
                <w:lang w:val="en-US"/>
              </w:rPr>
            </w:pPr>
            <w:r w:rsidRPr="008F25CF">
              <w:rPr>
                <w:lang w:val="en-US"/>
              </w:rPr>
              <w:t>1,84</w:t>
            </w:r>
          </w:p>
        </w:tc>
        <w:tc>
          <w:tcPr>
            <w:tcW w:w="0" w:type="auto"/>
          </w:tcPr>
          <w:p w:rsidR="00907EFB" w:rsidRPr="008F25CF" w:rsidRDefault="00907EFB" w:rsidP="00907EFB">
            <w:pPr>
              <w:jc w:val="center"/>
              <w:rPr>
                <w:lang w:val="en-US"/>
              </w:rPr>
            </w:pPr>
            <w:r w:rsidRPr="008F25CF">
              <w:rPr>
                <w:lang w:val="en-US"/>
              </w:rPr>
              <w:t>0,308</w:t>
            </w:r>
          </w:p>
        </w:tc>
        <w:tc>
          <w:tcPr>
            <w:tcW w:w="0" w:type="auto"/>
          </w:tcPr>
          <w:p w:rsidR="00907EFB" w:rsidRPr="008F25CF" w:rsidRDefault="00907EFB" w:rsidP="00907EFB">
            <w:pPr>
              <w:jc w:val="center"/>
              <w:rPr>
                <w:lang w:val="en-US"/>
              </w:rPr>
            </w:pPr>
            <w:r w:rsidRPr="008F25CF">
              <w:rPr>
                <w:lang w:val="en-US"/>
              </w:rPr>
              <w:t>0,63</w:t>
            </w:r>
          </w:p>
        </w:tc>
        <w:tc>
          <w:tcPr>
            <w:tcW w:w="1239" w:type="dxa"/>
          </w:tcPr>
          <w:p w:rsidR="00907EFB" w:rsidRPr="008F25CF" w:rsidRDefault="00907EFB" w:rsidP="00907EFB">
            <w:pPr>
              <w:jc w:val="center"/>
              <w:rPr>
                <w:lang w:val="en-US"/>
              </w:rPr>
            </w:pPr>
            <w:r w:rsidRPr="008F25CF">
              <w:rPr>
                <w:lang w:val="en-US"/>
              </w:rPr>
              <w:t>75</w:t>
            </w:r>
          </w:p>
        </w:tc>
      </w:tr>
      <w:tr w:rsidR="00907EFB" w:rsidRPr="008F25CF" w:rsidTr="00907EFB">
        <w:tc>
          <w:tcPr>
            <w:tcW w:w="0" w:type="auto"/>
          </w:tcPr>
          <w:p w:rsidR="00907EFB" w:rsidRPr="008F25CF" w:rsidRDefault="00907EFB" w:rsidP="00907EFB">
            <w:pPr>
              <w:jc w:val="center"/>
            </w:pPr>
            <w:r w:rsidRPr="008F25CF">
              <w:t>Дюраль</w:t>
            </w:r>
          </w:p>
        </w:tc>
        <w:tc>
          <w:tcPr>
            <w:tcW w:w="0" w:type="auto"/>
          </w:tcPr>
          <w:p w:rsidR="00907EFB" w:rsidRPr="008F25CF" w:rsidRDefault="00907EFB" w:rsidP="00907EFB">
            <w:pPr>
              <w:jc w:val="center"/>
              <w:rPr>
                <w:lang w:val="en-US"/>
              </w:rPr>
            </w:pPr>
            <w:r w:rsidRPr="008F25CF">
              <w:rPr>
                <w:lang w:val="en-US"/>
              </w:rPr>
              <w:t>69,8</w:t>
            </w:r>
          </w:p>
        </w:tc>
        <w:tc>
          <w:tcPr>
            <w:tcW w:w="0" w:type="auto"/>
          </w:tcPr>
          <w:p w:rsidR="00907EFB" w:rsidRPr="008F25CF" w:rsidRDefault="00907EFB" w:rsidP="00907EFB">
            <w:pPr>
              <w:jc w:val="center"/>
              <w:rPr>
                <w:lang w:val="en-US"/>
              </w:rPr>
            </w:pPr>
            <w:r w:rsidRPr="008F25CF">
              <w:rPr>
                <w:lang w:val="en-US"/>
              </w:rPr>
              <w:t>-1,3</w:t>
            </w:r>
          </w:p>
        </w:tc>
        <w:tc>
          <w:tcPr>
            <w:tcW w:w="0" w:type="auto"/>
          </w:tcPr>
          <w:p w:rsidR="00907EFB" w:rsidRPr="008F25CF" w:rsidRDefault="00907EFB" w:rsidP="00907EFB">
            <w:pPr>
              <w:jc w:val="center"/>
              <w:rPr>
                <w:lang w:val="en-US"/>
              </w:rPr>
            </w:pPr>
            <w:r w:rsidRPr="008F25CF">
              <w:rPr>
                <w:lang w:val="en-US"/>
              </w:rPr>
              <w:t>0,87</w:t>
            </w:r>
          </w:p>
        </w:tc>
        <w:tc>
          <w:tcPr>
            <w:tcW w:w="0" w:type="auto"/>
          </w:tcPr>
          <w:p w:rsidR="00907EFB" w:rsidRPr="008F25CF" w:rsidRDefault="00907EFB" w:rsidP="00907EFB">
            <w:pPr>
              <w:jc w:val="center"/>
              <w:rPr>
                <w:lang w:val="en-US"/>
              </w:rPr>
            </w:pPr>
            <w:r w:rsidRPr="008F25CF">
              <w:rPr>
                <w:lang w:val="en-US"/>
              </w:rPr>
              <w:t>-0,22</w:t>
            </w:r>
          </w:p>
        </w:tc>
        <w:tc>
          <w:tcPr>
            <w:tcW w:w="0" w:type="auto"/>
          </w:tcPr>
          <w:p w:rsidR="00907EFB" w:rsidRPr="008F25CF" w:rsidRDefault="00907EFB" w:rsidP="00907EFB">
            <w:pPr>
              <w:jc w:val="center"/>
              <w:rPr>
                <w:lang w:val="en-US"/>
              </w:rPr>
            </w:pPr>
            <w:r w:rsidRPr="008F25CF">
              <w:rPr>
                <w:lang w:val="en-US"/>
              </w:rPr>
              <w:t>0,48</w:t>
            </w:r>
          </w:p>
        </w:tc>
        <w:tc>
          <w:tcPr>
            <w:tcW w:w="0" w:type="auto"/>
          </w:tcPr>
          <w:p w:rsidR="00907EFB" w:rsidRPr="008F25CF" w:rsidRDefault="00907EFB" w:rsidP="00907EFB">
            <w:pPr>
              <w:jc w:val="center"/>
            </w:pPr>
            <w:r w:rsidRPr="008F25CF">
              <w:rPr>
                <w:lang w:val="en-US"/>
              </w:rPr>
              <w:t>140,5</w:t>
            </w:r>
          </w:p>
        </w:tc>
        <w:tc>
          <w:tcPr>
            <w:tcW w:w="0" w:type="auto"/>
          </w:tcPr>
          <w:p w:rsidR="00907EFB" w:rsidRPr="008F25CF" w:rsidRDefault="00907EFB" w:rsidP="00907EFB">
            <w:pPr>
              <w:jc w:val="center"/>
            </w:pPr>
            <w:r w:rsidRPr="008F25CF">
              <w:t>-2</w:t>
            </w:r>
          </w:p>
        </w:tc>
        <w:tc>
          <w:tcPr>
            <w:tcW w:w="0" w:type="auto"/>
          </w:tcPr>
          <w:p w:rsidR="00907EFB" w:rsidRPr="008F25CF" w:rsidRDefault="00907EFB" w:rsidP="00907EFB">
            <w:pPr>
              <w:jc w:val="center"/>
            </w:pPr>
            <w:r w:rsidRPr="008F25CF">
              <w:t>1,33</w:t>
            </w:r>
          </w:p>
        </w:tc>
        <w:tc>
          <w:tcPr>
            <w:tcW w:w="0" w:type="auto"/>
          </w:tcPr>
          <w:p w:rsidR="00907EFB" w:rsidRPr="008F25CF" w:rsidRDefault="00907EFB" w:rsidP="00907EFB">
            <w:pPr>
              <w:jc w:val="center"/>
            </w:pPr>
            <w:r w:rsidRPr="008F25CF">
              <w:t>0,33</w:t>
            </w:r>
          </w:p>
        </w:tc>
        <w:tc>
          <w:tcPr>
            <w:tcW w:w="0" w:type="auto"/>
          </w:tcPr>
          <w:p w:rsidR="00907EFB" w:rsidRPr="008F25CF" w:rsidRDefault="00907EFB" w:rsidP="00907EFB">
            <w:pPr>
              <w:jc w:val="center"/>
            </w:pPr>
            <w:r w:rsidRPr="008F25CF">
              <w:t>0,64</w:t>
            </w:r>
          </w:p>
        </w:tc>
        <w:tc>
          <w:tcPr>
            <w:tcW w:w="1239" w:type="dxa"/>
          </w:tcPr>
          <w:p w:rsidR="00907EFB" w:rsidRPr="008F25CF" w:rsidRDefault="00907EFB" w:rsidP="00907EFB">
            <w:pPr>
              <w:jc w:val="center"/>
              <w:rPr>
                <w:lang w:val="en-US"/>
              </w:rPr>
            </w:pPr>
            <w:r w:rsidRPr="008F25CF">
              <w:t>74</w:t>
            </w:r>
          </w:p>
        </w:tc>
      </w:tr>
      <w:tr w:rsidR="00907EFB" w:rsidRPr="008F25CF" w:rsidTr="00907EFB">
        <w:tc>
          <w:tcPr>
            <w:tcW w:w="0" w:type="auto"/>
          </w:tcPr>
          <w:p w:rsidR="00907EFB" w:rsidRPr="008F25CF" w:rsidRDefault="00907EFB" w:rsidP="00907EFB">
            <w:pPr>
              <w:jc w:val="center"/>
            </w:pPr>
            <w:r w:rsidRPr="008F25CF">
              <w:t>Сталь</w:t>
            </w:r>
          </w:p>
        </w:tc>
        <w:tc>
          <w:tcPr>
            <w:tcW w:w="0" w:type="auto"/>
          </w:tcPr>
          <w:p w:rsidR="00907EFB" w:rsidRPr="008F25CF" w:rsidRDefault="00907EFB" w:rsidP="00907EFB">
            <w:pPr>
              <w:jc w:val="center"/>
              <w:rPr>
                <w:lang w:val="en-US"/>
              </w:rPr>
            </w:pPr>
            <w:r w:rsidRPr="008F25CF">
              <w:rPr>
                <w:lang w:val="en-US"/>
              </w:rPr>
              <w:t>69,9</w:t>
            </w:r>
          </w:p>
        </w:tc>
        <w:tc>
          <w:tcPr>
            <w:tcW w:w="0" w:type="auto"/>
          </w:tcPr>
          <w:p w:rsidR="00907EFB" w:rsidRPr="008F25CF" w:rsidRDefault="00907EFB" w:rsidP="00907EFB">
            <w:pPr>
              <w:jc w:val="center"/>
              <w:rPr>
                <w:lang w:val="en-US"/>
              </w:rPr>
            </w:pPr>
            <w:r w:rsidRPr="008F25CF">
              <w:rPr>
                <w:lang w:val="en-US"/>
              </w:rPr>
              <w:t>-1,9</w:t>
            </w:r>
          </w:p>
        </w:tc>
        <w:tc>
          <w:tcPr>
            <w:tcW w:w="0" w:type="auto"/>
          </w:tcPr>
          <w:p w:rsidR="00907EFB" w:rsidRPr="008F25CF" w:rsidRDefault="00907EFB" w:rsidP="00907EFB">
            <w:pPr>
              <w:jc w:val="center"/>
              <w:rPr>
                <w:lang w:val="en-US"/>
              </w:rPr>
            </w:pPr>
            <w:r w:rsidRPr="008F25CF">
              <w:rPr>
                <w:lang w:val="en-US"/>
              </w:rPr>
              <w:t>1,27</w:t>
            </w:r>
          </w:p>
        </w:tc>
        <w:tc>
          <w:tcPr>
            <w:tcW w:w="0" w:type="auto"/>
          </w:tcPr>
          <w:p w:rsidR="00907EFB" w:rsidRPr="008F25CF" w:rsidRDefault="00907EFB" w:rsidP="00907EFB">
            <w:pPr>
              <w:jc w:val="center"/>
              <w:rPr>
                <w:lang w:val="en-US"/>
              </w:rPr>
            </w:pPr>
            <w:r w:rsidRPr="008F25CF">
              <w:rPr>
                <w:lang w:val="en-US"/>
              </w:rPr>
              <w:t>-0,32</w:t>
            </w:r>
          </w:p>
        </w:tc>
        <w:tc>
          <w:tcPr>
            <w:tcW w:w="0" w:type="auto"/>
          </w:tcPr>
          <w:p w:rsidR="00907EFB" w:rsidRPr="008F25CF" w:rsidRDefault="00907EFB" w:rsidP="00907EFB">
            <w:pPr>
              <w:jc w:val="center"/>
              <w:rPr>
                <w:lang w:val="en-US"/>
              </w:rPr>
            </w:pPr>
            <w:r w:rsidRPr="008F25CF">
              <w:rPr>
                <w:lang w:val="en-US"/>
              </w:rPr>
              <w:t>0,68</w:t>
            </w:r>
          </w:p>
        </w:tc>
        <w:tc>
          <w:tcPr>
            <w:tcW w:w="0" w:type="auto"/>
          </w:tcPr>
          <w:p w:rsidR="00907EFB" w:rsidRPr="008F25CF" w:rsidRDefault="00907EFB" w:rsidP="00907EFB">
            <w:pPr>
              <w:jc w:val="center"/>
              <w:rPr>
                <w:lang w:val="en-US"/>
              </w:rPr>
            </w:pPr>
            <w:r w:rsidRPr="008F25CF">
              <w:rPr>
                <w:lang w:val="en-US"/>
              </w:rPr>
              <w:t>139,8</w:t>
            </w:r>
          </w:p>
        </w:tc>
        <w:tc>
          <w:tcPr>
            <w:tcW w:w="0" w:type="auto"/>
          </w:tcPr>
          <w:p w:rsidR="00907EFB" w:rsidRPr="008F25CF" w:rsidRDefault="00907EFB" w:rsidP="00907EFB">
            <w:pPr>
              <w:jc w:val="center"/>
              <w:rPr>
                <w:lang w:val="en-US"/>
              </w:rPr>
            </w:pPr>
            <w:r w:rsidRPr="008F25CF">
              <w:rPr>
                <w:lang w:val="en-US"/>
              </w:rPr>
              <w:t>-1,65</w:t>
            </w:r>
          </w:p>
        </w:tc>
        <w:tc>
          <w:tcPr>
            <w:tcW w:w="0" w:type="auto"/>
          </w:tcPr>
          <w:p w:rsidR="00907EFB" w:rsidRPr="008F25CF" w:rsidRDefault="00907EFB" w:rsidP="00907EFB">
            <w:pPr>
              <w:jc w:val="center"/>
              <w:rPr>
                <w:lang w:val="en-US"/>
              </w:rPr>
            </w:pPr>
            <w:r w:rsidRPr="008F25CF">
              <w:rPr>
                <w:lang w:val="en-US"/>
              </w:rPr>
              <w:t>1,1</w:t>
            </w:r>
          </w:p>
        </w:tc>
        <w:tc>
          <w:tcPr>
            <w:tcW w:w="0" w:type="auto"/>
          </w:tcPr>
          <w:p w:rsidR="00907EFB" w:rsidRPr="008F25CF" w:rsidRDefault="00907EFB" w:rsidP="00907EFB">
            <w:pPr>
              <w:jc w:val="center"/>
              <w:rPr>
                <w:lang w:val="en-US"/>
              </w:rPr>
            </w:pPr>
            <w:r w:rsidRPr="008F25CF">
              <w:rPr>
                <w:lang w:val="en-US"/>
              </w:rPr>
              <w:t>-0,275</w:t>
            </w:r>
          </w:p>
        </w:tc>
        <w:tc>
          <w:tcPr>
            <w:tcW w:w="0" w:type="auto"/>
          </w:tcPr>
          <w:p w:rsidR="00907EFB" w:rsidRPr="008F25CF" w:rsidRDefault="00907EFB" w:rsidP="00907EFB">
            <w:pPr>
              <w:jc w:val="center"/>
              <w:rPr>
                <w:lang w:val="en-US"/>
              </w:rPr>
            </w:pPr>
            <w:r w:rsidRPr="008F25CF">
              <w:rPr>
                <w:lang w:val="en-US"/>
              </w:rPr>
              <w:t>0,75</w:t>
            </w:r>
          </w:p>
        </w:tc>
        <w:tc>
          <w:tcPr>
            <w:tcW w:w="1239" w:type="dxa"/>
          </w:tcPr>
          <w:p w:rsidR="00907EFB" w:rsidRPr="008F25CF" w:rsidRDefault="00907EFB" w:rsidP="00907EFB">
            <w:pPr>
              <w:jc w:val="center"/>
              <w:rPr>
                <w:lang w:val="en-US"/>
              </w:rPr>
            </w:pPr>
            <w:r w:rsidRPr="008F25CF">
              <w:rPr>
                <w:lang w:val="en-US"/>
              </w:rPr>
              <w:t>76</w:t>
            </w:r>
          </w:p>
        </w:tc>
      </w:tr>
    </w:tbl>
    <w:p w:rsidR="00907EFB" w:rsidRPr="008F25CF" w:rsidRDefault="00907EFB" w:rsidP="00907EFB"/>
    <w:p w:rsidR="00907EFB" w:rsidRPr="008F25CF" w:rsidRDefault="00907EFB" w:rsidP="00907EFB">
      <w:pPr>
        <w:numPr>
          <w:ilvl w:val="1"/>
          <w:numId w:val="36"/>
        </w:numPr>
        <w:rPr>
          <w:b/>
          <w:bCs/>
        </w:rPr>
      </w:pPr>
      <w:r w:rsidRPr="008F25CF">
        <w:rPr>
          <w:b/>
          <w:bCs/>
        </w:rPr>
        <w:t xml:space="preserve">Снятие и построение статической характеристики индуктивного преобразователя перемещений. </w:t>
      </w:r>
    </w:p>
    <w:p w:rsidR="00907EFB" w:rsidRPr="008F25CF" w:rsidRDefault="00907EFB" w:rsidP="00907EFB">
      <w:pPr>
        <w:ind w:left="720"/>
        <w:rPr>
          <w:b/>
          <w:bCs/>
        </w:rPr>
      </w:pPr>
    </w:p>
    <w:p w:rsidR="00907EFB" w:rsidRPr="008F25CF" w:rsidRDefault="00907EFB" w:rsidP="00907EFB">
      <w:pPr>
        <w:ind w:left="360"/>
      </w:pPr>
      <w:r w:rsidRPr="008F25CF">
        <w:t xml:space="preserve">2.7.1. В стойке должен быть установлен оптический индуктивного преобразователя перемещений. (Разъем датчика подключить к разъему на тыльной стороне стенда). </w:t>
      </w:r>
    </w:p>
    <w:p w:rsidR="00907EFB" w:rsidRPr="008F25CF" w:rsidRDefault="00907EFB" w:rsidP="00907EFB">
      <w:pPr>
        <w:ind w:left="360"/>
      </w:pPr>
      <w:proofErr w:type="gramStart"/>
      <w:r w:rsidRPr="008F25CF">
        <w:t>2.7.2 .</w:t>
      </w:r>
      <w:proofErr w:type="gramEnd"/>
      <w:r w:rsidRPr="008F25CF">
        <w:t xml:space="preserve"> В образцовом измерителе </w:t>
      </w:r>
      <w:proofErr w:type="gramStart"/>
      <w:r w:rsidRPr="008F25CF">
        <w:t>установить  металлическую</w:t>
      </w:r>
      <w:proofErr w:type="gramEnd"/>
      <w:r w:rsidRPr="008F25CF">
        <w:t xml:space="preserve"> мишень. </w:t>
      </w:r>
    </w:p>
    <w:p w:rsidR="00907EFB" w:rsidRPr="008F25CF" w:rsidRDefault="00907EFB" w:rsidP="00907EFB">
      <w:pPr>
        <w:ind w:firstLine="360"/>
      </w:pPr>
      <w:r w:rsidRPr="008F25CF">
        <w:t xml:space="preserve">2.7.3. Изменяя положения ВЭ приближая и удаляя мишень снять не менее 10 точек и построить на одном графике прямую и обратную ветви зависимости выходного напряжения датчика от расстояния между торцом датчика и ВЭ. По данным эксперимента </w:t>
      </w:r>
      <w:r w:rsidRPr="008F25CF">
        <w:lastRenderedPageBreak/>
        <w:t xml:space="preserve">рассчитать и поострить номинальную статическую характеристику датчика. Выходное напряжение при каждом положении ВЭ рассчитывается как среднее их всех результатов измерений при данном положении ВЭ. Произвести не менее 3 опытов. Данные занести в таблицу 7. </w:t>
      </w:r>
    </w:p>
    <w:p w:rsidR="00907EFB" w:rsidRPr="008F25CF" w:rsidRDefault="00907EFB" w:rsidP="00907EFB">
      <w:pPr>
        <w:ind w:firstLine="360"/>
        <w:jc w:val="right"/>
      </w:pPr>
      <w:r w:rsidRPr="008F25CF">
        <w:t>Таблица 7</w:t>
      </w:r>
    </w:p>
    <w:tbl>
      <w:tblPr>
        <w:tblW w:w="5000" w:type="pct"/>
        <w:tblLook w:val="04A0" w:firstRow="1" w:lastRow="0" w:firstColumn="1" w:lastColumn="0" w:noHBand="0" w:noVBand="1"/>
      </w:tblPr>
      <w:tblGrid>
        <w:gridCol w:w="2025"/>
        <w:gridCol w:w="1479"/>
        <w:gridCol w:w="1278"/>
        <w:gridCol w:w="1381"/>
        <w:gridCol w:w="1591"/>
        <w:gridCol w:w="1591"/>
      </w:tblGrid>
      <w:tr w:rsidR="00907EFB" w:rsidRPr="008F25CF" w:rsidTr="00907EFB">
        <w:trPr>
          <w:trHeight w:val="227"/>
        </w:trPr>
        <w:tc>
          <w:tcPr>
            <w:tcW w:w="10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lang w:val="en-US"/>
              </w:rPr>
              <w:t>L</w:t>
            </w:r>
            <w:r w:rsidRPr="008F25CF">
              <w:rPr>
                <w:color w:val="000000"/>
                <w:sz w:val="20"/>
                <w:szCs w:val="20"/>
                <w:vertAlign w:val="subscript"/>
                <w:lang w:val="en-US"/>
              </w:rPr>
              <w:t>пр</w:t>
            </w:r>
            <w:proofErr w:type="spellEnd"/>
            <w:r w:rsidRPr="008F25CF">
              <w:rPr>
                <w:color w:val="000000"/>
                <w:sz w:val="20"/>
                <w:szCs w:val="20"/>
                <w:lang w:val="en-US"/>
              </w:rPr>
              <w:t xml:space="preserve">, </w:t>
            </w:r>
            <w:proofErr w:type="spellStart"/>
            <w:r w:rsidRPr="008F25CF">
              <w:rPr>
                <w:color w:val="000000"/>
                <w:sz w:val="20"/>
                <w:szCs w:val="20"/>
                <w:lang w:val="en-US"/>
              </w:rPr>
              <w:t>мм</w:t>
            </w:r>
            <w:proofErr w:type="spellEnd"/>
          </w:p>
        </w:tc>
        <w:tc>
          <w:tcPr>
            <w:tcW w:w="791" w:type="pct"/>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1,5</w:t>
            </w:r>
          </w:p>
        </w:tc>
        <w:tc>
          <w:tcPr>
            <w:tcW w:w="684" w:type="pct"/>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2</w:t>
            </w:r>
          </w:p>
        </w:tc>
        <w:tc>
          <w:tcPr>
            <w:tcW w:w="739" w:type="pct"/>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3,5</w:t>
            </w:r>
          </w:p>
        </w:tc>
        <w:tc>
          <w:tcPr>
            <w:tcW w:w="851" w:type="pct"/>
            <w:tcBorders>
              <w:top w:val="single" w:sz="4" w:space="0" w:color="auto"/>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5</w:t>
            </w:r>
          </w:p>
        </w:tc>
        <w:tc>
          <w:tcPr>
            <w:tcW w:w="851" w:type="pct"/>
            <w:tcBorders>
              <w:top w:val="single" w:sz="4" w:space="0" w:color="auto"/>
              <w:left w:val="nil"/>
              <w:bottom w:val="single" w:sz="4" w:space="0" w:color="auto"/>
              <w:right w:val="single" w:sz="4" w:space="0" w:color="auto"/>
            </w:tcBorders>
            <w:shd w:val="clear" w:color="auto" w:fill="auto"/>
            <w:vAlign w:val="center"/>
          </w:tcPr>
          <w:p w:rsidR="00907EFB" w:rsidRPr="008F25CF" w:rsidRDefault="00907EFB" w:rsidP="00907EFB">
            <w:pPr>
              <w:jc w:val="center"/>
              <w:rPr>
                <w:color w:val="000000"/>
                <w:sz w:val="20"/>
                <w:szCs w:val="20"/>
              </w:rPr>
            </w:pPr>
            <w:r w:rsidRPr="008F25CF">
              <w:rPr>
                <w:color w:val="000000"/>
                <w:sz w:val="20"/>
                <w:szCs w:val="20"/>
              </w:rPr>
              <w:t>7</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lang w:val="en-US"/>
              </w:rPr>
              <w:t>U, B</w:t>
            </w:r>
            <w:r w:rsidRPr="008F25CF">
              <w:rPr>
                <w:color w:val="000000"/>
                <w:sz w:val="20"/>
                <w:szCs w:val="20"/>
              </w:rPr>
              <w:t xml:space="preserve"> (1)</w:t>
            </w:r>
          </w:p>
        </w:tc>
        <w:tc>
          <w:tcPr>
            <w:tcW w:w="79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2,05</w:t>
            </w:r>
          </w:p>
        </w:tc>
        <w:tc>
          <w:tcPr>
            <w:tcW w:w="684"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2,63</w:t>
            </w:r>
          </w:p>
        </w:tc>
        <w:tc>
          <w:tcPr>
            <w:tcW w:w="739"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5,01</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7,22</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9,02</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rsidR="00907EFB" w:rsidRPr="008F25CF" w:rsidRDefault="00907EFB" w:rsidP="00907EFB">
            <w:pPr>
              <w:jc w:val="center"/>
              <w:rPr>
                <w:color w:val="000000"/>
                <w:sz w:val="20"/>
                <w:szCs w:val="20"/>
              </w:rPr>
            </w:pPr>
            <w:r w:rsidRPr="008F25CF">
              <w:rPr>
                <w:color w:val="000000"/>
                <w:sz w:val="20"/>
                <w:szCs w:val="20"/>
                <w:lang w:val="en-US"/>
              </w:rPr>
              <w:t>U, B</w:t>
            </w:r>
            <w:r w:rsidRPr="008F25CF">
              <w:rPr>
                <w:color w:val="000000"/>
                <w:sz w:val="20"/>
                <w:szCs w:val="20"/>
              </w:rPr>
              <w:t xml:space="preserve"> (2)</w:t>
            </w:r>
          </w:p>
        </w:tc>
        <w:tc>
          <w:tcPr>
            <w:tcW w:w="79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1,95</w:t>
            </w:r>
          </w:p>
        </w:tc>
        <w:tc>
          <w:tcPr>
            <w:tcW w:w="684"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2,72</w:t>
            </w:r>
          </w:p>
        </w:tc>
        <w:tc>
          <w:tcPr>
            <w:tcW w:w="739"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5,09</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7,25</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8,87</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rsidR="00907EFB" w:rsidRPr="008F25CF" w:rsidRDefault="00907EFB" w:rsidP="00907EFB">
            <w:pPr>
              <w:jc w:val="center"/>
              <w:rPr>
                <w:color w:val="000000"/>
                <w:sz w:val="20"/>
                <w:szCs w:val="20"/>
              </w:rPr>
            </w:pPr>
            <w:r w:rsidRPr="008F25CF">
              <w:rPr>
                <w:color w:val="000000"/>
                <w:sz w:val="20"/>
                <w:szCs w:val="20"/>
                <w:lang w:val="en-US"/>
              </w:rPr>
              <w:t>U, B</w:t>
            </w:r>
            <w:r w:rsidRPr="008F25CF">
              <w:rPr>
                <w:color w:val="000000"/>
                <w:sz w:val="20"/>
                <w:szCs w:val="20"/>
              </w:rPr>
              <w:t xml:space="preserve"> (3)</w:t>
            </w:r>
          </w:p>
        </w:tc>
        <w:tc>
          <w:tcPr>
            <w:tcW w:w="79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2,01</w:t>
            </w:r>
          </w:p>
        </w:tc>
        <w:tc>
          <w:tcPr>
            <w:tcW w:w="684"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2,65</w:t>
            </w:r>
          </w:p>
        </w:tc>
        <w:tc>
          <w:tcPr>
            <w:tcW w:w="739"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4,96</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7,4</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8,92</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rsidR="00907EFB" w:rsidRPr="008F25CF" w:rsidRDefault="00907EFB" w:rsidP="00907EFB">
            <w:pPr>
              <w:jc w:val="center"/>
              <w:rPr>
                <w:color w:val="000000"/>
                <w:sz w:val="20"/>
                <w:szCs w:val="20"/>
              </w:rPr>
            </w:pPr>
            <w:r w:rsidRPr="008F25CF">
              <w:rPr>
                <w:color w:val="000000"/>
                <w:sz w:val="20"/>
                <w:szCs w:val="20"/>
                <w:lang w:val="en-US"/>
              </w:rPr>
              <w:t>U, B</w:t>
            </w:r>
            <w:r w:rsidRPr="008F25CF">
              <w:rPr>
                <w:color w:val="000000"/>
                <w:sz w:val="20"/>
                <w:szCs w:val="20"/>
              </w:rPr>
              <w:t xml:space="preserve"> (ср.)</w:t>
            </w:r>
          </w:p>
        </w:tc>
        <w:tc>
          <w:tcPr>
            <w:tcW w:w="79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2</w:t>
            </w:r>
          </w:p>
        </w:tc>
        <w:tc>
          <w:tcPr>
            <w:tcW w:w="684"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2,67</w:t>
            </w:r>
          </w:p>
        </w:tc>
        <w:tc>
          <w:tcPr>
            <w:tcW w:w="739"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5,02</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7,29</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8,94</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lang w:val="en-US"/>
              </w:rPr>
              <w:t>L</w:t>
            </w:r>
            <w:r w:rsidRPr="008F25CF">
              <w:rPr>
                <w:color w:val="000000"/>
                <w:sz w:val="20"/>
                <w:szCs w:val="20"/>
                <w:vertAlign w:val="subscript"/>
                <w:lang w:val="en-US"/>
              </w:rPr>
              <w:t>обр</w:t>
            </w:r>
            <w:proofErr w:type="spellEnd"/>
            <w:r w:rsidRPr="008F25CF">
              <w:rPr>
                <w:color w:val="000000"/>
                <w:sz w:val="20"/>
                <w:szCs w:val="20"/>
                <w:lang w:val="en-US"/>
              </w:rPr>
              <w:t xml:space="preserve">, </w:t>
            </w:r>
            <w:proofErr w:type="spellStart"/>
            <w:r w:rsidRPr="008F25CF">
              <w:rPr>
                <w:color w:val="000000"/>
                <w:sz w:val="20"/>
                <w:szCs w:val="20"/>
                <w:lang w:val="en-US"/>
              </w:rPr>
              <w:t>мм</w:t>
            </w:r>
            <w:proofErr w:type="spellEnd"/>
          </w:p>
        </w:tc>
        <w:tc>
          <w:tcPr>
            <w:tcW w:w="791" w:type="pct"/>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7</w:t>
            </w:r>
          </w:p>
        </w:tc>
        <w:tc>
          <w:tcPr>
            <w:tcW w:w="684" w:type="pct"/>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5</w:t>
            </w:r>
          </w:p>
        </w:tc>
        <w:tc>
          <w:tcPr>
            <w:tcW w:w="739" w:type="pct"/>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3,5</w:t>
            </w:r>
          </w:p>
        </w:tc>
        <w:tc>
          <w:tcPr>
            <w:tcW w:w="851" w:type="pct"/>
            <w:tcBorders>
              <w:top w:val="nil"/>
              <w:left w:val="nil"/>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r w:rsidRPr="008F25CF">
              <w:rPr>
                <w:color w:val="000000"/>
                <w:sz w:val="20"/>
                <w:szCs w:val="20"/>
              </w:rPr>
              <w:t>2</w:t>
            </w:r>
          </w:p>
        </w:tc>
        <w:tc>
          <w:tcPr>
            <w:tcW w:w="851" w:type="pct"/>
            <w:tcBorders>
              <w:top w:val="nil"/>
              <w:left w:val="nil"/>
              <w:bottom w:val="single" w:sz="4" w:space="0" w:color="auto"/>
              <w:right w:val="single" w:sz="4" w:space="0" w:color="auto"/>
            </w:tcBorders>
            <w:shd w:val="clear" w:color="auto" w:fill="auto"/>
            <w:vAlign w:val="center"/>
          </w:tcPr>
          <w:p w:rsidR="00907EFB" w:rsidRPr="008F25CF" w:rsidRDefault="00907EFB" w:rsidP="00907EFB">
            <w:pPr>
              <w:jc w:val="center"/>
              <w:rPr>
                <w:color w:val="000000"/>
                <w:sz w:val="20"/>
                <w:szCs w:val="20"/>
              </w:rPr>
            </w:pPr>
            <w:r w:rsidRPr="008F25CF">
              <w:rPr>
                <w:color w:val="000000"/>
                <w:sz w:val="20"/>
                <w:szCs w:val="20"/>
              </w:rPr>
              <w:t>1,5</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rsidR="00907EFB" w:rsidRPr="008F25CF" w:rsidRDefault="00907EFB" w:rsidP="00907EFB">
            <w:pPr>
              <w:jc w:val="center"/>
              <w:rPr>
                <w:color w:val="000000"/>
                <w:sz w:val="20"/>
                <w:szCs w:val="20"/>
              </w:rPr>
            </w:pPr>
            <w:proofErr w:type="spellStart"/>
            <w:r w:rsidRPr="008F25CF">
              <w:rPr>
                <w:color w:val="000000"/>
                <w:sz w:val="20"/>
                <w:szCs w:val="20"/>
                <w:lang w:val="en-US"/>
              </w:rPr>
              <w:t>U</w:t>
            </w:r>
            <w:r w:rsidRPr="008F25CF">
              <w:rPr>
                <w:color w:val="000000"/>
                <w:sz w:val="20"/>
                <w:szCs w:val="20"/>
                <w:vertAlign w:val="subscript"/>
                <w:lang w:val="en-US"/>
              </w:rPr>
              <w:t>обр</w:t>
            </w:r>
            <w:proofErr w:type="spellEnd"/>
            <w:r w:rsidRPr="008F25CF">
              <w:rPr>
                <w:color w:val="000000"/>
                <w:sz w:val="20"/>
                <w:szCs w:val="20"/>
                <w:lang w:val="en-US"/>
              </w:rPr>
              <w:t>, B</w:t>
            </w:r>
            <w:r w:rsidRPr="008F25CF">
              <w:rPr>
                <w:color w:val="000000"/>
                <w:sz w:val="20"/>
                <w:szCs w:val="20"/>
              </w:rPr>
              <w:t xml:space="preserve"> (1)</w:t>
            </w:r>
          </w:p>
        </w:tc>
        <w:tc>
          <w:tcPr>
            <w:tcW w:w="79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9,12</w:t>
            </w:r>
          </w:p>
        </w:tc>
        <w:tc>
          <w:tcPr>
            <w:tcW w:w="684"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8,21</w:t>
            </w:r>
          </w:p>
        </w:tc>
        <w:tc>
          <w:tcPr>
            <w:tcW w:w="739"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5,81</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3,9</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1,95</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rsidR="00907EFB" w:rsidRPr="008F25CF" w:rsidRDefault="00907EFB" w:rsidP="00907EFB">
            <w:pPr>
              <w:jc w:val="center"/>
              <w:rPr>
                <w:color w:val="000000"/>
                <w:sz w:val="20"/>
                <w:szCs w:val="20"/>
              </w:rPr>
            </w:pPr>
            <w:proofErr w:type="spellStart"/>
            <w:r w:rsidRPr="008F25CF">
              <w:rPr>
                <w:color w:val="000000"/>
                <w:sz w:val="20"/>
                <w:szCs w:val="20"/>
                <w:lang w:val="en-US"/>
              </w:rPr>
              <w:t>U</w:t>
            </w:r>
            <w:r w:rsidRPr="008F25CF">
              <w:rPr>
                <w:color w:val="000000"/>
                <w:sz w:val="20"/>
                <w:szCs w:val="20"/>
                <w:vertAlign w:val="subscript"/>
                <w:lang w:val="en-US"/>
              </w:rPr>
              <w:t>обр</w:t>
            </w:r>
            <w:proofErr w:type="spellEnd"/>
            <w:r w:rsidRPr="008F25CF">
              <w:rPr>
                <w:color w:val="000000"/>
                <w:sz w:val="20"/>
                <w:szCs w:val="20"/>
                <w:lang w:val="en-US"/>
              </w:rPr>
              <w:t>, B</w:t>
            </w:r>
            <w:r w:rsidRPr="008F25CF">
              <w:rPr>
                <w:color w:val="000000"/>
                <w:sz w:val="20"/>
                <w:szCs w:val="20"/>
              </w:rPr>
              <w:t xml:space="preserve"> (2)</w:t>
            </w:r>
          </w:p>
        </w:tc>
        <w:tc>
          <w:tcPr>
            <w:tcW w:w="79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9,23</w:t>
            </w:r>
          </w:p>
        </w:tc>
        <w:tc>
          <w:tcPr>
            <w:tcW w:w="684"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8,04</w:t>
            </w:r>
          </w:p>
        </w:tc>
        <w:tc>
          <w:tcPr>
            <w:tcW w:w="739"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5,76</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3,81</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1,83</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tcPr>
          <w:p w:rsidR="00907EFB" w:rsidRPr="008F25CF" w:rsidRDefault="00907EFB" w:rsidP="00907EFB">
            <w:pPr>
              <w:jc w:val="center"/>
              <w:rPr>
                <w:color w:val="000000"/>
                <w:sz w:val="20"/>
                <w:szCs w:val="20"/>
              </w:rPr>
            </w:pPr>
            <w:proofErr w:type="spellStart"/>
            <w:r w:rsidRPr="008F25CF">
              <w:rPr>
                <w:color w:val="000000"/>
                <w:sz w:val="20"/>
                <w:szCs w:val="20"/>
                <w:lang w:val="en-US"/>
              </w:rPr>
              <w:t>U</w:t>
            </w:r>
            <w:r w:rsidRPr="008F25CF">
              <w:rPr>
                <w:color w:val="000000"/>
                <w:sz w:val="20"/>
                <w:szCs w:val="20"/>
                <w:vertAlign w:val="subscript"/>
                <w:lang w:val="en-US"/>
              </w:rPr>
              <w:t>обр</w:t>
            </w:r>
            <w:proofErr w:type="spellEnd"/>
            <w:r w:rsidRPr="008F25CF">
              <w:rPr>
                <w:color w:val="000000"/>
                <w:sz w:val="20"/>
                <w:szCs w:val="20"/>
                <w:lang w:val="en-US"/>
              </w:rPr>
              <w:t>, B</w:t>
            </w:r>
            <w:r w:rsidRPr="008F25CF">
              <w:rPr>
                <w:color w:val="000000"/>
                <w:sz w:val="20"/>
                <w:szCs w:val="20"/>
              </w:rPr>
              <w:t xml:space="preserve"> (3)</w:t>
            </w:r>
          </w:p>
        </w:tc>
        <w:tc>
          <w:tcPr>
            <w:tcW w:w="79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9,02</w:t>
            </w:r>
          </w:p>
        </w:tc>
        <w:tc>
          <w:tcPr>
            <w:tcW w:w="684"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8,13</w:t>
            </w:r>
          </w:p>
        </w:tc>
        <w:tc>
          <w:tcPr>
            <w:tcW w:w="739"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5,69</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3,69</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1,88</w:t>
            </w:r>
          </w:p>
        </w:tc>
      </w:tr>
      <w:tr w:rsidR="00907EFB" w:rsidRPr="008F25CF" w:rsidTr="00907EFB">
        <w:trPr>
          <w:trHeight w:val="227"/>
        </w:trPr>
        <w:tc>
          <w:tcPr>
            <w:tcW w:w="1083" w:type="pct"/>
            <w:tcBorders>
              <w:top w:val="nil"/>
              <w:left w:val="single" w:sz="4" w:space="0" w:color="auto"/>
              <w:bottom w:val="single" w:sz="4" w:space="0" w:color="auto"/>
              <w:right w:val="single" w:sz="4" w:space="0" w:color="auto"/>
            </w:tcBorders>
            <w:shd w:val="clear" w:color="auto" w:fill="auto"/>
            <w:vAlign w:val="center"/>
            <w:hideMark/>
          </w:tcPr>
          <w:p w:rsidR="00907EFB" w:rsidRPr="008F25CF" w:rsidRDefault="00907EFB" w:rsidP="00907EFB">
            <w:pPr>
              <w:jc w:val="center"/>
              <w:rPr>
                <w:color w:val="000000"/>
                <w:sz w:val="20"/>
                <w:szCs w:val="20"/>
              </w:rPr>
            </w:pPr>
            <w:proofErr w:type="spellStart"/>
            <w:r w:rsidRPr="008F25CF">
              <w:rPr>
                <w:color w:val="000000"/>
                <w:sz w:val="20"/>
                <w:szCs w:val="20"/>
                <w:lang w:val="en-US"/>
              </w:rPr>
              <w:t>U</w:t>
            </w:r>
            <w:r w:rsidRPr="008F25CF">
              <w:rPr>
                <w:color w:val="000000"/>
                <w:sz w:val="20"/>
                <w:szCs w:val="20"/>
                <w:vertAlign w:val="subscript"/>
                <w:lang w:val="en-US"/>
              </w:rPr>
              <w:t>обр</w:t>
            </w:r>
            <w:proofErr w:type="spellEnd"/>
            <w:r w:rsidRPr="008F25CF">
              <w:rPr>
                <w:color w:val="000000"/>
                <w:sz w:val="20"/>
                <w:szCs w:val="20"/>
                <w:lang w:val="en-US"/>
              </w:rPr>
              <w:t xml:space="preserve">, </w:t>
            </w:r>
            <w:proofErr w:type="gramStart"/>
            <w:r w:rsidRPr="008F25CF">
              <w:rPr>
                <w:color w:val="000000"/>
                <w:sz w:val="20"/>
                <w:szCs w:val="20"/>
                <w:lang w:val="en-US"/>
              </w:rPr>
              <w:t>B</w:t>
            </w:r>
            <w:r w:rsidRPr="008F25CF">
              <w:rPr>
                <w:color w:val="000000"/>
                <w:sz w:val="20"/>
                <w:szCs w:val="20"/>
              </w:rPr>
              <w:t>(</w:t>
            </w:r>
            <w:proofErr w:type="gramEnd"/>
            <w:r w:rsidRPr="008F25CF">
              <w:rPr>
                <w:color w:val="000000"/>
                <w:sz w:val="20"/>
                <w:szCs w:val="20"/>
              </w:rPr>
              <w:t>ср.)</w:t>
            </w:r>
          </w:p>
        </w:tc>
        <w:tc>
          <w:tcPr>
            <w:tcW w:w="79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9,12</w:t>
            </w:r>
          </w:p>
        </w:tc>
        <w:tc>
          <w:tcPr>
            <w:tcW w:w="684"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8,13</w:t>
            </w:r>
          </w:p>
        </w:tc>
        <w:tc>
          <w:tcPr>
            <w:tcW w:w="739"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5,75</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3,8</w:t>
            </w:r>
          </w:p>
        </w:tc>
        <w:tc>
          <w:tcPr>
            <w:tcW w:w="851" w:type="pct"/>
            <w:tcBorders>
              <w:top w:val="nil"/>
              <w:left w:val="nil"/>
              <w:bottom w:val="single" w:sz="4" w:space="0" w:color="auto"/>
              <w:right w:val="single" w:sz="4" w:space="0" w:color="auto"/>
            </w:tcBorders>
            <w:shd w:val="clear" w:color="auto" w:fill="auto"/>
            <w:vAlign w:val="bottom"/>
          </w:tcPr>
          <w:p w:rsidR="00907EFB" w:rsidRPr="008F25CF" w:rsidRDefault="00907EFB" w:rsidP="00907EFB">
            <w:pPr>
              <w:jc w:val="center"/>
              <w:rPr>
                <w:color w:val="000000"/>
                <w:sz w:val="20"/>
                <w:szCs w:val="20"/>
              </w:rPr>
            </w:pPr>
            <w:r w:rsidRPr="008F25CF">
              <w:rPr>
                <w:color w:val="000000"/>
                <w:sz w:val="20"/>
                <w:szCs w:val="20"/>
              </w:rPr>
              <w:t>1,89</w:t>
            </w:r>
          </w:p>
        </w:tc>
      </w:tr>
    </w:tbl>
    <w:p w:rsidR="00907EFB" w:rsidRPr="008F25CF" w:rsidRDefault="00907EFB" w:rsidP="00907EFB">
      <w:pPr>
        <w:rPr>
          <w:lang w:val="en-US"/>
        </w:rPr>
      </w:pPr>
    </w:p>
    <w:p w:rsidR="00907EFB" w:rsidRPr="008F25CF" w:rsidRDefault="00907EFB" w:rsidP="00907EFB">
      <w:pPr>
        <w:spacing w:line="276" w:lineRule="auto"/>
        <w:ind w:firstLine="426"/>
      </w:pPr>
      <w:r w:rsidRPr="008F25CF">
        <w:t>График зависимости выходного напряжения датчика от расстояния между торцом датчика и ВЭ:</w:t>
      </w:r>
    </w:p>
    <w:p w:rsidR="00907EFB" w:rsidRPr="008F25CF" w:rsidRDefault="00907EFB" w:rsidP="00907EFB">
      <w:pPr>
        <w:spacing w:line="276" w:lineRule="auto"/>
        <w:ind w:firstLine="426"/>
      </w:pPr>
    </w:p>
    <w:p w:rsidR="00907EFB" w:rsidRDefault="00907EFB" w:rsidP="00907EFB">
      <w:r w:rsidRPr="008F25CF">
        <w:rPr>
          <w:noProof/>
        </w:rPr>
        <w:drawing>
          <wp:inline distT="0" distB="0" distL="0" distR="0" wp14:anchorId="2F0948EF" wp14:editId="123FBDD6">
            <wp:extent cx="2392680" cy="2167890"/>
            <wp:effectExtent l="0" t="0" r="7620" b="3810"/>
            <wp:docPr id="1" name="Диаграмма 1">
              <a:extLst xmlns:a="http://schemas.openxmlformats.org/drawingml/2006/main">
                <a:ext uri="{FF2B5EF4-FFF2-40B4-BE49-F238E27FC236}">
                  <a16:creationId xmlns:a16="http://schemas.microsoft.com/office/drawing/2014/main" id="{7CC89A69-21E2-49AE-8CFD-3CD329FAD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07EFB" w:rsidRPr="008F25CF" w:rsidRDefault="00907EFB" w:rsidP="00907EFB"/>
    <w:p w:rsidR="00907EFB" w:rsidRPr="008F25CF" w:rsidRDefault="00907EFB" w:rsidP="00907EFB">
      <w:pPr>
        <w:spacing w:after="160" w:line="259" w:lineRule="auto"/>
      </w:pPr>
      <w:r w:rsidRPr="008F25CF">
        <w:t xml:space="preserve">2.7.4. Сравнить полученные характеристики с табличными. Рассчитать наибольшее значение суммарной погрешности </w:t>
      </w:r>
      <w:r w:rsidRPr="008F25CF">
        <w:rPr>
          <w:position w:val="-4"/>
        </w:rPr>
        <w:object w:dxaOrig="220" w:dyaOrig="260">
          <v:shape id="_x0000_i1029" type="#_x0000_t75" style="width:13.2pt;height:15.6pt" o:ole="">
            <v:imagedata r:id="rId16" o:title=""/>
          </v:shape>
          <o:OLEObject Type="Embed" ProgID="Equation.3" ShapeID="_x0000_i1029" DrawAspect="Content" ObjectID="_1669865169" r:id="rId17"/>
        </w:object>
      </w:r>
      <w:r w:rsidRPr="008F25CF">
        <w:t xml:space="preserve"> как наибольшее по абсолютной величине из экспериментально полученных значений </w:t>
      </w:r>
      <w:r w:rsidRPr="008F25CF">
        <w:rPr>
          <w:position w:val="-12"/>
        </w:rPr>
        <w:object w:dxaOrig="380" w:dyaOrig="360">
          <v:shape id="_x0000_i1030" type="#_x0000_t75" style="width:23.4pt;height:21.6pt" o:ole="">
            <v:imagedata r:id="rId18" o:title=""/>
          </v:shape>
          <o:OLEObject Type="Embed" ProgID="Equation.3" ShapeID="_x0000_i1030" DrawAspect="Content" ObjectID="_1669865170" r:id="rId19"/>
        </w:object>
      </w:r>
      <w:r w:rsidRPr="008F25CF">
        <w:t xml:space="preserve"> и </w:t>
      </w:r>
      <w:r w:rsidRPr="008F25CF">
        <w:rPr>
          <w:position w:val="-12"/>
        </w:rPr>
        <w:object w:dxaOrig="360" w:dyaOrig="360">
          <v:shape id="_x0000_i1031" type="#_x0000_t75" style="width:22.8pt;height:21.6pt" o:ole="">
            <v:imagedata r:id="rId20" o:title=""/>
          </v:shape>
          <o:OLEObject Type="Embed" ProgID="Equation.3" ShapeID="_x0000_i1031" DrawAspect="Content" ObjectID="_1669865171" r:id="rId21"/>
        </w:object>
      </w:r>
      <w:r w:rsidRPr="008F25CF">
        <w:t xml:space="preserve">. Здесь </w:t>
      </w:r>
      <w:r w:rsidRPr="008F25CF">
        <w:rPr>
          <w:position w:val="-12"/>
        </w:rPr>
        <w:object w:dxaOrig="380" w:dyaOrig="360">
          <v:shape id="_x0000_i1032" type="#_x0000_t75" style="width:23.4pt;height:21.6pt" o:ole="">
            <v:imagedata r:id="rId22" o:title=""/>
          </v:shape>
          <o:OLEObject Type="Embed" ProgID="Equation.3" ShapeID="_x0000_i1032" DrawAspect="Content" ObjectID="_1669865172" r:id="rId23"/>
        </w:object>
      </w:r>
      <w:r w:rsidRPr="008F25CF">
        <w:t>(</w:t>
      </w:r>
      <w:r w:rsidRPr="008F25CF">
        <w:rPr>
          <w:position w:val="-12"/>
        </w:rPr>
        <w:object w:dxaOrig="360" w:dyaOrig="360">
          <v:shape id="_x0000_i1033" type="#_x0000_t75" style="width:22.8pt;height:21.6pt" o:ole="">
            <v:imagedata r:id="rId24" o:title=""/>
          </v:shape>
          <o:OLEObject Type="Embed" ProgID="Equation.3" ShapeID="_x0000_i1033" DrawAspect="Content" ObjectID="_1669865173" r:id="rId25"/>
        </w:object>
      </w:r>
      <w:r w:rsidRPr="008F25CF">
        <w:t>) – i-</w:t>
      </w:r>
      <w:proofErr w:type="spellStart"/>
      <w:r w:rsidRPr="008F25CF">
        <w:t>ая</w:t>
      </w:r>
      <w:proofErr w:type="spellEnd"/>
      <w:r w:rsidRPr="008F25CF">
        <w:t xml:space="preserve"> реализация погрешности при изменении входного сигнала со стороны меньших (больших) значений до значения заданного. </w:t>
      </w:r>
    </w:p>
    <w:p w:rsidR="00907EFB" w:rsidRPr="008F25CF" w:rsidRDefault="00907EFB" w:rsidP="00907EFB">
      <w:pPr>
        <w:spacing w:line="276" w:lineRule="auto"/>
        <w:ind w:firstLine="426"/>
        <w:rPr>
          <w:sz w:val="22"/>
          <w:szCs w:val="22"/>
        </w:rPr>
      </w:pPr>
      <w:r w:rsidRPr="008F25CF">
        <w:t xml:space="preserve">Наибольшее по абсолютной величине из </w:t>
      </w:r>
      <m:oMath>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м</m:t>
            </m:r>
            <m:r>
              <w:rPr>
                <w:rFonts w:ascii="Cambria Math" w:hAnsi="Cambria Math"/>
                <w:sz w:val="22"/>
                <w:szCs w:val="22"/>
                <w:lang w:val="en-US"/>
              </w:rPr>
              <m:t>i</m:t>
            </m:r>
          </m:sub>
        </m:sSub>
        <m:r>
          <w:rPr>
            <w:rFonts w:ascii="Cambria Math" w:hAnsi="Cambria Math"/>
            <w:sz w:val="22"/>
            <w:szCs w:val="22"/>
          </w:rPr>
          <m:t xml:space="preserve"> и </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b</m:t>
            </m:r>
            <m:r>
              <w:rPr>
                <w:rFonts w:ascii="Cambria Math" w:hAnsi="Cambria Math"/>
                <w:sz w:val="22"/>
                <w:szCs w:val="22"/>
                <w:lang w:val="en-US"/>
              </w:rPr>
              <m:t>i</m:t>
            </m:r>
          </m:sub>
        </m:sSub>
      </m:oMath>
      <w:r w:rsidRPr="008F25CF">
        <w:rPr>
          <w:sz w:val="22"/>
          <w:szCs w:val="22"/>
        </w:rPr>
        <w:t>:</w:t>
      </w:r>
    </w:p>
    <w:p w:rsidR="00907EFB" w:rsidRPr="008F25CF" w:rsidRDefault="00907EFB" w:rsidP="00907EFB">
      <w:pPr>
        <w:spacing w:line="276" w:lineRule="auto"/>
        <w:ind w:firstLine="426"/>
        <w:rPr>
          <w:i/>
          <w:lang w:val="en-US"/>
        </w:rPr>
      </w:pPr>
      <w:r w:rsidRPr="008F25CF">
        <w:rPr>
          <w:sz w:val="22"/>
          <w:szCs w:val="22"/>
        </w:rPr>
        <w:t xml:space="preserve"> </w:t>
      </w:r>
      <w:r w:rsidRPr="008F25CF">
        <w:rPr>
          <w:sz w:val="22"/>
          <w:szCs w:val="22"/>
        </w:rPr>
        <w:tab/>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ср</m:t>
            </m:r>
          </m:sub>
        </m:sSub>
        <m:r>
          <w:rPr>
            <w:rFonts w:ascii="Cambria Math" w:hAnsi="Cambria Math"/>
            <w:sz w:val="22"/>
            <w:szCs w:val="22"/>
          </w:rPr>
          <m:t>=9,12 ;</m:t>
        </m:r>
        <m:r>
          <w:rPr>
            <w:rFonts w:ascii="Cambria Math" w:hAnsi="Cambria Math"/>
            <w:sz w:val="22"/>
            <w:szCs w:val="22"/>
            <w:lang w:val="en-US"/>
          </w:rPr>
          <m:t xml:space="preserve"> </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b</m:t>
            </m:r>
          </m:sub>
        </m:sSub>
        <m:r>
          <w:rPr>
            <w:rFonts w:ascii="Cambria Math" w:hAnsi="Cambria Math"/>
            <w:sz w:val="22"/>
            <w:szCs w:val="22"/>
          </w:rPr>
          <m:t>=9,23-9,12=0,11</m:t>
        </m:r>
      </m:oMath>
    </w:p>
    <w:p w:rsidR="00907EFB" w:rsidRPr="008F25CF" w:rsidRDefault="00907EFB" w:rsidP="00907EFB">
      <w:pPr>
        <w:ind w:firstLine="360"/>
      </w:pPr>
      <w:r w:rsidRPr="008F25CF">
        <w:t xml:space="preserve">Наибольшее значение суммарной погрешности </w:t>
      </w:r>
      <m:oMath>
        <m:r>
          <w:rPr>
            <w:rFonts w:ascii="Cambria Math" w:hAnsi="Cambria Math"/>
            <w:sz w:val="22"/>
            <w:szCs w:val="22"/>
          </w:rPr>
          <m:t>Δ=0,11</m:t>
        </m:r>
      </m:oMath>
    </w:p>
    <w:p w:rsidR="00907EFB" w:rsidRDefault="00907EFB" w:rsidP="00907EFB">
      <w:pPr>
        <w:spacing w:after="160" w:line="259" w:lineRule="auto"/>
        <w:rPr>
          <w:b/>
          <w:bCs/>
        </w:rPr>
      </w:pPr>
      <w:r w:rsidRPr="008F25CF">
        <w:rPr>
          <w:b/>
          <w:bCs/>
        </w:rPr>
        <w:br w:type="page"/>
      </w:r>
    </w:p>
    <w:p w:rsidR="00907EFB" w:rsidRPr="008F25CF" w:rsidRDefault="00907EFB" w:rsidP="00907EFB">
      <w:pPr>
        <w:spacing w:after="160" w:line="259" w:lineRule="auto"/>
        <w:jc w:val="center"/>
        <w:rPr>
          <w:b/>
          <w:bCs/>
        </w:rPr>
      </w:pPr>
      <w:r>
        <w:rPr>
          <w:b/>
          <w:bCs/>
        </w:rPr>
        <w:lastRenderedPageBreak/>
        <w:t>Вывод</w:t>
      </w:r>
    </w:p>
    <w:p w:rsidR="00FA7809" w:rsidRDefault="00825A67" w:rsidP="00825A67">
      <w:pPr>
        <w:spacing w:after="160" w:line="259" w:lineRule="auto"/>
        <w:ind w:firstLine="360"/>
      </w:pPr>
      <w:r>
        <w:rPr>
          <w:bCs/>
        </w:rPr>
        <w:t>В</w:t>
      </w:r>
      <w:bookmarkStart w:id="0" w:name="_GoBack"/>
      <w:bookmarkEnd w:id="0"/>
      <w:r w:rsidR="00FA7809">
        <w:rPr>
          <w:bCs/>
        </w:rPr>
        <w:t xml:space="preserve"> ходе лабораторной работы мы </w:t>
      </w:r>
      <w:r w:rsidR="00FA7809" w:rsidRPr="008F25CF">
        <w:t>ознакоми</w:t>
      </w:r>
      <w:r w:rsidR="00FA7809">
        <w:t>лись</w:t>
      </w:r>
      <w:r w:rsidR="00FA7809" w:rsidRPr="008F25CF">
        <w:t xml:space="preserve"> с устройством и техническими характеристиками бесконтактных конечных выключателей и индуктивного преобразователя перемещений</w:t>
      </w:r>
      <w:r w:rsidR="00FA7809">
        <w:t>.</w:t>
      </w:r>
    </w:p>
    <w:p w:rsidR="00FA7809" w:rsidRDefault="00FA7809" w:rsidP="00825A67">
      <w:pPr>
        <w:ind w:firstLine="360"/>
      </w:pPr>
      <w:r>
        <w:t>В первом эксперименте мы определили статические</w:t>
      </w:r>
      <w:r w:rsidRPr="008F25CF">
        <w:t xml:space="preserve"> характеристик</w:t>
      </w:r>
      <w:r>
        <w:t>и</w:t>
      </w:r>
      <w:r w:rsidRPr="008F25CF">
        <w:t xml:space="preserve"> бесконтактных конечных выключателей и индуктивного преобразователя перемещений</w:t>
      </w:r>
      <w:r>
        <w:t xml:space="preserve"> и вычислили </w:t>
      </w:r>
      <w:r w:rsidRPr="008F25CF">
        <w:t>средние арифметические значения результатов наблюдений для</w:t>
      </w:r>
      <w:r>
        <w:t xml:space="preserve"> емкостного датчика = 2,54, индуктивного = 8,23 и оптического = 118,41, также определили погрешность и гистерезис датчиков.</w:t>
      </w:r>
    </w:p>
    <w:p w:rsidR="00FA7809" w:rsidRDefault="00FA7809" w:rsidP="00FA7809"/>
    <w:p w:rsidR="00825A67" w:rsidRPr="008F25CF" w:rsidRDefault="00FA7809" w:rsidP="00825A67">
      <w:pPr>
        <w:ind w:firstLine="360"/>
      </w:pPr>
      <w:r>
        <w:t>Во втором эксперименте исследовали</w:t>
      </w:r>
      <w:r w:rsidRPr="00FA7809">
        <w:t xml:space="preserve"> </w:t>
      </w:r>
      <w:r>
        <w:t xml:space="preserve">влияние различных выключателей </w:t>
      </w:r>
      <w:r w:rsidRPr="00FA7809">
        <w:t>на расстояние срабатывания оптического</w:t>
      </w:r>
      <w:r>
        <w:t>/емкостного</w:t>
      </w:r>
      <w:r w:rsidRPr="00FA7809">
        <w:t xml:space="preserve"> бесконтактного выключателя</w:t>
      </w:r>
      <w:r>
        <w:t>.</w:t>
      </w:r>
      <w:r w:rsidR="00825A67">
        <w:t xml:space="preserve"> Сравнили полученные характеристики с табличными и рассчитали значение суммарной погрешности, которая составила </w:t>
      </w:r>
      <m:oMath>
        <m:r>
          <w:rPr>
            <w:rFonts w:ascii="Cambria Math" w:hAnsi="Cambria Math"/>
            <w:sz w:val="22"/>
            <w:szCs w:val="22"/>
          </w:rPr>
          <m:t>Δ=0,11</m:t>
        </m:r>
      </m:oMath>
      <w:r w:rsidR="00825A67">
        <w:rPr>
          <w:sz w:val="22"/>
          <w:szCs w:val="22"/>
        </w:rPr>
        <w:t>.</w:t>
      </w:r>
    </w:p>
    <w:p w:rsidR="00FA7809" w:rsidRPr="00FA7809" w:rsidRDefault="00FA7809" w:rsidP="00FA7809"/>
    <w:p w:rsidR="00FA7809" w:rsidRPr="0075176C" w:rsidRDefault="00FA7809" w:rsidP="00FA7809">
      <w:pPr>
        <w:spacing w:after="160" w:line="259" w:lineRule="auto"/>
        <w:rPr>
          <w:bCs/>
        </w:rPr>
      </w:pPr>
    </w:p>
    <w:p w:rsidR="00907EFB" w:rsidRPr="008F25CF" w:rsidRDefault="00907EFB" w:rsidP="00907EFB">
      <w:pPr>
        <w:spacing w:after="160" w:line="259" w:lineRule="auto"/>
        <w:rPr>
          <w:b/>
          <w:bCs/>
        </w:rPr>
      </w:pPr>
    </w:p>
    <w:p w:rsidR="00907EFB" w:rsidRPr="008F25CF" w:rsidRDefault="00907EFB" w:rsidP="00907EFB">
      <w:pPr>
        <w:spacing w:after="160" w:line="259" w:lineRule="auto"/>
        <w:rPr>
          <w:rFonts w:eastAsiaTheme="minorHAnsi"/>
          <w:lang w:eastAsia="en-US"/>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825A67" w:rsidRDefault="00825A67"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p>
    <w:p w:rsidR="00907EFB" w:rsidRDefault="00907EFB" w:rsidP="00907EFB">
      <w:pPr>
        <w:pStyle w:val="Bodytext0"/>
        <w:shd w:val="clear" w:color="auto" w:fill="auto"/>
        <w:tabs>
          <w:tab w:val="left" w:pos="769"/>
        </w:tabs>
        <w:spacing w:before="0" w:after="0" w:line="249" w:lineRule="exact"/>
        <w:ind w:left="520"/>
        <w:jc w:val="center"/>
        <w:rPr>
          <w:rFonts w:ascii="Times New Roman" w:hAnsi="Times New Roman" w:cs="Times New Roman"/>
          <w:b/>
          <w:sz w:val="24"/>
          <w:szCs w:val="24"/>
        </w:rPr>
      </w:pPr>
      <w:r w:rsidRPr="008F25CF">
        <w:rPr>
          <w:rFonts w:ascii="Times New Roman" w:hAnsi="Times New Roman" w:cs="Times New Roman"/>
          <w:b/>
          <w:sz w:val="24"/>
          <w:szCs w:val="24"/>
        </w:rPr>
        <w:lastRenderedPageBreak/>
        <w:t>Контрольные вопросы</w:t>
      </w:r>
    </w:p>
    <w:p w:rsidR="00907EFB" w:rsidRPr="008F25CF" w:rsidRDefault="00907EFB" w:rsidP="00907EFB">
      <w:pPr>
        <w:pStyle w:val="Bodytext0"/>
        <w:shd w:val="clear" w:color="auto" w:fill="auto"/>
        <w:tabs>
          <w:tab w:val="left" w:pos="769"/>
        </w:tabs>
        <w:spacing w:before="0" w:after="0" w:line="249" w:lineRule="exact"/>
        <w:ind w:left="520"/>
        <w:rPr>
          <w:rFonts w:ascii="Times New Roman" w:hAnsi="Times New Roman" w:cs="Times New Roman"/>
          <w:b/>
          <w:sz w:val="24"/>
          <w:szCs w:val="24"/>
        </w:rPr>
      </w:pPr>
    </w:p>
    <w:p w:rsidR="00825A67" w:rsidRPr="008F25CF" w:rsidRDefault="00825A67" w:rsidP="00825A67">
      <w:pPr>
        <w:pStyle w:val="Bodytext0"/>
        <w:shd w:val="clear" w:color="auto" w:fill="auto"/>
        <w:tabs>
          <w:tab w:val="left" w:pos="769"/>
        </w:tabs>
        <w:spacing w:before="0" w:after="0" w:line="249" w:lineRule="exact"/>
        <w:ind w:left="520"/>
        <w:rPr>
          <w:rFonts w:ascii="Times New Roman" w:hAnsi="Times New Roman" w:cs="Times New Roman"/>
          <w:b/>
          <w:sz w:val="24"/>
          <w:szCs w:val="24"/>
        </w:rPr>
      </w:pPr>
    </w:p>
    <w:p w:rsidR="00825A67" w:rsidRDefault="00825A67" w:rsidP="00825A67">
      <w:pPr>
        <w:pStyle w:val="Bodytext181"/>
        <w:numPr>
          <w:ilvl w:val="1"/>
          <w:numId w:val="35"/>
        </w:numPr>
        <w:shd w:val="clear" w:color="auto" w:fill="auto"/>
        <w:tabs>
          <w:tab w:val="left" w:pos="851"/>
        </w:tabs>
        <w:spacing w:before="0" w:line="255" w:lineRule="exact"/>
        <w:ind w:left="20" w:right="20" w:firstLine="500"/>
        <w:jc w:val="left"/>
        <w:rPr>
          <w:rFonts w:ascii="Times New Roman" w:hAnsi="Times New Roman" w:cs="Times New Roman"/>
          <w:b w:val="0"/>
          <w:bCs w:val="0"/>
          <w:sz w:val="24"/>
          <w:szCs w:val="24"/>
        </w:rPr>
      </w:pPr>
      <w:r w:rsidRPr="00825A67">
        <w:rPr>
          <w:rFonts w:ascii="Times New Roman" w:hAnsi="Times New Roman" w:cs="Times New Roman"/>
          <w:b w:val="0"/>
          <w:bCs w:val="0"/>
          <w:sz w:val="24"/>
          <w:szCs w:val="24"/>
        </w:rPr>
        <w:t>Понятие бесконтактный выключатель.</w:t>
      </w: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bCs w:val="0"/>
          <w:sz w:val="24"/>
          <w:szCs w:val="24"/>
        </w:rPr>
      </w:pP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color w:val="222222"/>
          <w:sz w:val="24"/>
          <w:szCs w:val="24"/>
          <w:shd w:val="clear" w:color="auto" w:fill="FFFFFF"/>
        </w:rPr>
      </w:pPr>
      <w:r w:rsidRPr="00825A67">
        <w:rPr>
          <w:rFonts w:ascii="Times New Roman" w:hAnsi="Times New Roman" w:cs="Times New Roman"/>
          <w:b w:val="0"/>
          <w:color w:val="222222"/>
          <w:sz w:val="24"/>
          <w:szCs w:val="24"/>
          <w:shd w:val="clear" w:color="auto" w:fill="FFFFFF"/>
        </w:rPr>
        <w:t>Бесконтактный выключатель — это устройство управления светом без непосредственного участия человека.</w:t>
      </w: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color w:val="222222"/>
          <w:sz w:val="24"/>
          <w:szCs w:val="24"/>
          <w:shd w:val="clear" w:color="auto" w:fill="FFFFFF"/>
        </w:rPr>
      </w:pPr>
    </w:p>
    <w:p w:rsidR="00825A67" w:rsidRDefault="00825A67" w:rsidP="00825A67">
      <w:pPr>
        <w:pStyle w:val="Bodytext181"/>
        <w:numPr>
          <w:ilvl w:val="1"/>
          <w:numId w:val="35"/>
        </w:numPr>
        <w:shd w:val="clear" w:color="auto" w:fill="auto"/>
        <w:tabs>
          <w:tab w:val="left" w:pos="851"/>
        </w:tabs>
        <w:spacing w:before="0" w:line="255" w:lineRule="exact"/>
        <w:ind w:left="20" w:right="20" w:firstLine="500"/>
        <w:jc w:val="left"/>
        <w:rPr>
          <w:rFonts w:ascii="Times New Roman" w:hAnsi="Times New Roman" w:cs="Times New Roman"/>
          <w:b w:val="0"/>
          <w:bCs w:val="0"/>
          <w:sz w:val="24"/>
          <w:szCs w:val="24"/>
        </w:rPr>
      </w:pPr>
      <w:r w:rsidRPr="00825A67">
        <w:rPr>
          <w:rFonts w:ascii="Times New Roman" w:hAnsi="Times New Roman" w:cs="Times New Roman"/>
          <w:b w:val="0"/>
          <w:bCs w:val="0"/>
          <w:sz w:val="24"/>
          <w:szCs w:val="24"/>
        </w:rPr>
        <w:t>Принцип действия</w:t>
      </w:r>
      <w:r w:rsidRPr="00825A67">
        <w:rPr>
          <w:rFonts w:ascii="Times New Roman" w:hAnsi="Times New Roman" w:cs="Times New Roman"/>
          <w:b w:val="0"/>
          <w:bCs w:val="0"/>
          <w:sz w:val="24"/>
          <w:szCs w:val="24"/>
        </w:rPr>
        <w:t xml:space="preserve"> бесконтактного выключателя?</w:t>
      </w: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bCs w:val="0"/>
          <w:sz w:val="24"/>
          <w:szCs w:val="24"/>
        </w:rPr>
      </w:pPr>
    </w:p>
    <w:p w:rsid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color w:val="222222"/>
          <w:sz w:val="24"/>
          <w:szCs w:val="24"/>
          <w:shd w:val="clear" w:color="auto" w:fill="FFFFFF"/>
        </w:rPr>
      </w:pPr>
      <w:r w:rsidRPr="00825A67">
        <w:rPr>
          <w:rFonts w:ascii="Times New Roman" w:hAnsi="Times New Roman" w:cs="Times New Roman"/>
          <w:b w:val="0"/>
          <w:color w:val="222222"/>
          <w:sz w:val="24"/>
          <w:szCs w:val="24"/>
          <w:shd w:val="clear" w:color="auto" w:fill="FFFFFF"/>
        </w:rPr>
        <w:t>Принцип действия бесконтактных выключателей (датчиков) основан на изменении амплитуды колебаний генератора при внесении в чувствительную зону датчика конкретного материала определенных размеров. Расстояние переключения устройства задается в зависимости от потребностей процесса и разновидности датчика. Бесконтактный способ распознавания объекта воздействия позволяет существенно повысить надежность работы устройства по причине отсутствия движущихся и трущихся деталей.</w:t>
      </w: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bCs w:val="0"/>
          <w:sz w:val="24"/>
          <w:szCs w:val="24"/>
        </w:rPr>
      </w:pPr>
    </w:p>
    <w:p w:rsidR="00825A67" w:rsidRDefault="00825A67" w:rsidP="00825A67">
      <w:pPr>
        <w:pStyle w:val="Bodytext181"/>
        <w:numPr>
          <w:ilvl w:val="1"/>
          <w:numId w:val="35"/>
        </w:numPr>
        <w:shd w:val="clear" w:color="auto" w:fill="auto"/>
        <w:tabs>
          <w:tab w:val="left" w:pos="851"/>
        </w:tabs>
        <w:spacing w:before="0" w:line="255" w:lineRule="exact"/>
        <w:ind w:left="20" w:right="20" w:firstLine="500"/>
        <w:jc w:val="left"/>
        <w:rPr>
          <w:rFonts w:ascii="Times New Roman" w:hAnsi="Times New Roman" w:cs="Times New Roman"/>
          <w:b w:val="0"/>
          <w:bCs w:val="0"/>
          <w:sz w:val="24"/>
          <w:szCs w:val="24"/>
        </w:rPr>
      </w:pPr>
      <w:r w:rsidRPr="00825A67">
        <w:rPr>
          <w:rFonts w:ascii="Times New Roman" w:hAnsi="Times New Roman" w:cs="Times New Roman"/>
          <w:b w:val="0"/>
          <w:bCs w:val="0"/>
          <w:sz w:val="24"/>
          <w:szCs w:val="24"/>
        </w:rPr>
        <w:t>Принцип действия индуктивного выключателя?</w:t>
      </w: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bCs w:val="0"/>
          <w:sz w:val="24"/>
          <w:szCs w:val="24"/>
        </w:rPr>
      </w:pP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bCs w:val="0"/>
          <w:sz w:val="24"/>
          <w:szCs w:val="24"/>
        </w:rPr>
      </w:pPr>
      <w:r w:rsidRPr="00825A67">
        <w:rPr>
          <w:rFonts w:ascii="Times New Roman" w:hAnsi="Times New Roman" w:cs="Times New Roman"/>
          <w:b w:val="0"/>
          <w:color w:val="222222"/>
          <w:sz w:val="24"/>
          <w:szCs w:val="24"/>
        </w:rPr>
        <w:t>Индуктивный датчик создает электрические импульсы разной направленности в зависимости от приближения или отдаления объекта. Сигнал обрабатывается пороговым элементом: после превышения определенного уровня напряжения на обмотке датчика включается триггер, который открывает ключ.</w:t>
      </w: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bCs w:val="0"/>
          <w:sz w:val="24"/>
          <w:szCs w:val="24"/>
        </w:rPr>
      </w:pPr>
    </w:p>
    <w:p w:rsidR="00825A67" w:rsidRDefault="00825A67" w:rsidP="00825A67">
      <w:pPr>
        <w:pStyle w:val="Bodytext181"/>
        <w:numPr>
          <w:ilvl w:val="1"/>
          <w:numId w:val="35"/>
        </w:numPr>
        <w:shd w:val="clear" w:color="auto" w:fill="auto"/>
        <w:tabs>
          <w:tab w:val="left" w:pos="851"/>
        </w:tabs>
        <w:spacing w:before="0"/>
        <w:ind w:left="20" w:right="20" w:firstLine="500"/>
        <w:jc w:val="left"/>
        <w:rPr>
          <w:rFonts w:ascii="Times New Roman" w:hAnsi="Times New Roman" w:cs="Times New Roman"/>
          <w:b w:val="0"/>
          <w:bCs w:val="0"/>
          <w:sz w:val="24"/>
          <w:szCs w:val="24"/>
        </w:rPr>
      </w:pPr>
      <w:r w:rsidRPr="00825A67">
        <w:rPr>
          <w:rFonts w:ascii="Times New Roman" w:hAnsi="Times New Roman" w:cs="Times New Roman"/>
          <w:b w:val="0"/>
          <w:bCs w:val="0"/>
          <w:sz w:val="24"/>
          <w:szCs w:val="24"/>
        </w:rPr>
        <w:t>Принцип действия емкостного выключателя?</w:t>
      </w:r>
    </w:p>
    <w:p w:rsidR="00825A67" w:rsidRP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bCs w:val="0"/>
          <w:sz w:val="24"/>
          <w:szCs w:val="24"/>
        </w:rPr>
      </w:pPr>
    </w:p>
    <w:p w:rsid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color w:val="222222"/>
          <w:sz w:val="24"/>
          <w:szCs w:val="24"/>
          <w:shd w:val="clear" w:color="auto" w:fill="FFFFFF"/>
        </w:rPr>
      </w:pPr>
      <w:r w:rsidRPr="00825A67">
        <w:rPr>
          <w:rFonts w:ascii="Times New Roman" w:hAnsi="Times New Roman" w:cs="Times New Roman"/>
          <w:b w:val="0"/>
          <w:color w:val="222222"/>
          <w:sz w:val="24"/>
          <w:szCs w:val="24"/>
          <w:shd w:val="clear" w:color="auto" w:fill="FFFFFF"/>
        </w:rPr>
        <w:t>Емкостные выключатели обнаруживают как металлические, так и диэлектрические объекты. Принцип действия выключателя основан на изменении емкости конденсатора, выполняющего роль чувствительного элемента, при внесении в чувствительную зону объектов.</w:t>
      </w:r>
    </w:p>
    <w:p w:rsidR="00825A67" w:rsidRP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bCs w:val="0"/>
          <w:sz w:val="24"/>
          <w:szCs w:val="24"/>
        </w:rPr>
      </w:pPr>
    </w:p>
    <w:p w:rsidR="00825A67" w:rsidRDefault="00825A67" w:rsidP="00825A67">
      <w:pPr>
        <w:pStyle w:val="Bodytext181"/>
        <w:numPr>
          <w:ilvl w:val="1"/>
          <w:numId w:val="35"/>
        </w:numPr>
        <w:shd w:val="clear" w:color="auto" w:fill="auto"/>
        <w:tabs>
          <w:tab w:val="left" w:pos="851"/>
        </w:tabs>
        <w:spacing w:before="0"/>
        <w:ind w:left="20" w:right="20" w:firstLine="500"/>
        <w:jc w:val="left"/>
        <w:rPr>
          <w:rFonts w:ascii="Times New Roman" w:hAnsi="Times New Roman" w:cs="Times New Roman"/>
          <w:b w:val="0"/>
          <w:bCs w:val="0"/>
          <w:sz w:val="24"/>
          <w:szCs w:val="24"/>
        </w:rPr>
      </w:pPr>
      <w:r w:rsidRPr="00825A67">
        <w:rPr>
          <w:rFonts w:ascii="Times New Roman" w:hAnsi="Times New Roman" w:cs="Times New Roman"/>
          <w:b w:val="0"/>
          <w:bCs w:val="0"/>
          <w:sz w:val="24"/>
          <w:szCs w:val="24"/>
        </w:rPr>
        <w:t xml:space="preserve">Принцип действия </w:t>
      </w:r>
      <w:proofErr w:type="spellStart"/>
      <w:r w:rsidRPr="00825A67">
        <w:rPr>
          <w:rFonts w:ascii="Times New Roman" w:hAnsi="Times New Roman" w:cs="Times New Roman"/>
          <w:b w:val="0"/>
          <w:bCs w:val="0"/>
          <w:sz w:val="24"/>
          <w:szCs w:val="24"/>
        </w:rPr>
        <w:t>магниточувствительных</w:t>
      </w:r>
      <w:proofErr w:type="spellEnd"/>
      <w:r w:rsidRPr="00825A67">
        <w:rPr>
          <w:rFonts w:ascii="Times New Roman" w:hAnsi="Times New Roman" w:cs="Times New Roman"/>
          <w:b w:val="0"/>
          <w:bCs w:val="0"/>
          <w:sz w:val="24"/>
          <w:szCs w:val="24"/>
        </w:rPr>
        <w:t xml:space="preserve"> выключателей?</w:t>
      </w:r>
    </w:p>
    <w:p w:rsidR="00825A67" w:rsidRP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bCs w:val="0"/>
          <w:sz w:val="24"/>
          <w:szCs w:val="24"/>
        </w:rPr>
      </w:pPr>
    </w:p>
    <w:p w:rsid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color w:val="222222"/>
          <w:sz w:val="24"/>
          <w:szCs w:val="24"/>
          <w:shd w:val="clear" w:color="auto" w:fill="FFFFFF"/>
        </w:rPr>
      </w:pPr>
      <w:proofErr w:type="spellStart"/>
      <w:r w:rsidRPr="00825A67">
        <w:rPr>
          <w:rFonts w:ascii="Times New Roman" w:hAnsi="Times New Roman" w:cs="Times New Roman"/>
          <w:b w:val="0"/>
          <w:color w:val="222222"/>
          <w:sz w:val="24"/>
          <w:szCs w:val="24"/>
          <w:shd w:val="clear" w:color="auto" w:fill="FFFFFF"/>
        </w:rPr>
        <w:t>Магниточувствительные</w:t>
      </w:r>
      <w:proofErr w:type="spellEnd"/>
      <w:r w:rsidRPr="00825A67">
        <w:rPr>
          <w:rFonts w:ascii="Times New Roman" w:hAnsi="Times New Roman" w:cs="Times New Roman"/>
          <w:b w:val="0"/>
          <w:color w:val="222222"/>
          <w:sz w:val="24"/>
          <w:szCs w:val="24"/>
          <w:shd w:val="clear" w:color="auto" w:fill="FFFFFF"/>
        </w:rPr>
        <w:t xml:space="preserve"> датчики служат для обнаружения в пространстве намагниченного объекта. Срабатывание датчика происходит при изменении напряженности магнитного поля, вызванного, например, перемещением постоянного магнита, расположенного на подвижной части механизма.</w:t>
      </w:r>
    </w:p>
    <w:p w:rsidR="00825A67" w:rsidRP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bCs w:val="0"/>
          <w:sz w:val="24"/>
          <w:szCs w:val="24"/>
        </w:rPr>
      </w:pPr>
    </w:p>
    <w:p w:rsidR="00825A67" w:rsidRDefault="00825A67" w:rsidP="00825A67">
      <w:pPr>
        <w:pStyle w:val="Bodytext181"/>
        <w:numPr>
          <w:ilvl w:val="1"/>
          <w:numId w:val="35"/>
        </w:numPr>
        <w:shd w:val="clear" w:color="auto" w:fill="auto"/>
        <w:tabs>
          <w:tab w:val="left" w:pos="851"/>
        </w:tabs>
        <w:spacing w:before="0"/>
        <w:ind w:left="20" w:right="20" w:firstLine="500"/>
        <w:jc w:val="left"/>
        <w:rPr>
          <w:rFonts w:ascii="Times New Roman" w:hAnsi="Times New Roman" w:cs="Times New Roman"/>
          <w:b w:val="0"/>
          <w:bCs w:val="0"/>
          <w:sz w:val="24"/>
          <w:szCs w:val="24"/>
        </w:rPr>
      </w:pPr>
      <w:r w:rsidRPr="00825A67">
        <w:rPr>
          <w:rFonts w:ascii="Times New Roman" w:hAnsi="Times New Roman" w:cs="Times New Roman"/>
          <w:b w:val="0"/>
          <w:bCs w:val="0"/>
          <w:sz w:val="24"/>
          <w:szCs w:val="24"/>
        </w:rPr>
        <w:t>Принцип действия ультразвукового выключателя?</w:t>
      </w:r>
    </w:p>
    <w:p w:rsidR="00825A67" w:rsidRP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bCs w:val="0"/>
          <w:sz w:val="24"/>
          <w:szCs w:val="24"/>
        </w:rPr>
      </w:pPr>
    </w:p>
    <w:p w:rsid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color w:val="222222"/>
          <w:sz w:val="24"/>
          <w:szCs w:val="24"/>
          <w:shd w:val="clear" w:color="auto" w:fill="FFFFFF"/>
        </w:rPr>
      </w:pPr>
      <w:r w:rsidRPr="00825A67">
        <w:rPr>
          <w:rFonts w:ascii="Times New Roman" w:hAnsi="Times New Roman" w:cs="Times New Roman"/>
          <w:b w:val="0"/>
          <w:color w:val="222222"/>
          <w:sz w:val="24"/>
          <w:szCs w:val="24"/>
          <w:shd w:val="clear" w:color="auto" w:fill="FFFFFF"/>
        </w:rPr>
        <w:t>В ультразвуковых устройствах применяются кварцевые звуковые излучатели. На звук реагирует настроенный на определенную частоту приемник. Ультразвуковые приборы имеют и другое название — датчики движения и объема. При этом в помещении, где отсутствуют движущиеся объекты, период возврата и амплитуда сигнала являются постоянными. Если в помещении появляется движущийся объект, звуковые волны распределяются иначе, что отражается на изменении в сигнале, получаемом датчиком.</w:t>
      </w:r>
    </w:p>
    <w:p w:rsidR="00825A67" w:rsidRP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bCs w:val="0"/>
          <w:sz w:val="24"/>
          <w:szCs w:val="24"/>
        </w:rPr>
      </w:pPr>
    </w:p>
    <w:p w:rsidR="00825A67" w:rsidRDefault="00825A67" w:rsidP="00825A67">
      <w:pPr>
        <w:pStyle w:val="Bodytext181"/>
        <w:numPr>
          <w:ilvl w:val="1"/>
          <w:numId w:val="35"/>
        </w:numPr>
        <w:shd w:val="clear" w:color="auto" w:fill="auto"/>
        <w:tabs>
          <w:tab w:val="left" w:pos="851"/>
        </w:tabs>
        <w:spacing w:before="0" w:line="255" w:lineRule="exact"/>
        <w:ind w:left="20" w:right="20" w:firstLine="500"/>
        <w:jc w:val="left"/>
        <w:rPr>
          <w:rFonts w:ascii="Times New Roman" w:hAnsi="Times New Roman" w:cs="Times New Roman"/>
          <w:b w:val="0"/>
          <w:bCs w:val="0"/>
          <w:sz w:val="24"/>
          <w:szCs w:val="24"/>
        </w:rPr>
      </w:pPr>
      <w:r w:rsidRPr="00825A67">
        <w:rPr>
          <w:rFonts w:ascii="Times New Roman" w:hAnsi="Times New Roman" w:cs="Times New Roman"/>
          <w:b w:val="0"/>
          <w:bCs w:val="0"/>
          <w:sz w:val="24"/>
          <w:szCs w:val="24"/>
        </w:rPr>
        <w:t xml:space="preserve">Принцип действия </w:t>
      </w:r>
      <w:r w:rsidRPr="00825A67">
        <w:rPr>
          <w:rFonts w:ascii="Times New Roman" w:hAnsi="Times New Roman" w:cs="Times New Roman"/>
          <w:b w:val="0"/>
          <w:bCs w:val="0"/>
          <w:sz w:val="24"/>
          <w:szCs w:val="24"/>
        </w:rPr>
        <w:t>оптического</w:t>
      </w:r>
      <w:r w:rsidRPr="00825A67">
        <w:rPr>
          <w:rFonts w:ascii="Times New Roman" w:hAnsi="Times New Roman" w:cs="Times New Roman"/>
          <w:b w:val="0"/>
          <w:bCs w:val="0"/>
          <w:sz w:val="24"/>
          <w:szCs w:val="24"/>
        </w:rPr>
        <w:t xml:space="preserve"> выключателя?</w:t>
      </w:r>
    </w:p>
    <w:p w:rsidR="00825A67" w:rsidRPr="00825A67" w:rsidRDefault="00825A67" w:rsidP="00825A67">
      <w:pPr>
        <w:pStyle w:val="Bodytext181"/>
        <w:shd w:val="clear" w:color="auto" w:fill="auto"/>
        <w:tabs>
          <w:tab w:val="left" w:pos="851"/>
        </w:tabs>
        <w:spacing w:before="0" w:line="255" w:lineRule="exact"/>
        <w:ind w:left="520" w:right="20"/>
        <w:jc w:val="left"/>
        <w:rPr>
          <w:rFonts w:ascii="Times New Roman" w:hAnsi="Times New Roman" w:cs="Times New Roman"/>
          <w:b w:val="0"/>
          <w:bCs w:val="0"/>
          <w:sz w:val="24"/>
          <w:szCs w:val="24"/>
        </w:rPr>
      </w:pPr>
    </w:p>
    <w:p w:rsidR="00825A67" w:rsidRPr="00825A67" w:rsidRDefault="00825A67" w:rsidP="00825A67">
      <w:pPr>
        <w:pStyle w:val="Bodytext181"/>
        <w:shd w:val="clear" w:color="auto" w:fill="auto"/>
        <w:tabs>
          <w:tab w:val="left" w:pos="851"/>
        </w:tabs>
        <w:spacing w:before="0"/>
        <w:ind w:left="520" w:right="20"/>
        <w:jc w:val="left"/>
        <w:rPr>
          <w:rFonts w:ascii="Times New Roman" w:hAnsi="Times New Roman" w:cs="Times New Roman"/>
          <w:b w:val="0"/>
          <w:bCs w:val="0"/>
          <w:sz w:val="24"/>
          <w:szCs w:val="24"/>
        </w:rPr>
      </w:pPr>
      <w:r w:rsidRPr="00825A67">
        <w:rPr>
          <w:rFonts w:ascii="Times New Roman" w:hAnsi="Times New Roman" w:cs="Times New Roman"/>
          <w:b w:val="0"/>
          <w:color w:val="222222"/>
          <w:sz w:val="24"/>
          <w:szCs w:val="24"/>
          <w:shd w:val="clear" w:color="auto" w:fill="FFFFFF"/>
        </w:rPr>
        <w:t>Оптические бесконтактные датчики обнаруживают контролируемые объекты, отражающие или прерывающие оптическое излучение. Коммутационный элемент у оптических бесконтактных датчиков полупроводниковый или релейный. Дальность действия этих датчиков может достигать значения 150 метров.</w:t>
      </w:r>
    </w:p>
    <w:p w:rsidR="00907EFB" w:rsidRDefault="00907EFB" w:rsidP="00825A67">
      <w:pPr>
        <w:rPr>
          <w:sz w:val="28"/>
          <w:szCs w:val="28"/>
        </w:rPr>
      </w:pPr>
    </w:p>
    <w:p w:rsidR="00DA7AA3" w:rsidRDefault="00DA7AA3"/>
    <w:sectPr w:rsidR="00DA7AA3" w:rsidSect="00907E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decimal"/>
      <w:lvlText w:val="1.%1."/>
      <w:lvlJc w:val="left"/>
      <w:rPr>
        <w:b w:val="0"/>
        <w:bCs w:val="0"/>
        <w:i w:val="0"/>
        <w:iCs w:val="0"/>
        <w:smallCaps w:val="0"/>
        <w:strike w:val="0"/>
        <w:color w:val="000000"/>
        <w:spacing w:val="0"/>
        <w:w w:val="100"/>
        <w:position w:val="0"/>
        <w:sz w:val="22"/>
        <w:szCs w:val="22"/>
        <w:u w:val="none"/>
      </w:rPr>
    </w:lvl>
    <w:lvl w:ilvl="1">
      <w:start w:val="1"/>
      <w:numFmt w:val="decimal"/>
      <w:lvlText w:val="%1.%2."/>
      <w:lvlJc w:val="left"/>
      <w:rPr>
        <w:b w:val="0"/>
        <w:bCs w:val="0"/>
        <w:i w:val="0"/>
        <w:iCs w:val="0"/>
        <w:smallCaps w:val="0"/>
        <w:strike w:val="0"/>
        <w:color w:val="000000"/>
        <w:spacing w:val="0"/>
        <w:w w:val="100"/>
        <w:position w:val="0"/>
        <w:sz w:val="22"/>
        <w:szCs w:val="22"/>
        <w:u w:val="none"/>
      </w:rPr>
    </w:lvl>
    <w:lvl w:ilvl="2">
      <w:start w:val="1"/>
      <w:numFmt w:val="decimal"/>
      <w:lvlText w:val="%1.%2."/>
      <w:lvlJc w:val="left"/>
      <w:rPr>
        <w:b w:val="0"/>
        <w:bCs w:val="0"/>
        <w:i w:val="0"/>
        <w:iCs w:val="0"/>
        <w:smallCaps w:val="0"/>
        <w:strike w:val="0"/>
        <w:color w:val="000000"/>
        <w:spacing w:val="0"/>
        <w:w w:val="100"/>
        <w:position w:val="0"/>
        <w:sz w:val="22"/>
        <w:szCs w:val="22"/>
        <w:u w:val="none"/>
      </w:rPr>
    </w:lvl>
    <w:lvl w:ilvl="3">
      <w:start w:val="1"/>
      <w:numFmt w:val="decimal"/>
      <w:lvlText w:val="%1.%2."/>
      <w:lvlJc w:val="left"/>
      <w:rPr>
        <w:b w:val="0"/>
        <w:bCs w:val="0"/>
        <w:i w:val="0"/>
        <w:iCs w:val="0"/>
        <w:smallCaps w:val="0"/>
        <w:strike w:val="0"/>
        <w:color w:val="000000"/>
        <w:spacing w:val="0"/>
        <w:w w:val="100"/>
        <w:position w:val="0"/>
        <w:sz w:val="22"/>
        <w:szCs w:val="22"/>
        <w:u w:val="none"/>
      </w:rPr>
    </w:lvl>
    <w:lvl w:ilvl="4">
      <w:start w:val="1"/>
      <w:numFmt w:val="decimal"/>
      <w:lvlText w:val="%1.%2."/>
      <w:lvlJc w:val="left"/>
      <w:rPr>
        <w:b w:val="0"/>
        <w:bCs w:val="0"/>
        <w:i w:val="0"/>
        <w:iCs w:val="0"/>
        <w:smallCaps w:val="0"/>
        <w:strike w:val="0"/>
        <w:color w:val="000000"/>
        <w:spacing w:val="0"/>
        <w:w w:val="100"/>
        <w:position w:val="0"/>
        <w:sz w:val="22"/>
        <w:szCs w:val="22"/>
        <w:u w:val="none"/>
      </w:rPr>
    </w:lvl>
    <w:lvl w:ilvl="5">
      <w:start w:val="1"/>
      <w:numFmt w:val="decimal"/>
      <w:lvlText w:val="%1.%2."/>
      <w:lvlJc w:val="left"/>
      <w:rPr>
        <w:b w:val="0"/>
        <w:bCs w:val="0"/>
        <w:i w:val="0"/>
        <w:iCs w:val="0"/>
        <w:smallCaps w:val="0"/>
        <w:strike w:val="0"/>
        <w:color w:val="000000"/>
        <w:spacing w:val="0"/>
        <w:w w:val="100"/>
        <w:position w:val="0"/>
        <w:sz w:val="22"/>
        <w:szCs w:val="22"/>
        <w:u w:val="none"/>
      </w:rPr>
    </w:lvl>
    <w:lvl w:ilvl="6">
      <w:start w:val="1"/>
      <w:numFmt w:val="decimal"/>
      <w:lvlText w:val="%1.%2."/>
      <w:lvlJc w:val="left"/>
      <w:rPr>
        <w:b w:val="0"/>
        <w:bCs w:val="0"/>
        <w:i w:val="0"/>
        <w:iCs w:val="0"/>
        <w:smallCaps w:val="0"/>
        <w:strike w:val="0"/>
        <w:color w:val="000000"/>
        <w:spacing w:val="0"/>
        <w:w w:val="100"/>
        <w:position w:val="0"/>
        <w:sz w:val="22"/>
        <w:szCs w:val="22"/>
        <w:u w:val="none"/>
      </w:rPr>
    </w:lvl>
    <w:lvl w:ilvl="7">
      <w:start w:val="1"/>
      <w:numFmt w:val="decimal"/>
      <w:lvlText w:val="%1.%2."/>
      <w:lvlJc w:val="left"/>
      <w:rPr>
        <w:b w:val="0"/>
        <w:bCs w:val="0"/>
        <w:i w:val="0"/>
        <w:iCs w:val="0"/>
        <w:smallCaps w:val="0"/>
        <w:strike w:val="0"/>
        <w:color w:val="000000"/>
        <w:spacing w:val="0"/>
        <w:w w:val="100"/>
        <w:position w:val="0"/>
        <w:sz w:val="22"/>
        <w:szCs w:val="22"/>
        <w:u w:val="none"/>
      </w:rPr>
    </w:lvl>
    <w:lvl w:ilvl="8">
      <w:start w:val="1"/>
      <w:numFmt w:val="decimal"/>
      <w:lvlText w:val="%1.%2."/>
      <w:lvlJc w:val="left"/>
      <w:rPr>
        <w:b w:val="0"/>
        <w:bCs w:val="0"/>
        <w:i w:val="0"/>
        <w:iCs w:val="0"/>
        <w:smallCaps w:val="0"/>
        <w:strike w:val="0"/>
        <w:color w:val="000000"/>
        <w:spacing w:val="0"/>
        <w:w w:val="100"/>
        <w:position w:val="0"/>
        <w:sz w:val="22"/>
        <w:szCs w:val="22"/>
        <w:u w:val="none"/>
      </w:rPr>
    </w:lvl>
  </w:abstractNum>
  <w:abstractNum w:abstractNumId="1" w15:restartNumberingAfterBreak="0">
    <w:nsid w:val="00000005"/>
    <w:multiLevelType w:val="multilevel"/>
    <w:tmpl w:val="00000004"/>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2" w15:restartNumberingAfterBreak="0">
    <w:nsid w:val="00000007"/>
    <w:multiLevelType w:val="multilevel"/>
    <w:tmpl w:val="00000006"/>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2)"/>
      <w:lvlJc w:val="left"/>
      <w:rPr>
        <w:b w:val="0"/>
        <w:bCs w:val="0"/>
        <w:i w:val="0"/>
        <w:iCs w:val="0"/>
        <w:smallCaps w:val="0"/>
        <w:strike w:val="0"/>
        <w:color w:val="000000"/>
        <w:spacing w:val="0"/>
        <w:w w:val="100"/>
        <w:position w:val="0"/>
        <w:sz w:val="22"/>
        <w:szCs w:val="22"/>
        <w:u w:val="none"/>
      </w:rPr>
    </w:lvl>
    <w:lvl w:ilvl="3">
      <w:start w:val="1"/>
      <w:numFmt w:val="decimal"/>
      <w:lvlText w:val="%2)"/>
      <w:lvlJc w:val="left"/>
      <w:rPr>
        <w:b w:val="0"/>
        <w:bCs w:val="0"/>
        <w:i w:val="0"/>
        <w:iCs w:val="0"/>
        <w:smallCaps w:val="0"/>
        <w:strike w:val="0"/>
        <w:color w:val="000000"/>
        <w:spacing w:val="0"/>
        <w:w w:val="100"/>
        <w:position w:val="0"/>
        <w:sz w:val="22"/>
        <w:szCs w:val="22"/>
        <w:u w:val="none"/>
      </w:rPr>
    </w:lvl>
    <w:lvl w:ilvl="4">
      <w:start w:val="1"/>
      <w:numFmt w:val="decimal"/>
      <w:lvlText w:val="%2)"/>
      <w:lvlJc w:val="left"/>
      <w:rPr>
        <w:b w:val="0"/>
        <w:bCs w:val="0"/>
        <w:i w:val="0"/>
        <w:iCs w:val="0"/>
        <w:smallCaps w:val="0"/>
        <w:strike w:val="0"/>
        <w:color w:val="000000"/>
        <w:spacing w:val="0"/>
        <w:w w:val="100"/>
        <w:position w:val="0"/>
        <w:sz w:val="22"/>
        <w:szCs w:val="22"/>
        <w:u w:val="none"/>
      </w:rPr>
    </w:lvl>
    <w:lvl w:ilvl="5">
      <w:start w:val="1"/>
      <w:numFmt w:val="decimal"/>
      <w:lvlText w:val="%2)"/>
      <w:lvlJc w:val="left"/>
      <w:rPr>
        <w:b w:val="0"/>
        <w:bCs w:val="0"/>
        <w:i w:val="0"/>
        <w:iCs w:val="0"/>
        <w:smallCaps w:val="0"/>
        <w:strike w:val="0"/>
        <w:color w:val="000000"/>
        <w:spacing w:val="0"/>
        <w:w w:val="100"/>
        <w:position w:val="0"/>
        <w:sz w:val="22"/>
        <w:szCs w:val="22"/>
        <w:u w:val="none"/>
      </w:rPr>
    </w:lvl>
    <w:lvl w:ilvl="6">
      <w:start w:val="1"/>
      <w:numFmt w:val="decimal"/>
      <w:lvlText w:val="%2)"/>
      <w:lvlJc w:val="left"/>
      <w:rPr>
        <w:b w:val="0"/>
        <w:bCs w:val="0"/>
        <w:i w:val="0"/>
        <w:iCs w:val="0"/>
        <w:smallCaps w:val="0"/>
        <w:strike w:val="0"/>
        <w:color w:val="000000"/>
        <w:spacing w:val="0"/>
        <w:w w:val="100"/>
        <w:position w:val="0"/>
        <w:sz w:val="22"/>
        <w:szCs w:val="22"/>
        <w:u w:val="none"/>
      </w:rPr>
    </w:lvl>
    <w:lvl w:ilvl="7">
      <w:start w:val="1"/>
      <w:numFmt w:val="decimal"/>
      <w:lvlText w:val="%2)"/>
      <w:lvlJc w:val="left"/>
      <w:rPr>
        <w:b w:val="0"/>
        <w:bCs w:val="0"/>
        <w:i w:val="0"/>
        <w:iCs w:val="0"/>
        <w:smallCaps w:val="0"/>
        <w:strike w:val="0"/>
        <w:color w:val="000000"/>
        <w:spacing w:val="0"/>
        <w:w w:val="100"/>
        <w:position w:val="0"/>
        <w:sz w:val="22"/>
        <w:szCs w:val="22"/>
        <w:u w:val="none"/>
      </w:rPr>
    </w:lvl>
    <w:lvl w:ilvl="8">
      <w:start w:val="1"/>
      <w:numFmt w:val="decimal"/>
      <w:lvlText w:val="%2)"/>
      <w:lvlJc w:val="left"/>
      <w:rPr>
        <w:b w:val="0"/>
        <w:bCs w:val="0"/>
        <w:i w:val="0"/>
        <w:iCs w:val="0"/>
        <w:smallCaps w:val="0"/>
        <w:strike w:val="0"/>
        <w:color w:val="000000"/>
        <w:spacing w:val="0"/>
        <w:w w:val="100"/>
        <w:position w:val="0"/>
        <w:sz w:val="22"/>
        <w:szCs w:val="22"/>
        <w:u w:val="none"/>
      </w:rPr>
    </w:lvl>
  </w:abstractNum>
  <w:abstractNum w:abstractNumId="3" w15:restartNumberingAfterBreak="0">
    <w:nsid w:val="0000000B"/>
    <w:multiLevelType w:val="multilevel"/>
    <w:tmpl w:val="0000000A"/>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2)"/>
      <w:lvlJc w:val="left"/>
      <w:rPr>
        <w:b w:val="0"/>
        <w:bCs w:val="0"/>
        <w:i w:val="0"/>
        <w:iCs w:val="0"/>
        <w:smallCaps w:val="0"/>
        <w:strike w:val="0"/>
        <w:color w:val="000000"/>
        <w:spacing w:val="0"/>
        <w:w w:val="100"/>
        <w:position w:val="0"/>
        <w:sz w:val="22"/>
        <w:szCs w:val="22"/>
        <w:u w:val="none"/>
      </w:rPr>
    </w:lvl>
    <w:lvl w:ilvl="3">
      <w:start w:val="1"/>
      <w:numFmt w:val="decimal"/>
      <w:lvlText w:val="%2)"/>
      <w:lvlJc w:val="left"/>
      <w:rPr>
        <w:b w:val="0"/>
        <w:bCs w:val="0"/>
        <w:i w:val="0"/>
        <w:iCs w:val="0"/>
        <w:smallCaps w:val="0"/>
        <w:strike w:val="0"/>
        <w:color w:val="000000"/>
        <w:spacing w:val="0"/>
        <w:w w:val="100"/>
        <w:position w:val="0"/>
        <w:sz w:val="22"/>
        <w:szCs w:val="22"/>
        <w:u w:val="none"/>
      </w:rPr>
    </w:lvl>
    <w:lvl w:ilvl="4">
      <w:start w:val="1"/>
      <w:numFmt w:val="decimal"/>
      <w:lvlText w:val="%2)"/>
      <w:lvlJc w:val="left"/>
      <w:rPr>
        <w:b w:val="0"/>
        <w:bCs w:val="0"/>
        <w:i w:val="0"/>
        <w:iCs w:val="0"/>
        <w:smallCaps w:val="0"/>
        <w:strike w:val="0"/>
        <w:color w:val="000000"/>
        <w:spacing w:val="0"/>
        <w:w w:val="100"/>
        <w:position w:val="0"/>
        <w:sz w:val="22"/>
        <w:szCs w:val="22"/>
        <w:u w:val="none"/>
      </w:rPr>
    </w:lvl>
    <w:lvl w:ilvl="5">
      <w:start w:val="1"/>
      <w:numFmt w:val="decimal"/>
      <w:lvlText w:val="%2)"/>
      <w:lvlJc w:val="left"/>
      <w:rPr>
        <w:b w:val="0"/>
        <w:bCs w:val="0"/>
        <w:i w:val="0"/>
        <w:iCs w:val="0"/>
        <w:smallCaps w:val="0"/>
        <w:strike w:val="0"/>
        <w:color w:val="000000"/>
        <w:spacing w:val="0"/>
        <w:w w:val="100"/>
        <w:position w:val="0"/>
        <w:sz w:val="22"/>
        <w:szCs w:val="22"/>
        <w:u w:val="none"/>
      </w:rPr>
    </w:lvl>
    <w:lvl w:ilvl="6">
      <w:start w:val="1"/>
      <w:numFmt w:val="decimal"/>
      <w:lvlText w:val="%2)"/>
      <w:lvlJc w:val="left"/>
      <w:rPr>
        <w:b w:val="0"/>
        <w:bCs w:val="0"/>
        <w:i w:val="0"/>
        <w:iCs w:val="0"/>
        <w:smallCaps w:val="0"/>
        <w:strike w:val="0"/>
        <w:color w:val="000000"/>
        <w:spacing w:val="0"/>
        <w:w w:val="100"/>
        <w:position w:val="0"/>
        <w:sz w:val="22"/>
        <w:szCs w:val="22"/>
        <w:u w:val="none"/>
      </w:rPr>
    </w:lvl>
    <w:lvl w:ilvl="7">
      <w:start w:val="1"/>
      <w:numFmt w:val="decimal"/>
      <w:lvlText w:val="%2)"/>
      <w:lvlJc w:val="left"/>
      <w:rPr>
        <w:b w:val="0"/>
        <w:bCs w:val="0"/>
        <w:i w:val="0"/>
        <w:iCs w:val="0"/>
        <w:smallCaps w:val="0"/>
        <w:strike w:val="0"/>
        <w:color w:val="000000"/>
        <w:spacing w:val="0"/>
        <w:w w:val="100"/>
        <w:position w:val="0"/>
        <w:sz w:val="22"/>
        <w:szCs w:val="22"/>
        <w:u w:val="none"/>
      </w:rPr>
    </w:lvl>
    <w:lvl w:ilvl="8">
      <w:start w:val="1"/>
      <w:numFmt w:val="decimal"/>
      <w:lvlText w:val="%2)"/>
      <w:lvlJc w:val="left"/>
      <w:rPr>
        <w:b w:val="0"/>
        <w:bCs w:val="0"/>
        <w:i w:val="0"/>
        <w:iCs w:val="0"/>
        <w:smallCaps w:val="0"/>
        <w:strike w:val="0"/>
        <w:color w:val="000000"/>
        <w:spacing w:val="0"/>
        <w:w w:val="100"/>
        <w:position w:val="0"/>
        <w:sz w:val="22"/>
        <w:szCs w:val="22"/>
        <w:u w:val="none"/>
      </w:rPr>
    </w:lvl>
  </w:abstractNum>
  <w:abstractNum w:abstractNumId="4" w15:restartNumberingAfterBreak="0">
    <w:nsid w:val="0000000D"/>
    <w:multiLevelType w:val="multilevel"/>
    <w:tmpl w:val="0000000C"/>
    <w:lvl w:ilvl="0">
      <w:start w:val="2"/>
      <w:numFmt w:val="decimal"/>
      <w:lvlText w:val="5.%1."/>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3."/>
      <w:lvlJc w:val="left"/>
      <w:rPr>
        <w:b w:val="0"/>
        <w:bCs w:val="0"/>
        <w:i w:val="0"/>
        <w:iCs w:val="0"/>
        <w:smallCaps w:val="0"/>
        <w:strike w:val="0"/>
        <w:color w:val="000000"/>
        <w:spacing w:val="0"/>
        <w:w w:val="100"/>
        <w:position w:val="0"/>
        <w:sz w:val="22"/>
        <w:szCs w:val="22"/>
        <w:u w:val="none"/>
      </w:rPr>
    </w:lvl>
    <w:lvl w:ilvl="3">
      <w:start w:val="1"/>
      <w:numFmt w:val="decimal"/>
      <w:lvlText w:val="%3."/>
      <w:lvlJc w:val="left"/>
      <w:rPr>
        <w:b w:val="0"/>
        <w:bCs w:val="0"/>
        <w:i w:val="0"/>
        <w:iCs w:val="0"/>
        <w:smallCaps w:val="0"/>
        <w:strike w:val="0"/>
        <w:color w:val="000000"/>
        <w:spacing w:val="0"/>
        <w:w w:val="100"/>
        <w:position w:val="0"/>
        <w:sz w:val="22"/>
        <w:szCs w:val="22"/>
        <w:u w:val="none"/>
      </w:rPr>
    </w:lvl>
    <w:lvl w:ilvl="4">
      <w:start w:val="1"/>
      <w:numFmt w:val="decimal"/>
      <w:lvlText w:val="%3."/>
      <w:lvlJc w:val="left"/>
      <w:rPr>
        <w:b w:val="0"/>
        <w:bCs w:val="0"/>
        <w:i w:val="0"/>
        <w:iCs w:val="0"/>
        <w:smallCaps w:val="0"/>
        <w:strike w:val="0"/>
        <w:color w:val="000000"/>
        <w:spacing w:val="0"/>
        <w:w w:val="100"/>
        <w:position w:val="0"/>
        <w:sz w:val="22"/>
        <w:szCs w:val="22"/>
        <w:u w:val="none"/>
      </w:rPr>
    </w:lvl>
    <w:lvl w:ilvl="5">
      <w:start w:val="1"/>
      <w:numFmt w:val="decimal"/>
      <w:lvlText w:val="%3."/>
      <w:lvlJc w:val="left"/>
      <w:rPr>
        <w:b w:val="0"/>
        <w:bCs w:val="0"/>
        <w:i w:val="0"/>
        <w:iCs w:val="0"/>
        <w:smallCaps w:val="0"/>
        <w:strike w:val="0"/>
        <w:color w:val="000000"/>
        <w:spacing w:val="0"/>
        <w:w w:val="100"/>
        <w:position w:val="0"/>
        <w:sz w:val="22"/>
        <w:szCs w:val="22"/>
        <w:u w:val="none"/>
      </w:rPr>
    </w:lvl>
    <w:lvl w:ilvl="6">
      <w:start w:val="1"/>
      <w:numFmt w:val="decimal"/>
      <w:lvlText w:val="%3."/>
      <w:lvlJc w:val="left"/>
      <w:rPr>
        <w:b w:val="0"/>
        <w:bCs w:val="0"/>
        <w:i w:val="0"/>
        <w:iCs w:val="0"/>
        <w:smallCaps w:val="0"/>
        <w:strike w:val="0"/>
        <w:color w:val="000000"/>
        <w:spacing w:val="0"/>
        <w:w w:val="100"/>
        <w:position w:val="0"/>
        <w:sz w:val="22"/>
        <w:szCs w:val="22"/>
        <w:u w:val="none"/>
      </w:rPr>
    </w:lvl>
    <w:lvl w:ilvl="7">
      <w:start w:val="1"/>
      <w:numFmt w:val="decimal"/>
      <w:lvlText w:val="%3."/>
      <w:lvlJc w:val="left"/>
      <w:rPr>
        <w:b w:val="0"/>
        <w:bCs w:val="0"/>
        <w:i w:val="0"/>
        <w:iCs w:val="0"/>
        <w:smallCaps w:val="0"/>
        <w:strike w:val="0"/>
        <w:color w:val="000000"/>
        <w:spacing w:val="0"/>
        <w:w w:val="100"/>
        <w:position w:val="0"/>
        <w:sz w:val="22"/>
        <w:szCs w:val="22"/>
        <w:u w:val="none"/>
      </w:rPr>
    </w:lvl>
    <w:lvl w:ilvl="8">
      <w:start w:val="1"/>
      <w:numFmt w:val="decimal"/>
      <w:lvlText w:val="%3."/>
      <w:lvlJc w:val="left"/>
      <w:rPr>
        <w:b w:val="0"/>
        <w:bCs w:val="0"/>
        <w:i w:val="0"/>
        <w:iCs w:val="0"/>
        <w:smallCaps w:val="0"/>
        <w:strike w:val="0"/>
        <w:color w:val="000000"/>
        <w:spacing w:val="0"/>
        <w:w w:val="100"/>
        <w:position w:val="0"/>
        <w:sz w:val="22"/>
        <w:szCs w:val="22"/>
        <w:u w:val="none"/>
      </w:rPr>
    </w:lvl>
  </w:abstractNum>
  <w:abstractNum w:abstractNumId="5" w15:restartNumberingAfterBreak="0">
    <w:nsid w:val="0000000F"/>
    <w:multiLevelType w:val="multilevel"/>
    <w:tmpl w:val="0000000E"/>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2."/>
      <w:lvlJc w:val="left"/>
      <w:rPr>
        <w:b w:val="0"/>
        <w:bCs w:val="0"/>
        <w:i w:val="0"/>
        <w:iCs w:val="0"/>
        <w:smallCaps w:val="0"/>
        <w:strike w:val="0"/>
        <w:color w:val="000000"/>
        <w:spacing w:val="0"/>
        <w:w w:val="100"/>
        <w:position w:val="0"/>
        <w:sz w:val="22"/>
        <w:szCs w:val="22"/>
        <w:u w:val="none"/>
      </w:rPr>
    </w:lvl>
    <w:lvl w:ilvl="3">
      <w:start w:val="1"/>
      <w:numFmt w:val="decimal"/>
      <w:lvlText w:val="%2."/>
      <w:lvlJc w:val="left"/>
      <w:rPr>
        <w:b w:val="0"/>
        <w:bCs w:val="0"/>
        <w:i w:val="0"/>
        <w:iCs w:val="0"/>
        <w:smallCaps w:val="0"/>
        <w:strike w:val="0"/>
        <w:color w:val="000000"/>
        <w:spacing w:val="0"/>
        <w:w w:val="100"/>
        <w:position w:val="0"/>
        <w:sz w:val="22"/>
        <w:szCs w:val="22"/>
        <w:u w:val="none"/>
      </w:rPr>
    </w:lvl>
    <w:lvl w:ilvl="4">
      <w:start w:val="1"/>
      <w:numFmt w:val="decimal"/>
      <w:lvlText w:val="%2."/>
      <w:lvlJc w:val="left"/>
      <w:rPr>
        <w:b w:val="0"/>
        <w:bCs w:val="0"/>
        <w:i w:val="0"/>
        <w:iCs w:val="0"/>
        <w:smallCaps w:val="0"/>
        <w:strike w:val="0"/>
        <w:color w:val="000000"/>
        <w:spacing w:val="0"/>
        <w:w w:val="100"/>
        <w:position w:val="0"/>
        <w:sz w:val="22"/>
        <w:szCs w:val="22"/>
        <w:u w:val="none"/>
      </w:rPr>
    </w:lvl>
    <w:lvl w:ilvl="5">
      <w:start w:val="1"/>
      <w:numFmt w:val="decimal"/>
      <w:lvlText w:val="%2."/>
      <w:lvlJc w:val="left"/>
      <w:rPr>
        <w:b w:val="0"/>
        <w:bCs w:val="0"/>
        <w:i w:val="0"/>
        <w:iCs w:val="0"/>
        <w:smallCaps w:val="0"/>
        <w:strike w:val="0"/>
        <w:color w:val="000000"/>
        <w:spacing w:val="0"/>
        <w:w w:val="100"/>
        <w:position w:val="0"/>
        <w:sz w:val="22"/>
        <w:szCs w:val="22"/>
        <w:u w:val="none"/>
      </w:rPr>
    </w:lvl>
    <w:lvl w:ilvl="6">
      <w:start w:val="1"/>
      <w:numFmt w:val="decimal"/>
      <w:lvlText w:val="%2."/>
      <w:lvlJc w:val="left"/>
      <w:rPr>
        <w:b w:val="0"/>
        <w:bCs w:val="0"/>
        <w:i w:val="0"/>
        <w:iCs w:val="0"/>
        <w:smallCaps w:val="0"/>
        <w:strike w:val="0"/>
        <w:color w:val="000000"/>
        <w:spacing w:val="0"/>
        <w:w w:val="100"/>
        <w:position w:val="0"/>
        <w:sz w:val="22"/>
        <w:szCs w:val="22"/>
        <w:u w:val="none"/>
      </w:rPr>
    </w:lvl>
    <w:lvl w:ilvl="7">
      <w:start w:val="1"/>
      <w:numFmt w:val="decimal"/>
      <w:lvlText w:val="%2."/>
      <w:lvlJc w:val="left"/>
      <w:rPr>
        <w:b w:val="0"/>
        <w:bCs w:val="0"/>
        <w:i w:val="0"/>
        <w:iCs w:val="0"/>
        <w:smallCaps w:val="0"/>
        <w:strike w:val="0"/>
        <w:color w:val="000000"/>
        <w:spacing w:val="0"/>
        <w:w w:val="100"/>
        <w:position w:val="0"/>
        <w:sz w:val="22"/>
        <w:szCs w:val="22"/>
        <w:u w:val="none"/>
      </w:rPr>
    </w:lvl>
    <w:lvl w:ilvl="8">
      <w:start w:val="1"/>
      <w:numFmt w:val="decimal"/>
      <w:lvlText w:val="%2."/>
      <w:lvlJc w:val="left"/>
      <w:rPr>
        <w:b w:val="0"/>
        <w:bCs w:val="0"/>
        <w:i w:val="0"/>
        <w:iCs w:val="0"/>
        <w:smallCaps w:val="0"/>
        <w:strike w:val="0"/>
        <w:color w:val="000000"/>
        <w:spacing w:val="0"/>
        <w:w w:val="100"/>
        <w:position w:val="0"/>
        <w:sz w:val="22"/>
        <w:szCs w:val="22"/>
        <w:u w:val="none"/>
      </w:rPr>
    </w:lvl>
  </w:abstractNum>
  <w:abstractNum w:abstractNumId="6" w15:restartNumberingAfterBreak="0">
    <w:nsid w:val="00000017"/>
    <w:multiLevelType w:val="multilevel"/>
    <w:tmpl w:val="00000016"/>
    <w:lvl w:ilvl="0">
      <w:start w:val="5"/>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2."/>
      <w:lvlJc w:val="left"/>
      <w:rPr>
        <w:b/>
        <w:bCs/>
        <w:i w:val="0"/>
        <w:iCs w:val="0"/>
        <w:smallCaps w:val="0"/>
        <w:strike w:val="0"/>
        <w:color w:val="000000"/>
        <w:spacing w:val="0"/>
        <w:w w:val="100"/>
        <w:position w:val="0"/>
        <w:sz w:val="21"/>
        <w:szCs w:val="21"/>
        <w:u w:val="none"/>
      </w:rPr>
    </w:lvl>
    <w:lvl w:ilvl="2">
      <w:start w:val="1"/>
      <w:numFmt w:val="decimal"/>
      <w:lvlText w:val="%3."/>
      <w:lvlJc w:val="left"/>
      <w:rPr>
        <w:b w:val="0"/>
        <w:bCs w:val="0"/>
        <w:i w:val="0"/>
        <w:iCs w:val="0"/>
        <w:smallCaps w:val="0"/>
        <w:strike w:val="0"/>
        <w:color w:val="000000"/>
        <w:spacing w:val="0"/>
        <w:w w:val="100"/>
        <w:position w:val="0"/>
        <w:sz w:val="22"/>
        <w:szCs w:val="22"/>
        <w:u w:val="none"/>
      </w:rPr>
    </w:lvl>
    <w:lvl w:ilvl="3">
      <w:start w:val="1"/>
      <w:numFmt w:val="decimal"/>
      <w:lvlText w:val="%3."/>
      <w:lvlJc w:val="left"/>
      <w:rPr>
        <w:b w:val="0"/>
        <w:bCs w:val="0"/>
        <w:i w:val="0"/>
        <w:iCs w:val="0"/>
        <w:smallCaps w:val="0"/>
        <w:strike w:val="0"/>
        <w:color w:val="000000"/>
        <w:spacing w:val="0"/>
        <w:w w:val="100"/>
        <w:position w:val="0"/>
        <w:sz w:val="22"/>
        <w:szCs w:val="22"/>
        <w:u w:val="none"/>
      </w:rPr>
    </w:lvl>
    <w:lvl w:ilvl="4">
      <w:start w:val="1"/>
      <w:numFmt w:val="decimal"/>
      <w:lvlText w:val="%3."/>
      <w:lvlJc w:val="left"/>
      <w:rPr>
        <w:b w:val="0"/>
        <w:bCs w:val="0"/>
        <w:i w:val="0"/>
        <w:iCs w:val="0"/>
        <w:smallCaps w:val="0"/>
        <w:strike w:val="0"/>
        <w:color w:val="000000"/>
        <w:spacing w:val="0"/>
        <w:w w:val="100"/>
        <w:position w:val="0"/>
        <w:sz w:val="22"/>
        <w:szCs w:val="22"/>
        <w:u w:val="none"/>
      </w:rPr>
    </w:lvl>
    <w:lvl w:ilvl="5">
      <w:start w:val="1"/>
      <w:numFmt w:val="decimal"/>
      <w:lvlText w:val="%3."/>
      <w:lvlJc w:val="left"/>
      <w:rPr>
        <w:b w:val="0"/>
        <w:bCs w:val="0"/>
        <w:i w:val="0"/>
        <w:iCs w:val="0"/>
        <w:smallCaps w:val="0"/>
        <w:strike w:val="0"/>
        <w:color w:val="000000"/>
        <w:spacing w:val="0"/>
        <w:w w:val="100"/>
        <w:position w:val="0"/>
        <w:sz w:val="22"/>
        <w:szCs w:val="22"/>
        <w:u w:val="none"/>
      </w:rPr>
    </w:lvl>
    <w:lvl w:ilvl="6">
      <w:start w:val="1"/>
      <w:numFmt w:val="decimal"/>
      <w:lvlText w:val="%3."/>
      <w:lvlJc w:val="left"/>
      <w:rPr>
        <w:b w:val="0"/>
        <w:bCs w:val="0"/>
        <w:i w:val="0"/>
        <w:iCs w:val="0"/>
        <w:smallCaps w:val="0"/>
        <w:strike w:val="0"/>
        <w:color w:val="000000"/>
        <w:spacing w:val="0"/>
        <w:w w:val="100"/>
        <w:position w:val="0"/>
        <w:sz w:val="22"/>
        <w:szCs w:val="22"/>
        <w:u w:val="none"/>
      </w:rPr>
    </w:lvl>
    <w:lvl w:ilvl="7">
      <w:start w:val="1"/>
      <w:numFmt w:val="decimal"/>
      <w:lvlText w:val="%3."/>
      <w:lvlJc w:val="left"/>
      <w:rPr>
        <w:b w:val="0"/>
        <w:bCs w:val="0"/>
        <w:i w:val="0"/>
        <w:iCs w:val="0"/>
        <w:smallCaps w:val="0"/>
        <w:strike w:val="0"/>
        <w:color w:val="000000"/>
        <w:spacing w:val="0"/>
        <w:w w:val="100"/>
        <w:position w:val="0"/>
        <w:sz w:val="22"/>
        <w:szCs w:val="22"/>
        <w:u w:val="none"/>
      </w:rPr>
    </w:lvl>
    <w:lvl w:ilvl="8">
      <w:start w:val="1"/>
      <w:numFmt w:val="decimal"/>
      <w:lvlText w:val="%3."/>
      <w:lvlJc w:val="left"/>
      <w:rPr>
        <w:b w:val="0"/>
        <w:bCs w:val="0"/>
        <w:i w:val="0"/>
        <w:iCs w:val="0"/>
        <w:smallCaps w:val="0"/>
        <w:strike w:val="0"/>
        <w:color w:val="000000"/>
        <w:spacing w:val="0"/>
        <w:w w:val="100"/>
        <w:position w:val="0"/>
        <w:sz w:val="22"/>
        <w:szCs w:val="22"/>
        <w:u w:val="none"/>
      </w:rPr>
    </w:lvl>
  </w:abstractNum>
  <w:abstractNum w:abstractNumId="7" w15:restartNumberingAfterBreak="0">
    <w:nsid w:val="05D14AFC"/>
    <w:multiLevelType w:val="hybridMultilevel"/>
    <w:tmpl w:val="544EB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62E3B60"/>
    <w:multiLevelType w:val="hybridMultilevel"/>
    <w:tmpl w:val="DDF225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85716B9"/>
    <w:multiLevelType w:val="hybridMultilevel"/>
    <w:tmpl w:val="430A64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083308E"/>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3097BD3"/>
    <w:multiLevelType w:val="hybridMultilevel"/>
    <w:tmpl w:val="2CC28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62D5E25"/>
    <w:multiLevelType w:val="hybridMultilevel"/>
    <w:tmpl w:val="F40E67D0"/>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3" w15:restartNumberingAfterBreak="0">
    <w:nsid w:val="19C253A0"/>
    <w:multiLevelType w:val="hybridMultilevel"/>
    <w:tmpl w:val="76A64E20"/>
    <w:lvl w:ilvl="0" w:tplc="E9A6209C">
      <w:start w:val="1"/>
      <w:numFmt w:val="decimal"/>
      <w:lvlText w:val="%1."/>
      <w:lvlJc w:val="left"/>
      <w:pPr>
        <w:ind w:left="1211" w:hanging="360"/>
      </w:pPr>
      <w:rPr>
        <w:rFonts w:hint="default"/>
      </w:rPr>
    </w:lvl>
    <w:lvl w:ilvl="1" w:tplc="893E95B0">
      <w:start w:val="1"/>
      <w:numFmt w:val="decimal"/>
      <w:lvlText w:val="%2."/>
      <w:lvlJc w:val="left"/>
      <w:pPr>
        <w:ind w:left="1931" w:hanging="360"/>
      </w:pPr>
      <w:rPr>
        <w:rFonts w:ascii="Times New Roman" w:eastAsia="Times New Roman" w:hAnsi="Times New Roman" w:cs="Times New Roman"/>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214474E6"/>
    <w:multiLevelType w:val="hybridMultilevel"/>
    <w:tmpl w:val="E7CC13A6"/>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15:restartNumberingAfterBreak="0">
    <w:nsid w:val="216859DA"/>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DA2037"/>
    <w:multiLevelType w:val="hybridMultilevel"/>
    <w:tmpl w:val="F1F02FDC"/>
    <w:lvl w:ilvl="0" w:tplc="93AE069C">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E4D74ED"/>
    <w:multiLevelType w:val="multilevel"/>
    <w:tmpl w:val="04190023"/>
    <w:lvl w:ilvl="0">
      <w:start w:val="1"/>
      <w:numFmt w:val="upperRoman"/>
      <w:pStyle w:val="1"/>
      <w:lvlText w:val="Article %1."/>
      <w:lvlJc w:val="left"/>
      <w:pPr>
        <w:tabs>
          <w:tab w:val="num" w:pos="1440"/>
        </w:tabs>
        <w:ind w:left="0" w:firstLine="0"/>
      </w:pPr>
    </w:lvl>
    <w:lvl w:ilvl="1">
      <w:start w:val="1"/>
      <w:numFmt w:val="decimalZero"/>
      <w:pStyle w:val="2"/>
      <w:isLgl/>
      <w:lvlText w:val="Section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27C038E"/>
    <w:multiLevelType w:val="hybridMultilevel"/>
    <w:tmpl w:val="F9FAA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1A007D"/>
    <w:multiLevelType w:val="hybridMultilevel"/>
    <w:tmpl w:val="C0643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FE7308"/>
    <w:multiLevelType w:val="hybridMultilevel"/>
    <w:tmpl w:val="EADA3370"/>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1" w15:restartNumberingAfterBreak="0">
    <w:nsid w:val="3D954530"/>
    <w:multiLevelType w:val="hybridMultilevel"/>
    <w:tmpl w:val="EFC02F40"/>
    <w:lvl w:ilvl="0" w:tplc="45146C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3E4D55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006AEF"/>
    <w:multiLevelType w:val="multilevel"/>
    <w:tmpl w:val="34FA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544B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48B587D"/>
    <w:multiLevelType w:val="multilevel"/>
    <w:tmpl w:val="1B9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E7D9B"/>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1F60DFD"/>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856E32"/>
    <w:multiLevelType w:val="multilevel"/>
    <w:tmpl w:val="7C58AA34"/>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CB378EB"/>
    <w:multiLevelType w:val="multilevel"/>
    <w:tmpl w:val="8FB6D52C"/>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020656E"/>
    <w:multiLevelType w:val="singleLevel"/>
    <w:tmpl w:val="0D54D4DA"/>
    <w:lvl w:ilvl="0">
      <w:start w:val="1"/>
      <w:numFmt w:val="decimal"/>
      <w:pStyle w:val="a"/>
      <w:lvlText w:val="%1."/>
      <w:lvlJc w:val="left"/>
      <w:pPr>
        <w:tabs>
          <w:tab w:val="num" w:pos="360"/>
        </w:tabs>
        <w:ind w:left="360" w:hanging="360"/>
      </w:pPr>
      <w:rPr>
        <w:rFonts w:hint="default"/>
      </w:rPr>
    </w:lvl>
  </w:abstractNum>
  <w:abstractNum w:abstractNumId="31" w15:restartNumberingAfterBreak="0">
    <w:nsid w:val="60A44166"/>
    <w:multiLevelType w:val="hybridMultilevel"/>
    <w:tmpl w:val="F9FAA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9A2CC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EB6104A"/>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F240C2"/>
    <w:multiLevelType w:val="hybridMultilevel"/>
    <w:tmpl w:val="21D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E27289"/>
    <w:multiLevelType w:val="singleLevel"/>
    <w:tmpl w:val="EED64AC2"/>
    <w:lvl w:ilvl="0">
      <w:numFmt w:val="bullet"/>
      <w:lvlText w:val=""/>
      <w:lvlJc w:val="left"/>
      <w:pPr>
        <w:tabs>
          <w:tab w:val="num" w:pos="1211"/>
        </w:tabs>
        <w:ind w:left="1211" w:hanging="360"/>
      </w:pPr>
      <w:rPr>
        <w:rFonts w:ascii="Symbol" w:hAnsi="Symbol" w:hint="default"/>
      </w:rPr>
    </w:lvl>
  </w:abstractNum>
  <w:abstractNum w:abstractNumId="36" w15:restartNumberingAfterBreak="0">
    <w:nsid w:val="7716634C"/>
    <w:multiLevelType w:val="hybridMultilevel"/>
    <w:tmpl w:val="2F10F8C4"/>
    <w:lvl w:ilvl="0" w:tplc="FFFFFFFF">
      <w:start w:val="1"/>
      <w:numFmt w:val="decimal"/>
      <w:lvlText w:val="%1."/>
      <w:lvlJc w:val="left"/>
      <w:pPr>
        <w:tabs>
          <w:tab w:val="num" w:pos="1429"/>
        </w:tabs>
        <w:ind w:left="1429" w:hanging="360"/>
      </w:pPr>
    </w:lvl>
    <w:lvl w:ilvl="1" w:tplc="FFFFFFFF" w:tentative="1">
      <w:start w:val="1"/>
      <w:numFmt w:val="lowerLetter"/>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15:restartNumberingAfterBreak="0">
    <w:nsid w:val="7CDF42CD"/>
    <w:multiLevelType w:val="hybridMultilevel"/>
    <w:tmpl w:val="DD2C9DDA"/>
    <w:lvl w:ilvl="0" w:tplc="E9A6209C">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30"/>
  </w:num>
  <w:num w:numId="3">
    <w:abstractNumId w:val="32"/>
  </w:num>
  <w:num w:numId="4">
    <w:abstractNumId w:val="29"/>
  </w:num>
  <w:num w:numId="5">
    <w:abstractNumId w:val="17"/>
  </w:num>
  <w:num w:numId="6">
    <w:abstractNumId w:val="12"/>
  </w:num>
  <w:num w:numId="7">
    <w:abstractNumId w:val="36"/>
  </w:num>
  <w:num w:numId="8">
    <w:abstractNumId w:val="16"/>
  </w:num>
  <w:num w:numId="9">
    <w:abstractNumId w:val="31"/>
  </w:num>
  <w:num w:numId="10">
    <w:abstractNumId w:val="18"/>
  </w:num>
  <w:num w:numId="11">
    <w:abstractNumId w:val="8"/>
  </w:num>
  <w:num w:numId="12">
    <w:abstractNumId w:val="21"/>
  </w:num>
  <w:num w:numId="13">
    <w:abstractNumId w:val="7"/>
  </w:num>
  <w:num w:numId="14">
    <w:abstractNumId w:val="26"/>
  </w:num>
  <w:num w:numId="15">
    <w:abstractNumId w:val="10"/>
  </w:num>
  <w:num w:numId="16">
    <w:abstractNumId w:val="27"/>
  </w:num>
  <w:num w:numId="17">
    <w:abstractNumId w:val="33"/>
  </w:num>
  <w:num w:numId="18">
    <w:abstractNumId w:val="34"/>
  </w:num>
  <w:num w:numId="19">
    <w:abstractNumId w:val="15"/>
  </w:num>
  <w:num w:numId="20">
    <w:abstractNumId w:val="25"/>
  </w:num>
  <w:num w:numId="21">
    <w:abstractNumId w:val="19"/>
  </w:num>
  <w:num w:numId="22">
    <w:abstractNumId w:val="22"/>
  </w:num>
  <w:num w:numId="23">
    <w:abstractNumId w:val="23"/>
  </w:num>
  <w:num w:numId="24">
    <w:abstractNumId w:val="11"/>
  </w:num>
  <w:num w:numId="25">
    <w:abstractNumId w:val="13"/>
  </w:num>
  <w:num w:numId="26">
    <w:abstractNumId w:val="37"/>
  </w:num>
  <w:num w:numId="27">
    <w:abstractNumId w:val="9"/>
  </w:num>
  <w:num w:numId="28">
    <w:abstractNumId w:val="24"/>
  </w:num>
  <w:num w:numId="29">
    <w:abstractNumId w:val="5"/>
  </w:num>
  <w:num w:numId="30">
    <w:abstractNumId w:val="0"/>
  </w:num>
  <w:num w:numId="31">
    <w:abstractNumId w:val="1"/>
  </w:num>
  <w:num w:numId="32">
    <w:abstractNumId w:val="2"/>
  </w:num>
  <w:num w:numId="33">
    <w:abstractNumId w:val="3"/>
  </w:num>
  <w:num w:numId="34">
    <w:abstractNumId w:val="4"/>
  </w:num>
  <w:num w:numId="35">
    <w:abstractNumId w:val="6"/>
  </w:num>
  <w:num w:numId="36">
    <w:abstractNumId w:val="28"/>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4A"/>
    <w:rsid w:val="0026794A"/>
    <w:rsid w:val="00825A67"/>
    <w:rsid w:val="00907EFB"/>
    <w:rsid w:val="00DA7AA3"/>
    <w:rsid w:val="00FA78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B0E5C6B"/>
  <w15:chartTrackingRefBased/>
  <w15:docId w15:val="{7E1C7F6F-F4A5-40F6-85B0-BFF338B3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07EFB"/>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907EFB"/>
    <w:pPr>
      <w:keepNext/>
      <w:numPr>
        <w:numId w:val="5"/>
      </w:numPr>
      <w:spacing w:before="240" w:after="60"/>
      <w:outlineLvl w:val="0"/>
    </w:pPr>
    <w:rPr>
      <w:rFonts w:ascii="Arial" w:hAnsi="Arial" w:cs="Arial"/>
      <w:b/>
      <w:bCs/>
      <w:kern w:val="32"/>
      <w:sz w:val="32"/>
      <w:szCs w:val="32"/>
    </w:rPr>
  </w:style>
  <w:style w:type="paragraph" w:styleId="2">
    <w:name w:val="heading 2"/>
    <w:basedOn w:val="a0"/>
    <w:next w:val="a0"/>
    <w:link w:val="20"/>
    <w:qFormat/>
    <w:rsid w:val="00907EFB"/>
    <w:pPr>
      <w:keepNext/>
      <w:numPr>
        <w:ilvl w:val="1"/>
        <w:numId w:val="5"/>
      </w:numPr>
      <w:spacing w:before="240" w:after="60"/>
      <w:outlineLvl w:val="1"/>
    </w:pPr>
    <w:rPr>
      <w:rFonts w:ascii="Arial" w:hAnsi="Arial" w:cs="Arial"/>
      <w:b/>
      <w:bCs/>
      <w:i/>
      <w:iCs/>
      <w:sz w:val="28"/>
      <w:szCs w:val="28"/>
    </w:rPr>
  </w:style>
  <w:style w:type="paragraph" w:styleId="3">
    <w:name w:val="heading 3"/>
    <w:basedOn w:val="a0"/>
    <w:next w:val="a0"/>
    <w:link w:val="30"/>
    <w:qFormat/>
    <w:rsid w:val="00907EFB"/>
    <w:pPr>
      <w:keepNext/>
      <w:numPr>
        <w:ilvl w:val="2"/>
        <w:numId w:val="5"/>
      </w:numPr>
      <w:spacing w:before="240" w:after="60"/>
      <w:outlineLvl w:val="2"/>
    </w:pPr>
    <w:rPr>
      <w:rFonts w:ascii="Arial" w:hAnsi="Arial" w:cs="Arial"/>
      <w:b/>
      <w:bCs/>
      <w:sz w:val="26"/>
      <w:szCs w:val="26"/>
    </w:rPr>
  </w:style>
  <w:style w:type="paragraph" w:styleId="4">
    <w:name w:val="heading 4"/>
    <w:basedOn w:val="a0"/>
    <w:next w:val="a0"/>
    <w:link w:val="40"/>
    <w:qFormat/>
    <w:rsid w:val="00907EFB"/>
    <w:pPr>
      <w:keepNext/>
      <w:numPr>
        <w:ilvl w:val="3"/>
        <w:numId w:val="5"/>
      </w:numPr>
      <w:tabs>
        <w:tab w:val="left" w:pos="1134"/>
      </w:tabs>
      <w:jc w:val="center"/>
      <w:outlineLvl w:val="3"/>
    </w:pPr>
    <w:rPr>
      <w:b/>
      <w:sz w:val="28"/>
      <w:szCs w:val="20"/>
    </w:rPr>
  </w:style>
  <w:style w:type="paragraph" w:styleId="5">
    <w:name w:val="heading 5"/>
    <w:basedOn w:val="a0"/>
    <w:next w:val="a0"/>
    <w:link w:val="50"/>
    <w:qFormat/>
    <w:rsid w:val="00907EFB"/>
    <w:pPr>
      <w:keepNext/>
      <w:numPr>
        <w:ilvl w:val="4"/>
        <w:numId w:val="5"/>
      </w:numPr>
      <w:tabs>
        <w:tab w:val="left" w:pos="1134"/>
      </w:tabs>
      <w:jc w:val="center"/>
      <w:outlineLvl w:val="4"/>
    </w:pPr>
    <w:rPr>
      <w:b/>
      <w:i/>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907EFB"/>
    <w:rPr>
      <w:rFonts w:ascii="Arial" w:eastAsia="Times New Roman" w:hAnsi="Arial" w:cs="Arial"/>
      <w:b/>
      <w:bCs/>
      <w:kern w:val="32"/>
      <w:sz w:val="32"/>
      <w:szCs w:val="32"/>
      <w:lang w:eastAsia="ru-RU"/>
    </w:rPr>
  </w:style>
  <w:style w:type="character" w:customStyle="1" w:styleId="20">
    <w:name w:val="Заголовок 2 Знак"/>
    <w:basedOn w:val="a1"/>
    <w:link w:val="2"/>
    <w:rsid w:val="00907EFB"/>
    <w:rPr>
      <w:rFonts w:ascii="Arial" w:eastAsia="Times New Roman" w:hAnsi="Arial" w:cs="Arial"/>
      <w:b/>
      <w:bCs/>
      <w:i/>
      <w:iCs/>
      <w:sz w:val="28"/>
      <w:szCs w:val="28"/>
      <w:lang w:eastAsia="ru-RU"/>
    </w:rPr>
  </w:style>
  <w:style w:type="character" w:customStyle="1" w:styleId="30">
    <w:name w:val="Заголовок 3 Знак"/>
    <w:basedOn w:val="a1"/>
    <w:link w:val="3"/>
    <w:rsid w:val="00907EFB"/>
    <w:rPr>
      <w:rFonts w:ascii="Arial" w:eastAsia="Times New Roman" w:hAnsi="Arial" w:cs="Arial"/>
      <w:b/>
      <w:bCs/>
      <w:sz w:val="26"/>
      <w:szCs w:val="26"/>
      <w:lang w:eastAsia="ru-RU"/>
    </w:rPr>
  </w:style>
  <w:style w:type="character" w:customStyle="1" w:styleId="40">
    <w:name w:val="Заголовок 4 Знак"/>
    <w:basedOn w:val="a1"/>
    <w:link w:val="4"/>
    <w:rsid w:val="00907EFB"/>
    <w:rPr>
      <w:rFonts w:ascii="Times New Roman" w:eastAsia="Times New Roman" w:hAnsi="Times New Roman" w:cs="Times New Roman"/>
      <w:b/>
      <w:sz w:val="28"/>
      <w:szCs w:val="20"/>
      <w:lang w:eastAsia="ru-RU"/>
    </w:rPr>
  </w:style>
  <w:style w:type="character" w:customStyle="1" w:styleId="50">
    <w:name w:val="Заголовок 5 Знак"/>
    <w:basedOn w:val="a1"/>
    <w:link w:val="5"/>
    <w:rsid w:val="00907EFB"/>
    <w:rPr>
      <w:rFonts w:ascii="Times New Roman" w:eastAsia="Times New Roman" w:hAnsi="Times New Roman" w:cs="Times New Roman"/>
      <w:b/>
      <w:i/>
      <w:sz w:val="28"/>
      <w:szCs w:val="20"/>
      <w:lang w:eastAsia="ru-RU"/>
    </w:rPr>
  </w:style>
  <w:style w:type="paragraph" w:styleId="a4">
    <w:name w:val="footer"/>
    <w:aliases w:val="Нижний колонтитул Знак1 Знак Знак Знак Знак Знак Знак Знак Знак Знак1 Знак Знак,Нижний колонтитул Знак1 Знак Знак Знак Знак Знак Знак Знак Знак Знак Знак Знак Знак Знак Знак Знак Знак Знак Знак Знак Знак Знак Знак Знак"/>
    <w:basedOn w:val="a0"/>
    <w:link w:val="11"/>
    <w:rsid w:val="00907EFB"/>
    <w:pPr>
      <w:tabs>
        <w:tab w:val="center" w:pos="4153"/>
        <w:tab w:val="right" w:pos="8306"/>
      </w:tabs>
      <w:ind w:firstLine="851"/>
      <w:jc w:val="both"/>
    </w:pPr>
    <w:rPr>
      <w:lang w:eastAsia="en-US"/>
    </w:rPr>
  </w:style>
  <w:style w:type="character" w:customStyle="1" w:styleId="11">
    <w:name w:val="Нижний колонтитул Знак1"/>
    <w:aliases w:val="Нижний колонтитул Знак1 Знак Знак Знак Знак Знак Знак Знак Знак Знак1 Знак Знак Знак,Нижний колонтитул Знак1 Знак Знак Знак Знак Знак Знак Знак Знак Знак Знак Знак Знак Знак Знак Знак Знак Знак Знак Знак Знак Знак Знак Знак Знак"/>
    <w:basedOn w:val="a1"/>
    <w:link w:val="a4"/>
    <w:rsid w:val="00907EFB"/>
    <w:rPr>
      <w:rFonts w:ascii="Times New Roman" w:eastAsia="Times New Roman" w:hAnsi="Times New Roman" w:cs="Times New Roman"/>
      <w:sz w:val="24"/>
      <w:szCs w:val="24"/>
    </w:rPr>
  </w:style>
  <w:style w:type="character" w:customStyle="1" w:styleId="a5">
    <w:name w:val="Нижний колонтитул Знак"/>
    <w:basedOn w:val="a1"/>
    <w:rsid w:val="00907EFB"/>
    <w:rPr>
      <w:rFonts w:ascii="Times New Roman" w:eastAsia="Times New Roman" w:hAnsi="Times New Roman" w:cs="Times New Roman"/>
      <w:sz w:val="24"/>
      <w:szCs w:val="24"/>
      <w:lang w:eastAsia="ru-RU"/>
    </w:rPr>
  </w:style>
  <w:style w:type="paragraph" w:styleId="a6">
    <w:name w:val="header"/>
    <w:basedOn w:val="a0"/>
    <w:link w:val="a7"/>
    <w:rsid w:val="00907EFB"/>
    <w:pPr>
      <w:tabs>
        <w:tab w:val="center" w:pos="4153"/>
        <w:tab w:val="right" w:pos="8306"/>
      </w:tabs>
      <w:spacing w:line="360" w:lineRule="auto"/>
      <w:ind w:firstLine="851"/>
      <w:jc w:val="center"/>
    </w:pPr>
    <w:rPr>
      <w:rFonts w:ascii="Arial" w:hAnsi="Arial"/>
      <w:sz w:val="16"/>
      <w:szCs w:val="20"/>
      <w:lang w:eastAsia="en-US"/>
    </w:rPr>
  </w:style>
  <w:style w:type="character" w:customStyle="1" w:styleId="a7">
    <w:name w:val="Верхний колонтитул Знак"/>
    <w:basedOn w:val="a1"/>
    <w:link w:val="a6"/>
    <w:rsid w:val="00907EFB"/>
    <w:rPr>
      <w:rFonts w:ascii="Arial" w:eastAsia="Times New Roman" w:hAnsi="Arial" w:cs="Times New Roman"/>
      <w:sz w:val="16"/>
      <w:szCs w:val="20"/>
    </w:rPr>
  </w:style>
  <w:style w:type="paragraph" w:styleId="a8">
    <w:name w:val="caption"/>
    <w:basedOn w:val="a0"/>
    <w:qFormat/>
    <w:rsid w:val="00907EFB"/>
    <w:pPr>
      <w:tabs>
        <w:tab w:val="left" w:pos="1134"/>
      </w:tabs>
      <w:jc w:val="center"/>
    </w:pPr>
    <w:rPr>
      <w:b/>
      <w:sz w:val="28"/>
      <w:szCs w:val="20"/>
      <w:lang w:eastAsia="en-US"/>
    </w:rPr>
  </w:style>
  <w:style w:type="paragraph" w:customStyle="1" w:styleId="a9">
    <w:name w:val="Простой текст везде"/>
    <w:basedOn w:val="a0"/>
    <w:link w:val="aa"/>
    <w:rsid w:val="00907EFB"/>
    <w:pPr>
      <w:tabs>
        <w:tab w:val="left" w:pos="1134"/>
      </w:tabs>
      <w:ind w:firstLine="284"/>
      <w:jc w:val="both"/>
    </w:pPr>
  </w:style>
  <w:style w:type="character" w:customStyle="1" w:styleId="aa">
    <w:name w:val="Простой текст везде Знак"/>
    <w:basedOn w:val="a1"/>
    <w:link w:val="a9"/>
    <w:rsid w:val="00907EFB"/>
    <w:rPr>
      <w:rFonts w:ascii="Times New Roman" w:eastAsia="Times New Roman" w:hAnsi="Times New Roman" w:cs="Times New Roman"/>
      <w:sz w:val="24"/>
      <w:szCs w:val="24"/>
      <w:lang w:eastAsia="ru-RU"/>
    </w:rPr>
  </w:style>
  <w:style w:type="paragraph" w:customStyle="1" w:styleId="ab">
    <w:name w:val="Стиль Подзаголовок"/>
    <w:basedOn w:val="ac"/>
    <w:rsid w:val="00907EFB"/>
    <w:pPr>
      <w:tabs>
        <w:tab w:val="left" w:pos="1134"/>
      </w:tabs>
      <w:spacing w:after="0"/>
      <w:outlineLvl w:val="9"/>
    </w:pPr>
    <w:rPr>
      <w:rFonts w:ascii="Times New Roman" w:hAnsi="Times New Roman" w:cs="Times New Roman"/>
      <w:b/>
      <w:bCs/>
      <w:sz w:val="28"/>
      <w:szCs w:val="20"/>
      <w:lang w:eastAsia="en-US"/>
    </w:rPr>
  </w:style>
  <w:style w:type="paragraph" w:styleId="ac">
    <w:name w:val="Subtitle"/>
    <w:basedOn w:val="a0"/>
    <w:link w:val="ad"/>
    <w:qFormat/>
    <w:rsid w:val="00907EFB"/>
    <w:pPr>
      <w:spacing w:after="60"/>
      <w:jc w:val="center"/>
      <w:outlineLvl w:val="1"/>
    </w:pPr>
    <w:rPr>
      <w:rFonts w:ascii="Arial" w:hAnsi="Arial" w:cs="Arial"/>
    </w:rPr>
  </w:style>
  <w:style w:type="character" w:customStyle="1" w:styleId="ad">
    <w:name w:val="Подзаголовок Знак"/>
    <w:basedOn w:val="a1"/>
    <w:link w:val="ac"/>
    <w:rsid w:val="00907EFB"/>
    <w:rPr>
      <w:rFonts w:ascii="Arial" w:eastAsia="Times New Roman" w:hAnsi="Arial" w:cs="Arial"/>
      <w:sz w:val="24"/>
      <w:szCs w:val="24"/>
      <w:lang w:eastAsia="ru-RU"/>
    </w:rPr>
  </w:style>
  <w:style w:type="paragraph" w:customStyle="1" w:styleId="a">
    <w:name w:val="Заголовок работы"/>
    <w:basedOn w:val="1"/>
    <w:rsid w:val="00907EFB"/>
    <w:pPr>
      <w:numPr>
        <w:numId w:val="2"/>
      </w:numPr>
      <w:jc w:val="center"/>
    </w:pPr>
    <w:rPr>
      <w:rFonts w:ascii="Times New Roman" w:hAnsi="Times New Roman" w:cs="Times New Roman"/>
      <w:bCs w:val="0"/>
      <w:kern w:val="28"/>
      <w:sz w:val="28"/>
      <w:szCs w:val="20"/>
      <w:lang w:eastAsia="en-US"/>
    </w:rPr>
  </w:style>
  <w:style w:type="paragraph" w:customStyle="1" w:styleId="21">
    <w:name w:val="внутри работы Знак Знак Знак Знак Знак Знак2 Знак"/>
    <w:basedOn w:val="a4"/>
    <w:link w:val="22"/>
    <w:rsid w:val="00907EFB"/>
    <w:pPr>
      <w:tabs>
        <w:tab w:val="clear" w:pos="4153"/>
        <w:tab w:val="clear" w:pos="8306"/>
        <w:tab w:val="num" w:pos="1276"/>
      </w:tabs>
      <w:ind w:firstLine="0"/>
      <w:jc w:val="center"/>
    </w:pPr>
    <w:rPr>
      <w:b/>
      <w:sz w:val="28"/>
    </w:rPr>
  </w:style>
  <w:style w:type="character" w:customStyle="1" w:styleId="22">
    <w:name w:val="внутри работы Знак Знак Знак Знак Знак Знак2 Знак Знак"/>
    <w:basedOn w:val="a1"/>
    <w:link w:val="21"/>
    <w:rsid w:val="00907EFB"/>
    <w:rPr>
      <w:rFonts w:ascii="Times New Roman" w:eastAsia="Times New Roman" w:hAnsi="Times New Roman" w:cs="Times New Roman"/>
      <w:b/>
      <w:sz w:val="28"/>
      <w:szCs w:val="24"/>
    </w:rPr>
  </w:style>
  <w:style w:type="paragraph" w:styleId="ae">
    <w:name w:val="Body Text"/>
    <w:basedOn w:val="a0"/>
    <w:link w:val="af"/>
    <w:rsid w:val="00907EFB"/>
    <w:pPr>
      <w:jc w:val="both"/>
    </w:pPr>
    <w:rPr>
      <w:szCs w:val="20"/>
      <w:u w:val="single"/>
      <w:lang w:eastAsia="en-US"/>
    </w:rPr>
  </w:style>
  <w:style w:type="character" w:customStyle="1" w:styleId="af">
    <w:name w:val="Основной текст Знак"/>
    <w:basedOn w:val="a1"/>
    <w:link w:val="ae"/>
    <w:rsid w:val="00907EFB"/>
    <w:rPr>
      <w:rFonts w:ascii="Times New Roman" w:eastAsia="Times New Roman" w:hAnsi="Times New Roman" w:cs="Times New Roman"/>
      <w:sz w:val="24"/>
      <w:szCs w:val="20"/>
      <w:u w:val="single"/>
    </w:rPr>
  </w:style>
  <w:style w:type="paragraph" w:styleId="23">
    <w:name w:val="Body Text Indent 2"/>
    <w:basedOn w:val="a0"/>
    <w:link w:val="24"/>
    <w:rsid w:val="00907EFB"/>
    <w:pPr>
      <w:ind w:firstLine="851"/>
      <w:jc w:val="both"/>
    </w:pPr>
    <w:rPr>
      <w:b/>
      <w:szCs w:val="20"/>
      <w:u w:val="single"/>
      <w:lang w:eastAsia="en-US"/>
    </w:rPr>
  </w:style>
  <w:style w:type="character" w:customStyle="1" w:styleId="24">
    <w:name w:val="Основной текст с отступом 2 Знак"/>
    <w:basedOn w:val="a1"/>
    <w:link w:val="23"/>
    <w:rsid w:val="00907EFB"/>
    <w:rPr>
      <w:rFonts w:ascii="Times New Roman" w:eastAsia="Times New Roman" w:hAnsi="Times New Roman" w:cs="Times New Roman"/>
      <w:b/>
      <w:sz w:val="24"/>
      <w:szCs w:val="20"/>
      <w:u w:val="single"/>
    </w:rPr>
  </w:style>
  <w:style w:type="paragraph" w:customStyle="1" w:styleId="af0">
    <w:name w:val="внутри работы"/>
    <w:basedOn w:val="a4"/>
    <w:rsid w:val="00907EFB"/>
    <w:pPr>
      <w:tabs>
        <w:tab w:val="clear" w:pos="4153"/>
        <w:tab w:val="clear" w:pos="8306"/>
        <w:tab w:val="num" w:pos="1276"/>
      </w:tabs>
      <w:ind w:firstLine="0"/>
      <w:jc w:val="center"/>
    </w:pPr>
    <w:rPr>
      <w:b/>
      <w:sz w:val="28"/>
      <w:szCs w:val="20"/>
    </w:rPr>
  </w:style>
  <w:style w:type="character" w:styleId="af1">
    <w:name w:val="Hyperlink"/>
    <w:basedOn w:val="a1"/>
    <w:rsid w:val="00907EFB"/>
    <w:rPr>
      <w:color w:val="0000FF"/>
      <w:u w:val="single"/>
    </w:rPr>
  </w:style>
  <w:style w:type="character" w:styleId="af2">
    <w:name w:val="FollowedHyperlink"/>
    <w:basedOn w:val="a1"/>
    <w:rsid w:val="00907EFB"/>
    <w:rPr>
      <w:color w:val="800080"/>
      <w:u w:val="single"/>
    </w:rPr>
  </w:style>
  <w:style w:type="table" w:styleId="af3">
    <w:name w:val="Table Grid"/>
    <w:basedOn w:val="a2"/>
    <w:rsid w:val="00907EF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Нижний колонтитул Знак Знак Знак Знак"/>
    <w:basedOn w:val="a1"/>
    <w:rsid w:val="00907EFB"/>
    <w:rPr>
      <w:sz w:val="24"/>
      <w:szCs w:val="24"/>
      <w:lang w:val="ru-RU" w:eastAsia="en-US" w:bidi="ar-SA"/>
    </w:rPr>
  </w:style>
  <w:style w:type="paragraph" w:customStyle="1" w:styleId="af5">
    <w:name w:val="внутри работы Знак Знак Знак Знак Знак Знак"/>
    <w:basedOn w:val="a4"/>
    <w:link w:val="af6"/>
    <w:rsid w:val="00907EFB"/>
    <w:pPr>
      <w:tabs>
        <w:tab w:val="clear" w:pos="4153"/>
        <w:tab w:val="clear" w:pos="8306"/>
        <w:tab w:val="num" w:pos="1276"/>
      </w:tabs>
      <w:ind w:firstLine="0"/>
      <w:jc w:val="center"/>
    </w:pPr>
    <w:rPr>
      <w:b/>
      <w:sz w:val="28"/>
    </w:rPr>
  </w:style>
  <w:style w:type="character" w:customStyle="1" w:styleId="af6">
    <w:name w:val="внутри работы Знак Знак Знак Знак Знак Знак Знак"/>
    <w:basedOn w:val="a1"/>
    <w:link w:val="af5"/>
    <w:rsid w:val="00907EFB"/>
    <w:rPr>
      <w:rFonts w:ascii="Times New Roman" w:eastAsia="Times New Roman" w:hAnsi="Times New Roman" w:cs="Times New Roman"/>
      <w:b/>
      <w:sz w:val="28"/>
      <w:szCs w:val="24"/>
    </w:rPr>
  </w:style>
  <w:style w:type="paragraph" w:customStyle="1" w:styleId="12">
    <w:name w:val="внутри работы Знак Знак Знак Знак Знак Знак1 Знак"/>
    <w:basedOn w:val="a4"/>
    <w:link w:val="13"/>
    <w:rsid w:val="00907EFB"/>
    <w:pPr>
      <w:widowControl w:val="0"/>
      <w:tabs>
        <w:tab w:val="clear" w:pos="4153"/>
        <w:tab w:val="clear" w:pos="8306"/>
        <w:tab w:val="num" w:pos="1276"/>
      </w:tabs>
      <w:adjustRightInd w:val="0"/>
      <w:spacing w:line="360" w:lineRule="atLeast"/>
      <w:ind w:firstLine="0"/>
      <w:jc w:val="center"/>
      <w:textAlignment w:val="baseline"/>
    </w:pPr>
    <w:rPr>
      <w:b/>
      <w:sz w:val="28"/>
    </w:rPr>
  </w:style>
  <w:style w:type="character" w:customStyle="1" w:styleId="13">
    <w:name w:val="внутри работы Знак Знак Знак Знак Знак Знак1 Знак Знак"/>
    <w:basedOn w:val="a1"/>
    <w:link w:val="12"/>
    <w:rsid w:val="00907EFB"/>
    <w:rPr>
      <w:rFonts w:ascii="Times New Roman" w:eastAsia="Times New Roman" w:hAnsi="Times New Roman" w:cs="Times New Roman"/>
      <w:b/>
      <w:sz w:val="28"/>
      <w:szCs w:val="24"/>
    </w:rPr>
  </w:style>
  <w:style w:type="paragraph" w:customStyle="1" w:styleId="14">
    <w:name w:val="внутри работы Знак Знак Знак Знак Знак Знак1"/>
    <w:basedOn w:val="a4"/>
    <w:rsid w:val="00907EFB"/>
    <w:pPr>
      <w:widowControl w:val="0"/>
      <w:tabs>
        <w:tab w:val="clear" w:pos="4153"/>
        <w:tab w:val="clear" w:pos="8306"/>
        <w:tab w:val="num" w:pos="1276"/>
      </w:tabs>
      <w:adjustRightInd w:val="0"/>
      <w:spacing w:line="360" w:lineRule="atLeast"/>
      <w:ind w:firstLine="0"/>
      <w:jc w:val="center"/>
      <w:textAlignment w:val="baseline"/>
    </w:pPr>
    <w:rPr>
      <w:b/>
      <w:sz w:val="28"/>
    </w:rPr>
  </w:style>
  <w:style w:type="paragraph" w:customStyle="1" w:styleId="af7">
    <w:name w:val="внутри работы Знак Знак Знак"/>
    <w:basedOn w:val="a4"/>
    <w:rsid w:val="00907EFB"/>
    <w:pPr>
      <w:tabs>
        <w:tab w:val="clear" w:pos="4153"/>
        <w:tab w:val="clear" w:pos="8306"/>
        <w:tab w:val="num" w:pos="1276"/>
      </w:tabs>
      <w:ind w:firstLine="0"/>
      <w:jc w:val="center"/>
    </w:pPr>
    <w:rPr>
      <w:b/>
      <w:sz w:val="28"/>
    </w:rPr>
  </w:style>
  <w:style w:type="character" w:customStyle="1" w:styleId="af8">
    <w:name w:val="Схема документа Знак"/>
    <w:basedOn w:val="a1"/>
    <w:link w:val="af9"/>
    <w:semiHidden/>
    <w:rsid w:val="00907EFB"/>
    <w:rPr>
      <w:rFonts w:ascii="Tahoma" w:eastAsia="Times New Roman" w:hAnsi="Tahoma" w:cs="Tahoma"/>
      <w:sz w:val="24"/>
      <w:szCs w:val="24"/>
      <w:shd w:val="clear" w:color="auto" w:fill="000080"/>
      <w:lang w:eastAsia="ru-RU"/>
    </w:rPr>
  </w:style>
  <w:style w:type="paragraph" w:styleId="af9">
    <w:name w:val="Document Map"/>
    <w:basedOn w:val="a0"/>
    <w:link w:val="af8"/>
    <w:semiHidden/>
    <w:rsid w:val="00907EFB"/>
    <w:pPr>
      <w:shd w:val="clear" w:color="auto" w:fill="000080"/>
    </w:pPr>
    <w:rPr>
      <w:rFonts w:ascii="Tahoma" w:hAnsi="Tahoma" w:cs="Tahoma"/>
    </w:rPr>
  </w:style>
  <w:style w:type="character" w:customStyle="1" w:styleId="afa">
    <w:name w:val="Текст выноски Знак"/>
    <w:basedOn w:val="a1"/>
    <w:link w:val="afb"/>
    <w:semiHidden/>
    <w:rsid w:val="00907EFB"/>
    <w:rPr>
      <w:rFonts w:ascii="Tahoma" w:eastAsia="Times New Roman" w:hAnsi="Tahoma" w:cs="Tahoma"/>
      <w:sz w:val="16"/>
      <w:szCs w:val="16"/>
      <w:lang w:eastAsia="ru-RU"/>
    </w:rPr>
  </w:style>
  <w:style w:type="paragraph" w:styleId="afb">
    <w:name w:val="Balloon Text"/>
    <w:basedOn w:val="a0"/>
    <w:link w:val="afa"/>
    <w:semiHidden/>
    <w:rsid w:val="00907EFB"/>
    <w:rPr>
      <w:rFonts w:ascii="Tahoma" w:hAnsi="Tahoma" w:cs="Tahoma"/>
      <w:sz w:val="16"/>
      <w:szCs w:val="16"/>
    </w:rPr>
  </w:style>
  <w:style w:type="paragraph" w:customStyle="1" w:styleId="Default">
    <w:name w:val="Default"/>
    <w:rsid w:val="00907EFB"/>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Iauiue">
    <w:name w:val="Iau.iue"/>
    <w:basedOn w:val="Default"/>
    <w:next w:val="Default"/>
    <w:rsid w:val="00907EFB"/>
    <w:rPr>
      <w:rFonts w:cs="Times New Roman"/>
      <w:color w:val="auto"/>
    </w:rPr>
  </w:style>
  <w:style w:type="character" w:customStyle="1" w:styleId="15">
    <w:name w:val="Нижний колонтитул Знак1 Знак Знак Знак Знак Знак Знак Знак Знак Знак"/>
    <w:aliases w:val="Нижний колонтитул Знак2 Знак Знак Знак Знак Знак Знак Знак Знак Знак Знак Знак Знак Знак Знак Знак Знак Знак Знак Знак Знак Знак Знак"/>
    <w:basedOn w:val="a1"/>
    <w:rsid w:val="00907EFB"/>
    <w:rPr>
      <w:sz w:val="24"/>
      <w:szCs w:val="24"/>
      <w:lang w:val="ru-RU" w:eastAsia="en-US" w:bidi="ar-SA"/>
    </w:rPr>
  </w:style>
  <w:style w:type="paragraph" w:customStyle="1" w:styleId="25">
    <w:name w:val="внутри работы Знак Знак Знак Знак Знак Знак2"/>
    <w:basedOn w:val="a4"/>
    <w:rsid w:val="00907EFB"/>
    <w:pPr>
      <w:tabs>
        <w:tab w:val="clear" w:pos="4153"/>
        <w:tab w:val="clear" w:pos="8306"/>
        <w:tab w:val="num" w:pos="1276"/>
      </w:tabs>
      <w:ind w:firstLine="0"/>
      <w:jc w:val="center"/>
    </w:pPr>
    <w:rPr>
      <w:b/>
      <w:sz w:val="28"/>
    </w:rPr>
  </w:style>
  <w:style w:type="paragraph" w:styleId="afc">
    <w:name w:val="List Paragraph"/>
    <w:basedOn w:val="a0"/>
    <w:uiPriority w:val="34"/>
    <w:qFormat/>
    <w:rsid w:val="00907EFB"/>
    <w:pPr>
      <w:ind w:left="720"/>
      <w:contextualSpacing/>
    </w:pPr>
  </w:style>
  <w:style w:type="paragraph" w:styleId="afd">
    <w:name w:val="Normal (Web)"/>
    <w:basedOn w:val="a0"/>
    <w:uiPriority w:val="99"/>
    <w:unhideWhenUsed/>
    <w:rsid w:val="00907EFB"/>
    <w:pPr>
      <w:spacing w:before="100" w:beforeAutospacing="1" w:after="100" w:afterAutospacing="1"/>
    </w:pPr>
  </w:style>
  <w:style w:type="character" w:customStyle="1" w:styleId="Bodytext">
    <w:name w:val="Body text_ Знак"/>
    <w:basedOn w:val="a1"/>
    <w:link w:val="Bodytext0"/>
    <w:uiPriority w:val="99"/>
    <w:locked/>
    <w:rsid w:val="00907EFB"/>
    <w:rPr>
      <w:shd w:val="clear" w:color="auto" w:fill="FFFFFF"/>
    </w:rPr>
  </w:style>
  <w:style w:type="paragraph" w:customStyle="1" w:styleId="Bodytext0">
    <w:name w:val="Body text_"/>
    <w:basedOn w:val="a0"/>
    <w:link w:val="Bodytext"/>
    <w:uiPriority w:val="99"/>
    <w:rsid w:val="00907EFB"/>
    <w:pPr>
      <w:shd w:val="clear" w:color="auto" w:fill="FFFFFF"/>
      <w:spacing w:before="1260" w:after="300" w:line="240" w:lineRule="atLeast"/>
    </w:pPr>
    <w:rPr>
      <w:rFonts w:asciiTheme="minorHAnsi" w:eastAsiaTheme="minorHAnsi" w:hAnsiTheme="minorHAnsi" w:cstheme="minorBidi"/>
      <w:sz w:val="22"/>
      <w:szCs w:val="22"/>
      <w:lang w:eastAsia="en-US"/>
    </w:rPr>
  </w:style>
  <w:style w:type="character" w:customStyle="1" w:styleId="Bodytext18">
    <w:name w:val="Body text (18)_"/>
    <w:basedOn w:val="a1"/>
    <w:link w:val="Bodytext181"/>
    <w:uiPriority w:val="99"/>
    <w:locked/>
    <w:rsid w:val="00907EFB"/>
    <w:rPr>
      <w:b/>
      <w:bCs/>
      <w:sz w:val="21"/>
      <w:szCs w:val="21"/>
      <w:shd w:val="clear" w:color="auto" w:fill="FFFFFF"/>
    </w:rPr>
  </w:style>
  <w:style w:type="paragraph" w:customStyle="1" w:styleId="Bodytext181">
    <w:name w:val="Body text (18)1"/>
    <w:basedOn w:val="a0"/>
    <w:link w:val="Bodytext18"/>
    <w:uiPriority w:val="99"/>
    <w:rsid w:val="00907EFB"/>
    <w:pPr>
      <w:shd w:val="clear" w:color="auto" w:fill="FFFFFF"/>
      <w:spacing w:before="240" w:line="249" w:lineRule="exact"/>
      <w:jc w:val="both"/>
    </w:pPr>
    <w:rPr>
      <w:rFonts w:asciiTheme="minorHAnsi" w:eastAsiaTheme="minorHAnsi" w:hAnsiTheme="minorHAnsi" w:cstheme="minorBidi"/>
      <w:b/>
      <w:bCs/>
      <w:sz w:val="21"/>
      <w:szCs w:val="21"/>
      <w:lang w:eastAsia="en-US"/>
    </w:rPr>
  </w:style>
  <w:style w:type="character" w:customStyle="1" w:styleId="Picturecaption">
    <w:name w:val="Picture caption_ Знак"/>
    <w:basedOn w:val="a1"/>
    <w:link w:val="Picturecaption0"/>
    <w:uiPriority w:val="99"/>
    <w:locked/>
    <w:rsid w:val="00907EFB"/>
    <w:rPr>
      <w:b/>
      <w:bCs/>
      <w:sz w:val="18"/>
      <w:szCs w:val="18"/>
      <w:shd w:val="clear" w:color="auto" w:fill="FFFFFF"/>
    </w:rPr>
  </w:style>
  <w:style w:type="paragraph" w:customStyle="1" w:styleId="Picturecaption0">
    <w:name w:val="Picture caption_"/>
    <w:basedOn w:val="a0"/>
    <w:link w:val="Picturecaption"/>
    <w:uiPriority w:val="99"/>
    <w:rsid w:val="00907EFB"/>
    <w:pPr>
      <w:shd w:val="clear" w:color="auto" w:fill="FFFFFF"/>
      <w:spacing w:line="240" w:lineRule="atLeast"/>
    </w:pPr>
    <w:rPr>
      <w:rFonts w:asciiTheme="minorHAnsi" w:eastAsiaTheme="minorHAnsi" w:hAnsiTheme="minorHAnsi" w:cstheme="minorBidi"/>
      <w:b/>
      <w:bCs/>
      <w:sz w:val="18"/>
      <w:szCs w:val="18"/>
      <w:lang w:eastAsia="en-US"/>
    </w:rPr>
  </w:style>
  <w:style w:type="character" w:customStyle="1" w:styleId="Heading13">
    <w:name w:val="Heading #1 (3)_"/>
    <w:basedOn w:val="a1"/>
    <w:link w:val="Heading131"/>
    <w:uiPriority w:val="99"/>
    <w:locked/>
    <w:rsid w:val="00907EFB"/>
    <w:rPr>
      <w:rFonts w:ascii="Calibri" w:hAnsi="Calibri" w:cs="Calibri"/>
      <w:b/>
      <w:bCs/>
      <w:sz w:val="28"/>
      <w:szCs w:val="28"/>
      <w:shd w:val="clear" w:color="auto" w:fill="FFFFFF"/>
    </w:rPr>
  </w:style>
  <w:style w:type="paragraph" w:customStyle="1" w:styleId="Heading131">
    <w:name w:val="Heading #1 (3)1"/>
    <w:basedOn w:val="a0"/>
    <w:link w:val="Heading13"/>
    <w:uiPriority w:val="99"/>
    <w:rsid w:val="00907EFB"/>
    <w:pPr>
      <w:shd w:val="clear" w:color="auto" w:fill="FFFFFF"/>
      <w:spacing w:after="240" w:line="240" w:lineRule="atLeast"/>
      <w:outlineLvl w:val="0"/>
    </w:pPr>
    <w:rPr>
      <w:rFonts w:ascii="Calibri" w:eastAsiaTheme="minorHAnsi" w:hAnsi="Calibri" w:cs="Calibri"/>
      <w:b/>
      <w:bCs/>
      <w:sz w:val="28"/>
      <w:szCs w:val="28"/>
      <w:lang w:eastAsia="en-US"/>
    </w:rPr>
  </w:style>
  <w:style w:type="character" w:customStyle="1" w:styleId="Heading130">
    <w:name w:val="Heading #1 (3)"/>
    <w:basedOn w:val="Heading13"/>
    <w:uiPriority w:val="99"/>
    <w:rsid w:val="00907EFB"/>
    <w:rPr>
      <w:rFonts w:ascii="Calibri" w:hAnsi="Calibri" w:cs="Calibri"/>
      <w:b/>
      <w:bCs/>
      <w:sz w:val="28"/>
      <w:szCs w:val="28"/>
      <w:shd w:val="clear" w:color="auto" w:fill="FFFFFF"/>
    </w:rPr>
  </w:style>
  <w:style w:type="character" w:customStyle="1" w:styleId="Bodytext185">
    <w:name w:val="Body text (18)5"/>
    <w:basedOn w:val="Bodytext18"/>
    <w:uiPriority w:val="99"/>
    <w:rsid w:val="00907EFB"/>
    <w:rPr>
      <w:b/>
      <w:bCs/>
      <w:sz w:val="21"/>
      <w:szCs w:val="21"/>
      <w:shd w:val="clear" w:color="auto" w:fill="FFFFFF"/>
    </w:rPr>
  </w:style>
  <w:style w:type="character" w:customStyle="1" w:styleId="Bodytext184">
    <w:name w:val="Body text (18)4"/>
    <w:basedOn w:val="Bodytext18"/>
    <w:uiPriority w:val="99"/>
    <w:rsid w:val="00907EFB"/>
    <w:rPr>
      <w:b w:val="0"/>
      <w:bCs w:val="0"/>
      <w:spacing w:val="0"/>
      <w:sz w:val="21"/>
      <w:szCs w:val="2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29237">
      <w:bodyDiv w:val="1"/>
      <w:marLeft w:val="0"/>
      <w:marRight w:val="0"/>
      <w:marTop w:val="0"/>
      <w:marBottom w:val="0"/>
      <w:divBdr>
        <w:top w:val="none" w:sz="0" w:space="0" w:color="auto"/>
        <w:left w:val="none" w:sz="0" w:space="0" w:color="auto"/>
        <w:bottom w:val="none" w:sz="0" w:space="0" w:color="auto"/>
        <w:right w:val="none" w:sz="0" w:space="0" w:color="auto"/>
      </w:divBdr>
    </w:div>
    <w:div w:id="290793143">
      <w:bodyDiv w:val="1"/>
      <w:marLeft w:val="0"/>
      <w:marRight w:val="0"/>
      <w:marTop w:val="0"/>
      <w:marBottom w:val="0"/>
      <w:divBdr>
        <w:top w:val="none" w:sz="0" w:space="0" w:color="auto"/>
        <w:left w:val="none" w:sz="0" w:space="0" w:color="auto"/>
        <w:bottom w:val="none" w:sz="0" w:space="0" w:color="auto"/>
        <w:right w:val="none" w:sz="0" w:space="0" w:color="auto"/>
      </w:divBdr>
    </w:div>
    <w:div w:id="3073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chart" Target="charts/chart1.xml"/><Relationship Id="rId23"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Прямая ветвь</c:v>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Лист1!$I$15:$M$15</c:f>
              <c:numCache>
                <c:formatCode>General</c:formatCode>
                <c:ptCount val="5"/>
                <c:pt idx="0">
                  <c:v>2</c:v>
                </c:pt>
                <c:pt idx="1">
                  <c:v>2.67</c:v>
                </c:pt>
                <c:pt idx="2">
                  <c:v>5.0199999999999996</c:v>
                </c:pt>
                <c:pt idx="3">
                  <c:v>7.29</c:v>
                </c:pt>
                <c:pt idx="4">
                  <c:v>8.94</c:v>
                </c:pt>
              </c:numCache>
            </c:numRef>
          </c:val>
          <c:smooth val="0"/>
          <c:extLst>
            <c:ext xmlns:c16="http://schemas.microsoft.com/office/drawing/2014/chart" uri="{C3380CC4-5D6E-409C-BE32-E72D297353CC}">
              <c16:uniqueId val="{00000000-160F-4D92-A591-6DF478C2B6F0}"/>
            </c:ext>
          </c:extLst>
        </c:ser>
        <c:ser>
          <c:idx val="0"/>
          <c:order val="1"/>
          <c:tx>
            <c:v>Обратная ветвь</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Лист1!$I$16:$M$16</c:f>
              <c:numCache>
                <c:formatCode>General</c:formatCode>
                <c:ptCount val="5"/>
                <c:pt idx="0">
                  <c:v>1.89</c:v>
                </c:pt>
                <c:pt idx="1">
                  <c:v>3.8</c:v>
                </c:pt>
                <c:pt idx="2">
                  <c:v>5.75</c:v>
                </c:pt>
                <c:pt idx="3">
                  <c:v>8.1300000000000008</c:v>
                </c:pt>
                <c:pt idx="4">
                  <c:v>9.1199999999999992</c:v>
                </c:pt>
              </c:numCache>
            </c:numRef>
          </c:val>
          <c:smooth val="0"/>
          <c:extLst>
            <c:ext xmlns:c16="http://schemas.microsoft.com/office/drawing/2014/chart" uri="{C3380CC4-5D6E-409C-BE32-E72D297353CC}">
              <c16:uniqueId val="{00000001-160F-4D92-A591-6DF478C2B6F0}"/>
            </c:ext>
          </c:extLst>
        </c:ser>
        <c:dLbls>
          <c:dLblPos val="ctr"/>
          <c:showLegendKey val="0"/>
          <c:showVal val="1"/>
          <c:showCatName val="0"/>
          <c:showSerName val="0"/>
          <c:showPercent val="0"/>
          <c:showBubbleSize val="0"/>
        </c:dLbls>
        <c:marker val="1"/>
        <c:smooth val="0"/>
        <c:axId val="935254448"/>
        <c:axId val="935246544"/>
      </c:lineChart>
      <c:catAx>
        <c:axId val="93525444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RU"/>
          </a:p>
        </c:txPr>
        <c:crossAx val="935246544"/>
        <c:crosses val="autoZero"/>
        <c:auto val="1"/>
        <c:lblAlgn val="ctr"/>
        <c:lblOffset val="100"/>
        <c:noMultiLvlLbl val="0"/>
      </c:catAx>
      <c:valAx>
        <c:axId val="9352465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3525444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RU"/>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2652</Words>
  <Characters>15119</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lin03</dc:creator>
  <cp:keywords/>
  <dc:description/>
  <cp:lastModifiedBy>lin03</cp:lastModifiedBy>
  <cp:revision>2</cp:revision>
  <dcterms:created xsi:type="dcterms:W3CDTF">2020-12-19T03:06:00Z</dcterms:created>
  <dcterms:modified xsi:type="dcterms:W3CDTF">2020-12-19T03:39:00Z</dcterms:modified>
</cp:coreProperties>
</file>