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html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EpoVd" w:id="0"/>
      <w:r>
        <w:rPr>
          <w:rFonts w:ascii="宋体" w:hAnsi="Times New Roman" w:eastAsia="宋体"/>
        </w:rPr>
        <w:t>Web标准</w:t>
      </w:r>
    </w:p>
    <w:bookmarkEnd w:id="0"/>
    <w:bookmarkStart w:name="xaTE5" w:id="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Web标准的构成</w:t>
      </w:r>
    </w:p>
    <w:bookmarkEnd w:id="1"/>
    <w:bookmarkStart w:name="uaaa9322c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主要包括结构(Structure),表现(Presentation)和行为(Behavior)三个方面。</w:t>
      </w:r>
    </w:p>
    <w:bookmarkEnd w:id="2"/>
    <w:bookmarkStart w:name="u67d2892f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结构:结构用于对页面元素进行调整和分类。</w:t>
      </w:r>
    </w:p>
    <w:bookmarkEnd w:id="3"/>
    <w:bookmarkStart w:name="ubde38dea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表现:表现用于设置网页元素的版式、颜色、大小等外观样式，主要指的是CSS</w:t>
      </w:r>
    </w:p>
    <w:bookmarkEnd w:id="4"/>
    <w:bookmarkStart w:name="u62e39c82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行为:行为是指网页模型的定义一级交互的编写，现阶段主要学的是js</w:t>
      </w:r>
    </w:p>
    <w:bookmarkEnd w:id="5"/>
    <w:bookmarkStart w:name="fHfZL" w:id="6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HTML语法</w:t>
      </w:r>
    </w:p>
    <w:bookmarkEnd w:id="6"/>
    <w:bookmarkStart w:name="u8af44b85" w:id="7"/>
    <w:p>
      <w:pPr>
        <w:spacing w:after="50" w:line="360" w:lineRule="auto" w:beforeLines="100"/>
        <w:ind w:left="0"/>
        <w:jc w:val="left"/>
      </w:pPr>
      <w:bookmarkStart w:name="u96a6cb7b" w:id="8"/>
      <w:r>
        <w:rPr>
          <w:rFonts w:eastAsia="宋体" w:ascii="宋体"/>
        </w:rPr>
        <w:drawing>
          <wp:inline distT="0" distB="0" distL="0" distR="0">
            <wp:extent cx="5842000" cy="318403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4134" cy="371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bookmarkEnd w:id="7"/>
    <w:bookmarkStart w:name="ua6e48e65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&lt;!DOCTYPE&gt; 是文档类型声明,作用就是告诉浏览器使用哪种HTML版本来显示网页。 </w:t>
      </w:r>
    </w:p>
    <w:bookmarkEnd w:id="9"/>
    <w:bookmarkStart w:name="u2230708d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&lt;!DOCTYPE&gt;html&gt;这句代码的意思：当前页面采取的是HTML5版本来显示网页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注意：</w:t>
      </w:r>
    </w:p>
    <w:bookmarkEnd w:id="10"/>
    <w:bookmarkStart w:name="uda1b5557" w:id="11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&lt;!DOCTYPE&gt;声明位于文档的最前面的位置，处于  标签之前 </w:t>
      </w:r>
    </w:p>
    <w:bookmarkEnd w:id="11"/>
    <w:bookmarkStart w:name="u26b201f2" w:id="12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&lt;!DOCTYPE&gt;不是一个HTML标签，它就是文档类型声明标签</w:t>
      </w:r>
    </w:p>
    <w:bookmarkEnd w:id="12"/>
    <w:bookmarkStart w:name="dXKCF" w:id="1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标签</w:t>
      </w:r>
    </w:p>
    <w:bookmarkEnd w:id="13"/>
    <w:bookmarkStart w:name="u13f298be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33"/>
        </w:rPr>
        <w:t>标题标签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&lt;h1&gt;&lt;/h1&gt; </w:t>
      </w:r>
    </w:p>
    <w:bookmarkEnd w:id="14"/>
    <w:bookmarkStart w:name="uf4a5d872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1-6分别代表六个标题,每个标题独占一行</w:t>
      </w:r>
    </w:p>
    <w:bookmarkEnd w:id="15"/>
    <w:bookmarkStart w:name="u256a0ed2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33"/>
        </w:rPr>
        <w:t>段落标签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&lt;p&gt;&lt;/p&gt; </w:t>
      </w:r>
    </w:p>
    <w:bookmarkEnd w:id="16"/>
    <w:bookmarkStart w:name="u29c55ef2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文本在一个段落会根据浏览器窗口大小自动换行，段落和段落之间有空隙</w:t>
      </w:r>
    </w:p>
    <w:bookmarkEnd w:id="17"/>
    <w:bookmarkStart w:name="u31b07710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33"/>
        </w:rPr>
        <w:t>换行标签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&lt;br/&gt;</w:t>
      </w:r>
    </w:p>
    <w:bookmarkEnd w:id="18"/>
    <w:bookmarkStart w:name="u6edc5dbb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33"/>
        </w:rPr>
        <w:t>加粗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&lt;strong&gt;&lt;/strong&gt; 或&lt;b&gt;&lt;/b&gt;</w:t>
      </w:r>
    </w:p>
    <w:bookmarkEnd w:id="19"/>
    <w:bookmarkStart w:name="ud1a9fcc2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000000"/>
          <w:sz w:val="33"/>
        </w:rPr>
        <w:t>倾斜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&lt;em&gt;&lt;/em&gt; 或&lt;i&gt;&lt;/i&gt;</w:t>
      </w:r>
    </w:p>
    <w:bookmarkEnd w:id="20"/>
    <w:bookmarkStart w:name="u91bb3eb8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strike/>
          <w:color w:val="000000"/>
          <w:sz w:val="33"/>
        </w:rPr>
        <w:t>删除线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&lt;del&gt;&lt;/del&gt; 或&lt;s&gt;&lt;/s&gt;</w:t>
      </w:r>
    </w:p>
    <w:bookmarkEnd w:id="21"/>
    <w:bookmarkStart w:name="u1cb1ccb8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33"/>
          <w:u w:val="single"/>
        </w:rPr>
        <w:t>下划线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&lt;ins&gt;&lt;/ins&gt; 或&lt;u&gt;&lt;/u&gt;</w:t>
      </w:r>
    </w:p>
    <w:bookmarkEnd w:id="22"/>
    <w:bookmarkStart w:name="u062b5d76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下标H2O &lt;sub&gt;&lt;/sub&gt;</w:t>
      </w:r>
    </w:p>
    <w:bookmarkEnd w:id="23"/>
    <w:bookmarkStart w:name="uc9470194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上标x2 &lt;sup&gt;&lt;/sup&gt;</w:t>
      </w:r>
    </w:p>
    <w:bookmarkEnd w:id="24"/>
    <w:bookmarkStart w:name="u337ccdfa" w:id="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小于 5&amp;lt;10</w:t>
      </w:r>
    </w:p>
    <w:bookmarkEnd w:id="25"/>
    <w:bookmarkStart w:name="u65d0e1a5"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大于 10&amp;gt;5</w:t>
      </w:r>
    </w:p>
    <w:bookmarkEnd w:id="26"/>
    <w:bookmarkStart w:name="u54441f65" w:id="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小于等于 5&amp;le;10</w:t>
      </w:r>
    </w:p>
    <w:bookmarkEnd w:id="27"/>
    <w:bookmarkStart w:name="u53e0f71b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大于等于 10&amp;ge;5</w:t>
      </w:r>
    </w:p>
    <w:bookmarkEnd w:id="28"/>
    <w:bookmarkStart w:name="u7bdfee6e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注册商标&amp;reg;</w:t>
      </w:r>
    </w:p>
    <w:bookmarkEnd w:id="29"/>
    <w:bookmarkStart w:name="u5bb2f72c" w:id="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版权符号&amp; copy;</w:t>
      </w:r>
    </w:p>
    <w:bookmarkEnd w:id="30"/>
    <w:bookmarkStart w:name="u7d8d215f" w:id="31"/>
    <w:bookmarkEnd w:id="31"/>
    <w:bookmarkStart w:name="u9b691f33" w:id="32"/>
    <w:bookmarkEnd w:id="32"/>
    <w:bookmarkStart w:name="ucfbe751d" w:id="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&lt;div&gt;标签 和&lt;span&gt;标签</w:t>
      </w:r>
    </w:p>
    <w:bookmarkEnd w:id="33"/>
    <w:bookmarkStart w:name="ub3bd937b" w:id="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二者没有语义，他们就是一个盒子，用来装内容的。</w:t>
      </w:r>
    </w:p>
    <w:bookmarkEnd w:id="34"/>
    <w:bookmarkStart w:name="u4062318b" w:id="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div大盒子，独占一行，大标签。span一行可以有多个，小盒子。</w:t>
      </w:r>
    </w:p>
    <w:bookmarkEnd w:id="35"/>
    <w:bookmarkStart w:name="HU1lH" w:id="3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图像标签</w:t>
      </w:r>
    </w:p>
    <w:bookmarkEnd w:id="36"/>
    <w:bookmarkStart w:name="ub03be27a" w:id="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&lt;img src ="图像URL" alt="图片无法显示" title="这是图片"/&gt;</w:t>
      </w:r>
    </w:p>
    <w:bookmarkEnd w:id="37"/>
    <w:bookmarkStart w:name="ucbc8552c" w:id="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src是&lt;img&gt;标签的必须属性,它用于置顶图像文件的路径和文件名</w:t>
      </w:r>
    </w:p>
    <w:bookmarkEnd w:id="38"/>
    <w:bookmarkStart w:name="u2de765c5" w:id="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alt 替换文本，图片无法正常显示的时候现实的文本</w:t>
      </w:r>
    </w:p>
    <w:bookmarkEnd w:id="39"/>
    <w:bookmarkStart w:name="u462a7c18" w:id="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title提示文本，鼠标放到图片上面显示的文字</w:t>
      </w:r>
    </w:p>
    <w:bookmarkEnd w:id="40"/>
    <w:bookmarkStart w:name="ud4b8d3f9" w:id="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width图像宽度 height图像高度</w:t>
      </w:r>
    </w:p>
    <w:bookmarkEnd w:id="41"/>
    <w:bookmarkStart w:name="u30aba816" w:id="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一般只修改一个属性 ，另一个自动等比例缩放</w:t>
      </w:r>
    </w:p>
    <w:bookmarkEnd w:id="42"/>
    <w:bookmarkStart w:name="u17cc9fef" w:id="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border设定图像边框(CSS)</w:t>
      </w:r>
    </w:p>
    <w:bookmarkEnd w:id="43"/>
    <w:bookmarkStart w:name="u7d7e4811" w:id="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注：</w:t>
      </w:r>
      <w:r>
        <w:rPr>
          <w:rFonts w:ascii="宋体" w:hAnsi="Times New Roman" w:eastAsia="宋体"/>
          <w:b/>
          <w:i w:val="false"/>
          <w:color w:val="000000"/>
          <w:sz w:val="22"/>
        </w:rPr>
        <w:t>1.图像标签可以拥有多个属性，必须写在标签名的后面</w:t>
      </w:r>
    </w:p>
    <w:bookmarkEnd w:id="44"/>
    <w:bookmarkStart w:name="u907d1f5b" w:id="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2.各个属性之间无先后顺序，要有空格隔开</w:t>
      </w:r>
    </w:p>
    <w:bookmarkEnd w:id="45"/>
    <w:bookmarkStart w:name="ub9afa298" w:id="46"/>
    <w:bookmarkEnd w:id="46"/>
    <w:bookmarkStart w:name="u063d04e4" w:id="47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图像标签路径问题</w:t>
      </w:r>
    </w:p>
    <w:bookmarkEnd w:id="47"/>
    <w:bookmarkStart w:name="u2e4fc648" w:id="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33"/>
        </w:rPr>
        <w:t>绝对路径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：从盘符开始输入路径</w:t>
      </w:r>
    </w:p>
    <w:bookmarkEnd w:id="48"/>
    <w:bookmarkStart w:name="ua2e2ea0e" w:id="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33"/>
        </w:rPr>
        <w:t>相对路径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：同一级文件的路径 </w:t>
      </w:r>
    </w:p>
    <w:bookmarkEnd w:id="49"/>
    <w:bookmarkStart w:name="ub5568ee0" w:id="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../回到上一级。</w:t>
      </w:r>
    </w:p>
    <w:bookmarkEnd w:id="50"/>
    <w:bookmarkStart w:name="uc96fdaff" w:id="51"/>
    <w:bookmarkEnd w:id="51"/>
    <w:bookmarkStart w:name="u693641b8" w:id="52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超链接标签</w:t>
      </w:r>
    </w:p>
    <w:bookmarkEnd w:id="52"/>
    <w:bookmarkStart w:name="uc970c354" w:id="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&lt;a herf="跳转目标地址" target="窗口打开方式 ——》本窗口打开(_self) 新窗口打开(_blank)"&gt; 文本或图像&lt;/a&gt;</w:t>
      </w:r>
    </w:p>
    <w:bookmarkEnd w:id="53"/>
    <w:bookmarkStart w:name="u3d313cc1" w:id="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链接分类:</w:t>
      </w:r>
    </w:p>
    <w:bookmarkEnd w:id="54"/>
    <w:bookmarkStart w:name="uf3f5d13d" w:id="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1.外部链接：例如&lt;a href="http://www.baidu.com"&gt;百度&lt;/a&gt;</w:t>
      </w:r>
    </w:p>
    <w:bookmarkEnd w:id="55"/>
    <w:bookmarkStart w:name="u111ddee8" w:id="5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2.内部链接：网站内部页面之间的相互连接.直接链接内部网页名称即可例如&lt;a href="index.html"&gt;首页&lt;/a&gt;</w:t>
      </w:r>
    </w:p>
    <w:bookmarkEnd w:id="56"/>
    <w:bookmarkStart w:name="u54b2090c" w:id="5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3.空链接：如果当时没有确定的链接目标时，&lt;a href="#"&gt;首页&lt;/a&gt;</w:t>
      </w:r>
    </w:p>
    <w:bookmarkEnd w:id="57"/>
    <w:bookmarkStart w:name="ubcd76ff0" w:id="5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4.下载链接：如果href里面地址是一个文件或者压缩包,会下载这个文件。</w:t>
      </w:r>
    </w:p>
    <w:bookmarkEnd w:id="58"/>
    <w:bookmarkStart w:name="udd552c1c" w:id="5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5.网页元素链接：在网页中的各种网页元素，如文本、图像、表格、音频、视频等都可以添加超链接</w:t>
      </w:r>
    </w:p>
    <w:bookmarkEnd w:id="59"/>
    <w:bookmarkStart w:name="uf2fb2e0c" w:id="6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6.锚点链接：当我们点击链接，可以快速定位到页面中的某个位置</w:t>
      </w:r>
    </w:p>
    <w:bookmarkEnd w:id="60"/>
    <w:bookmarkStart w:name="u889b8bed" w:id="6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在链接文本的href属性中，设置属性值为#名字的形式，如&lt;a href="#two"&gt;第二集&lt;/a&gt;</w:t>
      </w:r>
    </w:p>
    <w:bookmarkEnd w:id="61"/>
    <w:bookmarkStart w:name="u53312f33" w:id="6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找到目标位置标签,里面添加一个id属性=刚才的名字，如:&lt;h3 id="two"&gt;第二集介绍&lt;/h3&gt;</w:t>
      </w:r>
    </w:p>
    <w:bookmarkEnd w:id="62"/>
    <w:bookmarkStart w:name="ua5274259" w:id="63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表格标签</w:t>
      </w:r>
    </w:p>
    <w:bookmarkEnd w:id="63"/>
    <w:bookmarkStart w:name="u428d9ae0" w:id="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&lt;table&gt;</w:t>
      </w:r>
    </w:p>
    <w:bookmarkEnd w:id="64"/>
    <w:bookmarkStart w:name="u69243637" w:id="6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&lt;tr&gt; //该标签用于定义表格中的行</w:t>
      </w:r>
    </w:p>
    <w:bookmarkEnd w:id="65"/>
    <w:bookmarkStart w:name="ua85126a8" w:id="6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&lt;td&gt;单元格的文字&lt;/td&gt; //该标签用于定义表格中的单元格，必须嵌套在&lt;tr&gt;&lt;/tr&gt;中，</w:t>
      </w:r>
    </w:p>
    <w:bookmarkEnd w:id="66"/>
    <w:bookmarkStart w:name="u6a36ac9f" w:id="6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单元格中可以放任何元素 使用&lt;th&gt;替换&lt;td&gt;表格中的内容会加粗并居中</w:t>
      </w:r>
    </w:p>
    <w:bookmarkEnd w:id="67"/>
    <w:bookmarkStart w:name="udee0362d" w:id="6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&lt;/tr&gt;</w:t>
      </w:r>
    </w:p>
    <w:bookmarkEnd w:id="68"/>
    <w:bookmarkStart w:name="u87ad814a" w:id="6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&lt;/table&gt;</w:t>
      </w:r>
    </w:p>
    <w:bookmarkEnd w:id="69"/>
    <w:bookmarkStart w:name="u9adc61a1" w:id="7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&lt;thead&gt;&lt;tbody&gt;时表格中的区域划分 便于人观察区分 无实际意义</w:t>
      </w:r>
    </w:p>
    <w:bookmarkEnd w:id="70"/>
    <w:bookmarkStart w:name="uc284a218" w:id="7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属性要写在&lt;table&gt;标签里</w:t>
      </w:r>
    </w:p>
    <w:bookmarkEnd w:id="71"/>
    <w:bookmarkStart w:name="hyui2" w:id="72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340"/>
        <w:gridCol w:w="3580"/>
        <w:gridCol w:w="7714"/>
      </w:tblGrid>
      <w:tr>
        <w:trPr>
          <w:trHeight w:val="495" w:hRule="atLeast"/>
        </w:trPr>
        <w:tc>
          <w:tcPr>
            <w:tcW w:w="23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1a07fcb" w:id="7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属性名</w:t>
            </w:r>
          </w:p>
          <w:bookmarkEnd w:id="73"/>
        </w:tc>
        <w:tc>
          <w:tcPr>
            <w:tcW w:w="35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4a4c5aa" w:id="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属性值</w:t>
            </w:r>
          </w:p>
          <w:bookmarkEnd w:id="74"/>
        </w:tc>
        <w:tc>
          <w:tcPr>
            <w:tcW w:w="77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db3cbfb" w:id="7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描述</w:t>
            </w:r>
          </w:p>
          <w:bookmarkEnd w:id="75"/>
        </w:tc>
      </w:tr>
      <w:tr>
        <w:trPr>
          <w:trHeight w:val="495" w:hRule="atLeast"/>
        </w:trPr>
        <w:tc>
          <w:tcPr>
            <w:tcW w:w="23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a451c0c" w:id="7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align</w:t>
            </w:r>
          </w:p>
          <w:bookmarkEnd w:id="76"/>
        </w:tc>
        <w:tc>
          <w:tcPr>
            <w:tcW w:w="35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b897007" w:id="7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left、center、right</w:t>
            </w:r>
          </w:p>
          <w:bookmarkEnd w:id="77"/>
        </w:tc>
        <w:tc>
          <w:tcPr>
            <w:tcW w:w="77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c29fef7" w:id="7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规定表格相对周围元素的对齐方式</w:t>
            </w:r>
          </w:p>
          <w:bookmarkEnd w:id="78"/>
        </w:tc>
      </w:tr>
      <w:tr>
        <w:trPr>
          <w:trHeight w:val="495" w:hRule="atLeast"/>
        </w:trPr>
        <w:tc>
          <w:tcPr>
            <w:tcW w:w="23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69ce976" w:id="7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border</w:t>
            </w:r>
          </w:p>
          <w:bookmarkEnd w:id="79"/>
        </w:tc>
        <w:tc>
          <w:tcPr>
            <w:tcW w:w="35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a60cbec" w:id="8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1或""</w:t>
            </w:r>
          </w:p>
          <w:bookmarkEnd w:id="80"/>
        </w:tc>
        <w:tc>
          <w:tcPr>
            <w:tcW w:w="77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c6288b4" w:id="8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规定表格单元是否拥有边框，默认为""，表示没有边框</w:t>
            </w:r>
          </w:p>
          <w:bookmarkEnd w:id="81"/>
        </w:tc>
      </w:tr>
      <w:tr>
        <w:trPr>
          <w:trHeight w:val="495" w:hRule="atLeast"/>
        </w:trPr>
        <w:tc>
          <w:tcPr>
            <w:tcW w:w="23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926e172" w:id="8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cellpadding</w:t>
            </w:r>
          </w:p>
          <w:bookmarkEnd w:id="82"/>
        </w:tc>
        <w:tc>
          <w:tcPr>
            <w:tcW w:w="35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7049b35" w:id="8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像素值</w:t>
            </w:r>
          </w:p>
          <w:bookmarkEnd w:id="83"/>
        </w:tc>
        <w:tc>
          <w:tcPr>
            <w:tcW w:w="77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d5a4e6e" w:id="8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规定单元边沿与其内容之间的空白，默认1像素。</w:t>
            </w:r>
          </w:p>
          <w:bookmarkEnd w:id="84"/>
        </w:tc>
      </w:tr>
      <w:tr>
        <w:trPr>
          <w:trHeight w:val="495" w:hRule="atLeast"/>
        </w:trPr>
        <w:tc>
          <w:tcPr>
            <w:tcW w:w="23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2c33b9d" w:id="8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cellspacing</w:t>
            </w:r>
          </w:p>
          <w:bookmarkEnd w:id="85"/>
        </w:tc>
        <w:tc>
          <w:tcPr>
            <w:tcW w:w="35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c7bff9f" w:id="8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像素值</w:t>
            </w:r>
          </w:p>
          <w:bookmarkEnd w:id="86"/>
        </w:tc>
        <w:tc>
          <w:tcPr>
            <w:tcW w:w="77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bf5a369" w:id="8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规定单元格之间的空白，默认2像素。</w:t>
            </w:r>
          </w:p>
          <w:bookmarkEnd w:id="87"/>
        </w:tc>
      </w:tr>
      <w:tr>
        <w:trPr>
          <w:trHeight w:val="495" w:hRule="atLeast"/>
        </w:trPr>
        <w:tc>
          <w:tcPr>
            <w:tcW w:w="23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04bdb74" w:id="8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width</w:t>
            </w:r>
          </w:p>
          <w:bookmarkEnd w:id="88"/>
        </w:tc>
        <w:tc>
          <w:tcPr>
            <w:tcW w:w="35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f18afd3" w:id="8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像素值或百分比</w:t>
            </w:r>
          </w:p>
          <w:bookmarkEnd w:id="89"/>
        </w:tc>
        <w:tc>
          <w:tcPr>
            <w:tcW w:w="77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8567763" w:id="9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规定表格的宽度。</w:t>
            </w:r>
          </w:p>
          <w:bookmarkEnd w:id="90"/>
        </w:tc>
      </w:tr>
    </w:tbl>
    <w:bookmarkEnd w:id="72"/>
    <w:bookmarkStart w:name="ub3f43ee3" w:id="9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33"/>
        </w:rPr>
        <w:t xml:space="preserve">合并单元格 </w:t>
      </w:r>
    </w:p>
    <w:bookmarkEnd w:id="91"/>
    <w:bookmarkStart w:name="u6c0c7a3a" w:id="9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rowspan(跨行合并)="合并单元格的个数"</w:t>
      </w:r>
    </w:p>
    <w:bookmarkEnd w:id="92"/>
    <w:bookmarkStart w:name="uec807840" w:id="9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colspan(跨列合并)="合并单元格的个数"</w:t>
      </w:r>
    </w:p>
    <w:bookmarkEnd w:id="93"/>
    <w:bookmarkStart w:name="u6a8b1bf9" w:id="9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以最左上的单元格为目标单元格 ，写合并代码</w:t>
      </w:r>
    </w:p>
    <w:bookmarkEnd w:id="94"/>
    <w:bookmarkStart w:name="BTcwr" w:id="9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</w:rPr>
        <w:t>合并单元格步骤</w:t>
      </w:r>
    </w:p>
    <w:bookmarkEnd w:id="95"/>
    <w:bookmarkStart w:name="u5733dc8b" w:id="9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1.先确定是跨行还是跨列</w:t>
      </w:r>
    </w:p>
    <w:bookmarkEnd w:id="96"/>
    <w:bookmarkStart w:name="uc74b9e34" w:id="9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2.找到目标单元格，写合并方式=合并的单元格数量</w:t>
      </w:r>
    </w:p>
    <w:bookmarkEnd w:id="97"/>
    <w:bookmarkStart w:name="u8ec65b55" w:id="9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3.删除多余的单元格</w:t>
      </w:r>
    </w:p>
    <w:bookmarkEnd w:id="98"/>
    <w:bookmarkStart w:name="u9b35f5b4" w:id="99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列表标签</w:t>
      </w:r>
    </w:p>
    <w:bookmarkEnd w:id="99"/>
    <w:bookmarkStart w:name="u22066d7b" w:id="10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分为无序列表 、有序列表、自定义列表</w:t>
      </w:r>
    </w:p>
    <w:bookmarkEnd w:id="100"/>
    <w:bookmarkStart w:name="ub7e8a3ef" w:id="101"/>
    <w:p>
      <w:pPr>
        <w:spacing w:after="50" w:line="360" w:lineRule="auto" w:beforeLines="100"/>
        <w:ind w:left="0"/>
        <w:jc w:val="left"/>
      </w:pPr>
      <w:bookmarkStart w:name="uaa138bd6" w:id="102"/>
      <w:r>
        <w:rPr>
          <w:rFonts w:eastAsia="宋体" w:ascii="宋体"/>
        </w:rPr>
        <w:drawing>
          <wp:inline distT="0" distB="0" distL="0" distR="0">
            <wp:extent cx="5841999" cy="148162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25734" cy="175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2"/>
    </w:p>
    <w:bookmarkEnd w:id="101"/>
    <w:bookmarkStart w:name="wjdz9" w:id="10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</w:rPr>
        <w:t>①无序列表</w:t>
      </w:r>
    </w:p>
    <w:bookmarkEnd w:id="103"/>
    <w:bookmarkStart w:name="u0e466991" w:id="10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&lt;ul&gt;</w:t>
      </w:r>
    </w:p>
    <w:bookmarkEnd w:id="104"/>
    <w:bookmarkStart w:name="ud383dedd" w:id="10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&lt;li&gt;列表项1&lt;/li&gt;</w:t>
      </w:r>
    </w:p>
    <w:bookmarkEnd w:id="105"/>
    <w:bookmarkStart w:name="u0723a2f2" w:id="10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&lt;li&gt;列表项2&lt;/li&gt;</w:t>
      </w:r>
    </w:p>
    <w:bookmarkEnd w:id="106"/>
    <w:bookmarkStart w:name="u206a35d9" w:id="10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&lt;li&gt;列表项3&lt;/li&gt;</w:t>
      </w:r>
    </w:p>
    <w:bookmarkEnd w:id="107"/>
    <w:bookmarkStart w:name="u3fbc7918" w:id="10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&lt;/ul&gt;</w:t>
      </w:r>
    </w:p>
    <w:bookmarkEnd w:id="108"/>
    <w:bookmarkStart w:name="K4ZX9" w:id="10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</w:rPr>
        <w:t>②有序列表</w:t>
      </w:r>
    </w:p>
    <w:bookmarkEnd w:id="109"/>
    <w:bookmarkStart w:name="uf722443b" w:id="1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&lt;ol&gt;</w:t>
      </w:r>
    </w:p>
    <w:bookmarkEnd w:id="110"/>
    <w:bookmarkStart w:name="u871a66f4" w:id="1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&lt;li&gt;列表项1&lt;/li&gt;</w:t>
      </w:r>
    </w:p>
    <w:bookmarkEnd w:id="111"/>
    <w:bookmarkStart w:name="u3a7bbc73" w:id="1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&lt;li&gt;列表项2&lt;/li&gt;</w:t>
      </w:r>
    </w:p>
    <w:bookmarkEnd w:id="112"/>
    <w:bookmarkStart w:name="u250153bb" w:id="1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&lt;li&gt;列表项3&lt;/li&gt;</w:t>
      </w:r>
    </w:p>
    <w:bookmarkEnd w:id="113"/>
    <w:bookmarkStart w:name="u6636ee40" w:id="1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&lt;/ol&gt;</w:t>
      </w:r>
    </w:p>
    <w:bookmarkEnd w:id="114"/>
    <w:bookmarkStart w:name="tcLIV" w:id="1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</w:rPr>
        <w:t>③自定义列表</w:t>
      </w:r>
    </w:p>
    <w:bookmarkEnd w:id="115"/>
    <w:bookmarkStart w:name="u12bb71c2" w:id="1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&lt;dl&gt;</w:t>
      </w:r>
    </w:p>
    <w:bookmarkEnd w:id="116"/>
    <w:bookmarkStart w:name="u3b783222" w:id="1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<![CDATA[<dt>名词1</dt> <dt>和<dd>没有个数限制通常是一个<dt>对应多个<dd>]]></w:t>
      </w:r>
    </w:p>
    <w:bookmarkEnd w:id="117"/>
    <w:bookmarkStart w:name="uf3576316" w:id="1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&lt;dd&gt;名词1解释&lt;/dd&gt; &lt;dt&gt;和&lt;dd&gt;不是包含关系，是并列关系。</w:t>
      </w:r>
    </w:p>
    <w:bookmarkEnd w:id="118"/>
    <w:bookmarkStart w:name="u3bdbf5e4" w:id="1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&lt;/dl&gt;</w:t>
      </w:r>
    </w:p>
    <w:bookmarkEnd w:id="119"/>
    <w:bookmarkStart w:name="u6bf0f507" w:id="120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表单标签</w:t>
      </w:r>
    </w:p>
    <w:bookmarkEnd w:id="120"/>
    <w:bookmarkStart w:name="u63051587" w:id="1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&lt;form&gt;标签用于定义表单域，以实现用户信息的手机和传递。</w:t>
      </w:r>
    </w:p>
    <w:bookmarkEnd w:id="121"/>
    <w:bookmarkStart w:name="ub227dd9a" w:id="1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&lt;form&gt;会把它范围内的表单元素信息提交给服务器</w:t>
      </w:r>
    </w:p>
    <w:bookmarkEnd w:id="122"/>
    <w:bookmarkStart w:name="u4245c691" w:id="1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常用属性: </w:t>
      </w:r>
    </w:p>
    <w:bookmarkEnd w:id="123"/>
    <w:bookmarkStart w:name="u95523395" w:id="1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action url地址 用于指定接收并处理表单数据的服务器程序的url地址</w:t>
      </w:r>
    </w:p>
    <w:bookmarkEnd w:id="124"/>
    <w:bookmarkStart w:name="u09a88bef" w:id="1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method get/post 用于设置表单数据的提交方式，其取值为get或post</w:t>
      </w:r>
    </w:p>
    <w:bookmarkEnd w:id="125"/>
    <w:bookmarkStart w:name="u997dcedf" w:id="1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name 名称 用于指定表单中的名称，以区分同一个页面中的多个表单域</w:t>
      </w:r>
    </w:p>
    <w:bookmarkEnd w:id="126"/>
    <w:bookmarkStart w:name="u1cbe37f0" w:id="127"/>
    <w:bookmarkEnd w:id="127"/>
    <w:bookmarkStart w:name="ua7f6f48d" w:id="128"/>
    <w:bookmarkEnd w:id="128"/>
    <w:bookmarkStart w:name="u54aece63" w:id="1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input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输入表单元素</w:t>
      </w:r>
    </w:p>
    <w:bookmarkEnd w:id="129"/>
    <w:bookmarkStart w:name="ue47f09c4" w:id="1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type属性的属性值</w:t>
      </w:r>
    </w:p>
    <w:bookmarkEnd w:id="130"/>
    <w:bookmarkStart w:name="kuViO" w:id="131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690"/>
        <w:gridCol w:w="10944"/>
      </w:tblGrid>
      <w:tr>
        <w:trPr>
          <w:trHeight w:val="495" w:hRule="atLeast"/>
        </w:trPr>
        <w:tc>
          <w:tcPr>
            <w:tcW w:w="26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16ade1a" w:id="1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属性值</w:t>
            </w:r>
          </w:p>
          <w:bookmarkEnd w:id="132"/>
        </w:tc>
        <w:tc>
          <w:tcPr>
            <w:tcW w:w="109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5878d08" w:id="1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描述</w:t>
            </w:r>
          </w:p>
          <w:bookmarkEnd w:id="133"/>
        </w:tc>
      </w:tr>
      <w:tr>
        <w:trPr>
          <w:trHeight w:val="495" w:hRule="atLeast"/>
        </w:trPr>
        <w:tc>
          <w:tcPr>
            <w:tcW w:w="26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4d2a59c" w:id="1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button</w:t>
            </w:r>
          </w:p>
          <w:bookmarkEnd w:id="134"/>
        </w:tc>
        <w:tc>
          <w:tcPr>
            <w:tcW w:w="109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ed6362f" w:id="13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定义可点击按钮(多数情况下，用于通过JavaScript启动脚本)</w:t>
            </w:r>
          </w:p>
          <w:bookmarkEnd w:id="135"/>
        </w:tc>
      </w:tr>
      <w:tr>
        <w:trPr>
          <w:trHeight w:val="495" w:hRule="atLeast"/>
        </w:trPr>
        <w:tc>
          <w:tcPr>
            <w:tcW w:w="26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8a1f423" w:id="13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checkbox</w:t>
            </w:r>
          </w:p>
          <w:bookmarkEnd w:id="136"/>
        </w:tc>
        <w:tc>
          <w:tcPr>
            <w:tcW w:w="109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7c83650" w:id="13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定义复选框</w:t>
            </w:r>
          </w:p>
          <w:bookmarkEnd w:id="137"/>
        </w:tc>
      </w:tr>
      <w:tr>
        <w:trPr>
          <w:trHeight w:val="495" w:hRule="atLeast"/>
        </w:trPr>
        <w:tc>
          <w:tcPr>
            <w:tcW w:w="26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72173e8" w:id="1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file</w:t>
            </w:r>
          </w:p>
          <w:bookmarkEnd w:id="138"/>
        </w:tc>
        <w:tc>
          <w:tcPr>
            <w:tcW w:w="109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4753b37" w:id="1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定义输入字段和浏览按钮，仅供文件上传</w:t>
            </w:r>
          </w:p>
          <w:bookmarkEnd w:id="139"/>
        </w:tc>
      </w:tr>
      <w:tr>
        <w:trPr>
          <w:trHeight w:val="495" w:hRule="atLeast"/>
        </w:trPr>
        <w:tc>
          <w:tcPr>
            <w:tcW w:w="26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def6b30" w:id="1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hidden</w:t>
            </w:r>
          </w:p>
          <w:bookmarkEnd w:id="140"/>
        </w:tc>
        <w:tc>
          <w:tcPr>
            <w:tcW w:w="109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d5d0374" w:id="14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定义隐藏的输入字段</w:t>
            </w:r>
          </w:p>
          <w:bookmarkEnd w:id="141"/>
        </w:tc>
      </w:tr>
      <w:tr>
        <w:trPr>
          <w:trHeight w:val="495" w:hRule="atLeast"/>
        </w:trPr>
        <w:tc>
          <w:tcPr>
            <w:tcW w:w="26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b27f0cf" w:id="14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image</w:t>
            </w:r>
          </w:p>
          <w:bookmarkEnd w:id="142"/>
        </w:tc>
        <w:tc>
          <w:tcPr>
            <w:tcW w:w="109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a328163" w:id="14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定义图像形式的提交按钮</w:t>
            </w:r>
          </w:p>
          <w:bookmarkEnd w:id="143"/>
        </w:tc>
      </w:tr>
      <w:tr>
        <w:trPr>
          <w:trHeight w:val="495" w:hRule="atLeast"/>
        </w:trPr>
        <w:tc>
          <w:tcPr>
            <w:tcW w:w="26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cb1709c" w:id="14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password</w:t>
            </w:r>
          </w:p>
          <w:bookmarkEnd w:id="144"/>
        </w:tc>
        <w:tc>
          <w:tcPr>
            <w:tcW w:w="109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2cea712" w:id="14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定义密码字段，该字段中的字符被掩码</w:t>
            </w:r>
          </w:p>
          <w:bookmarkEnd w:id="145"/>
        </w:tc>
      </w:tr>
      <w:tr>
        <w:trPr>
          <w:trHeight w:val="495" w:hRule="atLeast"/>
        </w:trPr>
        <w:tc>
          <w:tcPr>
            <w:tcW w:w="26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a2e16e5" w:id="14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radio</w:t>
            </w:r>
          </w:p>
          <w:bookmarkEnd w:id="146"/>
        </w:tc>
        <w:tc>
          <w:tcPr>
            <w:tcW w:w="109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cc8b5c7" w:id="14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定义单选按钮</w:t>
            </w:r>
          </w:p>
          <w:bookmarkEnd w:id="147"/>
        </w:tc>
      </w:tr>
      <w:tr>
        <w:trPr>
          <w:trHeight w:val="495" w:hRule="atLeast"/>
        </w:trPr>
        <w:tc>
          <w:tcPr>
            <w:tcW w:w="26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52a5016" w:id="14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reset</w:t>
            </w:r>
          </w:p>
          <w:bookmarkEnd w:id="148"/>
        </w:tc>
        <w:tc>
          <w:tcPr>
            <w:tcW w:w="109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f6efec4" w:id="1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定义重置按钮，重置按钮会清楚表单中的所有数据</w:t>
            </w:r>
          </w:p>
          <w:bookmarkEnd w:id="149"/>
        </w:tc>
      </w:tr>
      <w:tr>
        <w:trPr>
          <w:trHeight w:val="495" w:hRule="atLeast"/>
        </w:trPr>
        <w:tc>
          <w:tcPr>
            <w:tcW w:w="26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f7d0f52" w:id="15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submit</w:t>
            </w:r>
          </w:p>
          <w:bookmarkEnd w:id="150"/>
        </w:tc>
        <w:tc>
          <w:tcPr>
            <w:tcW w:w="109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a8ed473" w:id="15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定义提交按钮，提交按钮会把表单数据发送到服务器</w:t>
            </w:r>
          </w:p>
          <w:bookmarkEnd w:id="151"/>
        </w:tc>
      </w:tr>
      <w:tr>
        <w:trPr>
          <w:trHeight w:val="495" w:hRule="atLeast"/>
        </w:trPr>
        <w:tc>
          <w:tcPr>
            <w:tcW w:w="26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f4f9edb" w:id="15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text</w:t>
            </w:r>
          </w:p>
          <w:bookmarkEnd w:id="152"/>
        </w:tc>
        <w:tc>
          <w:tcPr>
            <w:tcW w:w="109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52ad775" w:id="15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定义单行的输入字段，用户可在其中输入文本。默认宽度为20个字符</w:t>
            </w:r>
          </w:p>
          <w:bookmarkEnd w:id="153"/>
        </w:tc>
      </w:tr>
    </w:tbl>
    <w:bookmarkEnd w:id="131"/>
    <w:bookmarkStart w:name="ud00694f1" w:id="1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input标签的其他属性</w:t>
      </w:r>
    </w:p>
    <w:bookmarkEnd w:id="154"/>
    <w:bookmarkStart w:name="EE5hD" w:id="155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475"/>
        <w:gridCol w:w="3336"/>
        <w:gridCol w:w="7823"/>
      </w:tblGrid>
      <w:tr>
        <w:trPr>
          <w:trHeight w:val="495" w:hRule="atLeast"/>
        </w:trPr>
        <w:tc>
          <w:tcPr>
            <w:tcW w:w="24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b093861" w:id="15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属性</w:t>
            </w:r>
          </w:p>
          <w:bookmarkEnd w:id="156"/>
        </w:tc>
        <w:tc>
          <w:tcPr>
            <w:tcW w:w="33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f046937" w:id="15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属性值</w:t>
            </w:r>
          </w:p>
          <w:bookmarkEnd w:id="157"/>
        </w:tc>
        <w:tc>
          <w:tcPr>
            <w:tcW w:w="78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b630de4" w:id="15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描述</w:t>
            </w:r>
          </w:p>
          <w:bookmarkEnd w:id="158"/>
        </w:tc>
      </w:tr>
      <w:tr>
        <w:trPr>
          <w:trHeight w:val="495" w:hRule="atLeast"/>
        </w:trPr>
        <w:tc>
          <w:tcPr>
            <w:tcW w:w="24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f4647f5" w:id="15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name</w:t>
            </w:r>
          </w:p>
          <w:bookmarkEnd w:id="159"/>
        </w:tc>
        <w:tc>
          <w:tcPr>
            <w:tcW w:w="33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c654588" w:id="16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由用户自定义</w:t>
            </w:r>
          </w:p>
          <w:bookmarkEnd w:id="160"/>
        </w:tc>
        <w:tc>
          <w:tcPr>
            <w:tcW w:w="78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e53ae17" w:id="16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定义input元素的名称</w:t>
            </w:r>
          </w:p>
          <w:bookmarkEnd w:id="161"/>
        </w:tc>
      </w:tr>
      <w:tr>
        <w:trPr>
          <w:trHeight w:val="570" w:hRule="atLeast"/>
        </w:trPr>
        <w:tc>
          <w:tcPr>
            <w:tcW w:w="24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53a47dd" w:id="16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value</w:t>
            </w:r>
          </w:p>
          <w:bookmarkEnd w:id="162"/>
        </w:tc>
        <w:tc>
          <w:tcPr>
            <w:tcW w:w="33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49411bf" w:id="16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由用户自定义</w:t>
            </w:r>
          </w:p>
          <w:bookmarkEnd w:id="163"/>
        </w:tc>
        <w:tc>
          <w:tcPr>
            <w:tcW w:w="78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e2b59fc" w:id="16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规定input元素的值</w:t>
            </w:r>
          </w:p>
          <w:bookmarkEnd w:id="164"/>
        </w:tc>
      </w:tr>
      <w:tr>
        <w:trPr>
          <w:trHeight w:val="570" w:hRule="atLeast"/>
        </w:trPr>
        <w:tc>
          <w:tcPr>
            <w:tcW w:w="24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c5d1165" w:id="16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checked</w:t>
            </w:r>
          </w:p>
          <w:bookmarkEnd w:id="165"/>
        </w:tc>
        <w:tc>
          <w:tcPr>
            <w:tcW w:w="33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ce54bba" w:id="16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checked</w:t>
            </w:r>
          </w:p>
          <w:bookmarkEnd w:id="166"/>
        </w:tc>
        <w:tc>
          <w:tcPr>
            <w:tcW w:w="78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811979f" w:id="16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规定此input元素首次加载时应被选中</w:t>
            </w:r>
          </w:p>
          <w:bookmarkEnd w:id="167"/>
        </w:tc>
      </w:tr>
      <w:tr>
        <w:trPr>
          <w:trHeight w:val="570" w:hRule="atLeast"/>
        </w:trPr>
        <w:tc>
          <w:tcPr>
            <w:tcW w:w="24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f3dd38b" w:id="16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maxlength</w:t>
            </w:r>
          </w:p>
          <w:bookmarkEnd w:id="168"/>
        </w:tc>
        <w:tc>
          <w:tcPr>
            <w:tcW w:w="33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b92d0dd" w:id="16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正整数</w:t>
            </w:r>
          </w:p>
          <w:bookmarkEnd w:id="169"/>
        </w:tc>
        <w:tc>
          <w:tcPr>
            <w:tcW w:w="78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e1b1647" w:id="17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规定输入字段中的字符的最大长度</w:t>
            </w:r>
          </w:p>
          <w:bookmarkEnd w:id="170"/>
        </w:tc>
      </w:tr>
    </w:tbl>
    <w:bookmarkEnd w:id="155"/>
    <w:bookmarkStart w:name="uee28beae" w:id="17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&lt;label&gt;标签为input元素定义标注</w:t>
      </w:r>
    </w:p>
    <w:bookmarkEnd w:id="171"/>
    <w:bookmarkStart w:name="uf63825fd" w:id="17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&lt;label&gt;标签用于绑定一个表单元素，当点击&lt;label&gt;标签内的文本时，浏览器就会自动将焦点转到或者</w:t>
      </w:r>
    </w:p>
    <w:bookmarkEnd w:id="172"/>
    <w:bookmarkStart w:name="u559fb1b1" w:id="17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选择对应的表单元素上，用来增加用户体验</w:t>
      </w:r>
    </w:p>
    <w:bookmarkEnd w:id="173"/>
    <w:bookmarkStart w:name="u80ccbbd8" w:id="17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&lt;label for="sex"&gt;男&lt;/label&gt;</w:t>
      </w:r>
    </w:p>
    <w:bookmarkEnd w:id="174"/>
    <w:bookmarkStart w:name="u31f010e9" w:id="17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&lt;input type="radio" name="sex" id="sex"/&gt;</w:t>
      </w:r>
    </w:p>
    <w:bookmarkEnd w:id="175"/>
    <w:bookmarkStart w:name="ubf4f9801" w:id="17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e8323c"/>
          <w:sz w:val="22"/>
        </w:rPr>
        <w:t>核心：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&lt;label&gt;标签的for属性应当与相关元素的id属性相同</w:t>
      </w:r>
    </w:p>
    <w:bookmarkEnd w:id="176"/>
    <w:bookmarkStart w:name="ue3fb81bb" w:id="17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select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下拉表单元素</w:t>
      </w:r>
    </w:p>
    <w:bookmarkEnd w:id="177"/>
    <w:bookmarkStart w:name="uda43717f" w:id="17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&lt;select&gt;</w:t>
      </w:r>
    </w:p>
    <w:bookmarkEnd w:id="178"/>
    <w:bookmarkStart w:name="uf02c363b" w:id="17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&lt;option&gt;选项1&lt;/option&gt;</w:t>
      </w:r>
    </w:p>
    <w:bookmarkEnd w:id="179"/>
    <w:bookmarkStart w:name="ue1d60cfb" w:id="18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&lt;option&gt;选项2&lt;/option&gt;</w:t>
      </w:r>
    </w:p>
    <w:bookmarkEnd w:id="180"/>
    <w:bookmarkStart w:name="ua3e1456a" w:id="18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&lt;option&gt;选项3&lt;/option&gt;</w:t>
      </w:r>
    </w:p>
    <w:bookmarkEnd w:id="181"/>
    <w:bookmarkStart w:name="ub833a959" w:id="18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&lt;/select&gt;</w:t>
      </w:r>
    </w:p>
    <w:bookmarkEnd w:id="182"/>
    <w:bookmarkStart w:name="uf2760bc0" w:id="18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&lt;select&gt;中至少包含一对&lt;option&gt;</w:t>
      </w:r>
    </w:p>
    <w:bookmarkEnd w:id="183"/>
    <w:bookmarkStart w:name="ud19ba8d5" w:id="18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在&lt;option&gt; 中定义select="selected"时，当前项即为默认选中项</w:t>
      </w:r>
    </w:p>
    <w:bookmarkEnd w:id="184"/>
    <w:bookmarkStart w:name="u4ba1e00b" w:id="18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textarea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文本域元素</w:t>
      </w:r>
    </w:p>
    <w:bookmarkEnd w:id="185"/>
    <w:bookmarkStart w:name="ufb9e61f1" w:id="18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&lt;textarea rows="3" cols="20"&gt;</w:t>
      </w:r>
    </w:p>
    <w:bookmarkEnd w:id="186"/>
    <w:bookmarkStart w:name="ud2f677e2" w:id="18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文本内容</w:t>
      </w:r>
    </w:p>
    <w:bookmarkEnd w:id="187"/>
    <w:bookmarkStart w:name="u78c6b3a8" w:id="18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&lt;/textarea&gt;</w:t>
      </w:r>
    </w:p>
    <w:bookmarkEnd w:id="188"/>
    <w:bookmarkStart w:name="ufdda284a" w:id="18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通过&lt;textarea&gt;标签可以轻松创建多行文本输入框</w:t>
      </w:r>
    </w:p>
    <w:bookmarkEnd w:id="189"/>
    <w:bookmarkStart w:name="u803efde5" w:id="19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cols="每行中的字符数"，rows="显示的行数",我们在实际开发中不会使用，都是用CSS来改变大小。</w:t>
      </w:r>
    </w:p>
    <w:bookmarkEnd w:id="19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3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4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5">
    <w:multiLevelType w:val="multilevel"/>
    <w:lvl w:ilvl="0">
      <w:start w:val="4"/>
      <w:numFmt w:val="decimal"/>
      <w:lvlText w:val="%1."/>
      <w:lvlJc w:val="left"/>
      <w:pPr>
        <w:ind w:left="960" w:hanging="360"/>
      </w:pPr>
    </w:lvl>
  </w:abstractNum>
  <w:abstractNum w:abstractNumId="6">
    <w:multiLevelType w:val="multilevel"/>
    <w:lvl w:ilvl="0">
      <w:start w:val="5"/>
      <w:numFmt w:val="decimal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