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b7cpcf5qf76" w:id="0"/>
      <w:bookmarkEnd w:id="0"/>
      <w:r w:rsidDel="00000000" w:rsidR="00000000" w:rsidRPr="00000000">
        <w:rPr>
          <w:rtl w:val="0"/>
        </w:rPr>
        <w:t xml:space="preserve">Attack Scenario Document: Honeypot Compromise</w:t>
      </w:r>
    </w:p>
    <w:p w:rsidR="00000000" w:rsidDel="00000000" w:rsidP="00000000" w:rsidRDefault="00000000" w:rsidRPr="00000000" w14:paraId="00000002">
      <w:pPr>
        <w:pStyle w:val="Heading2"/>
        <w:rPr/>
      </w:pPr>
      <w:bookmarkStart w:colFirst="0" w:colLast="0" w:name="_uymjw37bpai" w:id="1"/>
      <w:bookmarkEnd w:id="1"/>
      <w:r w:rsidDel="00000000" w:rsidR="00000000" w:rsidRPr="00000000">
        <w:rPr>
          <w:rtl w:val="0"/>
        </w:rPr>
        <w:t xml:space="preserve">1. 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outlines a detailed attack scenario involving the compromise of a honeypot, specifically focusing on a web server with known vulnerabilities. The most critical vulnerability is an SQL injection (SQLi) flaw in the login functionality, which an attacker can exploit to access sensitive data, including admin credentials. With these credentials, the attacker can gain unauthorized SSH access to the backend system, leading to further malicious activities.</w:t>
      </w:r>
    </w:p>
    <w:p w:rsidR="00000000" w:rsidDel="00000000" w:rsidP="00000000" w:rsidRDefault="00000000" w:rsidRPr="00000000" w14:paraId="00000005">
      <w:pPr>
        <w:pStyle w:val="Heading2"/>
        <w:rPr/>
      </w:pPr>
      <w:bookmarkStart w:colFirst="0" w:colLast="0" w:name="_p21gd2piabdx" w:id="2"/>
      <w:bookmarkEnd w:id="2"/>
      <w:r w:rsidDel="00000000" w:rsidR="00000000" w:rsidRPr="00000000">
        <w:rPr>
          <w:rtl w:val="0"/>
        </w:rPr>
        <w:t xml:space="preserve">2. Attack Goals: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x4q5yx98tilh" w:id="3"/>
      <w:bookmarkEnd w:id="3"/>
      <w:r w:rsidDel="00000000" w:rsidR="00000000" w:rsidRPr="00000000">
        <w:rPr>
          <w:rtl w:val="0"/>
        </w:rPr>
        <w:t xml:space="preserve">The primary objectives of a honeypot compromise attack include: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Unauthorized Access: Obtain admin credentials via SQL injection to gain unauthorized SSH access to the backend system.</w:t>
      </w:r>
    </w:p>
    <w:p w:rsidR="00000000" w:rsidDel="00000000" w:rsidP="00000000" w:rsidRDefault="00000000" w:rsidRPr="00000000" w14:paraId="0000000A">
      <w:pPr>
        <w:rPr/>
      </w:pPr>
      <w:r w:rsidDel="00000000" w:rsidR="00000000" w:rsidRPr="00000000">
        <w:rPr>
          <w:rtl w:val="0"/>
        </w:rPr>
        <w:t xml:space="preserve">Execution of Malicious Activities: Execute commands or deploy malware on the backend system to compromise its integrity and facilitate further attacks.</w:t>
      </w:r>
    </w:p>
    <w:p w:rsidR="00000000" w:rsidDel="00000000" w:rsidP="00000000" w:rsidRDefault="00000000" w:rsidRPr="00000000" w14:paraId="0000000B">
      <w:pPr>
        <w:rPr/>
      </w:pPr>
      <w:r w:rsidDel="00000000" w:rsidR="00000000" w:rsidRPr="00000000">
        <w:rPr>
          <w:rtl w:val="0"/>
        </w:rPr>
        <w:t xml:space="preserve">Data Theft: Access and exfiltrate sensitive information from the backend system, such as user data, intellectual property, or confidential information.</w:t>
      </w:r>
    </w:p>
    <w:p w:rsidR="00000000" w:rsidDel="00000000" w:rsidP="00000000" w:rsidRDefault="00000000" w:rsidRPr="00000000" w14:paraId="0000000C">
      <w:pPr>
        <w:rPr/>
      </w:pPr>
      <w:r w:rsidDel="00000000" w:rsidR="00000000" w:rsidRPr="00000000">
        <w:rPr>
          <w:rtl w:val="0"/>
        </w:rPr>
        <w:t xml:space="preserve">Persistence: Establish a persistent presence on the backend system to maintain unauthorized access and evade detection over an extended period.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4i8lqhpnmrbo" w:id="4"/>
      <w:bookmarkEnd w:id="4"/>
      <w:r w:rsidDel="00000000" w:rsidR="00000000" w:rsidRPr="00000000">
        <w:rPr>
          <w:rtl w:val="0"/>
        </w:rPr>
        <w:t xml:space="preserve">3. Attack Scenario:</w:t>
      </w:r>
    </w:p>
    <w:p w:rsidR="00000000" w:rsidDel="00000000" w:rsidP="00000000" w:rsidRDefault="00000000" w:rsidRPr="00000000" w14:paraId="0000000F">
      <w:pPr>
        <w:pStyle w:val="Heading3"/>
        <w:rPr/>
      </w:pPr>
      <w:bookmarkStart w:colFirst="0" w:colLast="0" w:name="_ktoirhrcv5y" w:id="5"/>
      <w:bookmarkEnd w:id="5"/>
      <w:r w:rsidDel="00000000" w:rsidR="00000000" w:rsidRPr="00000000">
        <w:rPr>
          <w:rtl w:val="0"/>
        </w:rPr>
        <w:t xml:space="preserve">Initial Access: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attacker initiates the attack by exploiting the SQLi vulnerability in the web server's login functionality. This process involves: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Identifying the Vulnerability: Detecting the SQLi flaw through automated scanning tools or manual probing.</w:t>
      </w:r>
    </w:p>
    <w:p w:rsidR="00000000" w:rsidDel="00000000" w:rsidP="00000000" w:rsidRDefault="00000000" w:rsidRPr="00000000" w14:paraId="00000014">
      <w:pPr>
        <w:rPr/>
      </w:pPr>
      <w:r w:rsidDel="00000000" w:rsidR="00000000" w:rsidRPr="00000000">
        <w:rPr>
          <w:rtl w:val="0"/>
        </w:rPr>
        <w:t xml:space="preserve">Injecting Malicious SQL Queries: Using crafted SQL queries to bypass authentication controls and retrieve information from the database.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nsqtj13ng711" w:id="6"/>
      <w:bookmarkEnd w:id="6"/>
      <w:r w:rsidDel="00000000" w:rsidR="00000000" w:rsidRPr="00000000">
        <w:rPr>
          <w:rtl w:val="0"/>
        </w:rPr>
        <w:t xml:space="preserve">Exploitation: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Once the attacker has gained initial access, they proceed to exploit the vulnerability further to escalate their access: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Extracting Admin Credentials: Iterating through the database to find and extract admin credentials or other sensitive information.</w:t>
      </w:r>
    </w:p>
    <w:p w:rsidR="00000000" w:rsidDel="00000000" w:rsidP="00000000" w:rsidRDefault="00000000" w:rsidRPr="00000000" w14:paraId="0000001B">
      <w:pPr>
        <w:rPr/>
      </w:pPr>
      <w:r w:rsidDel="00000000" w:rsidR="00000000" w:rsidRPr="00000000">
        <w:rPr>
          <w:rtl w:val="0"/>
        </w:rPr>
        <w:t xml:space="preserve">Privilege Escalation: Using the retrieved credentials to escalate privileges and gain higher-level access to the backend system via SSH.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ml2djyo4gcfv" w:id="7"/>
      <w:bookmarkEnd w:id="7"/>
      <w:r w:rsidDel="00000000" w:rsidR="00000000" w:rsidRPr="00000000">
        <w:rPr>
          <w:rtl w:val="0"/>
        </w:rPr>
        <w:t xml:space="preserve">Backend Compromise: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With admin credentials in hand, the attacker attempts to compromise the backend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SSH Access: Using the obtained credentials to establish an SSH connection to the backend system.</w:t>
      </w:r>
    </w:p>
    <w:p w:rsidR="00000000" w:rsidDel="00000000" w:rsidP="00000000" w:rsidRDefault="00000000" w:rsidRPr="00000000" w14:paraId="00000022">
      <w:pPr>
        <w:rPr/>
      </w:pPr>
      <w:r w:rsidDel="00000000" w:rsidR="00000000" w:rsidRPr="00000000">
        <w:rPr>
          <w:rtl w:val="0"/>
        </w:rPr>
        <w:t xml:space="preserve">Executing Arbitrary Commands: Deploying and executing malicious scripts or commands to manipulate system operations and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kqpsl5o51a5z" w:id="8"/>
      <w:bookmarkEnd w:id="8"/>
      <w:r w:rsidDel="00000000" w:rsidR="00000000" w:rsidRPr="00000000">
        <w:rPr>
          <w:rtl w:val="0"/>
        </w:rPr>
        <w:t xml:space="preserve">Post-Exploitation: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Upon successfully compromising the backend system, the attacker undertakes post-exploitation activities to achieve their objectives: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Installing Persistent Malware: Deploying rootkits, backdoors, or other persistent malware to maintain access and evade detection.</w:t>
      </w:r>
    </w:p>
    <w:p w:rsidR="00000000" w:rsidDel="00000000" w:rsidP="00000000" w:rsidRDefault="00000000" w:rsidRPr="00000000" w14:paraId="00000029">
      <w:pPr>
        <w:rPr/>
      </w:pPr>
      <w:r w:rsidDel="00000000" w:rsidR="00000000" w:rsidRPr="00000000">
        <w:rPr>
          <w:rtl w:val="0"/>
        </w:rPr>
        <w:t xml:space="preserve">Exfiltrating Data: Transferring sensitive data from the backend system to external servers for theft or espionage.</w:t>
      </w:r>
    </w:p>
    <w:p w:rsidR="00000000" w:rsidDel="00000000" w:rsidP="00000000" w:rsidRDefault="00000000" w:rsidRPr="00000000" w14:paraId="0000002A">
      <w:pPr>
        <w:rPr/>
      </w:pPr>
      <w:r w:rsidDel="00000000" w:rsidR="00000000" w:rsidRPr="00000000">
        <w:rPr>
          <w:rtl w:val="0"/>
        </w:rPr>
        <w:t xml:space="preserve">Launching Further Attacks: Using the compromised system as a platform to launch additional attacks against other systems within the network.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sbluxkuchv8r" w:id="9"/>
      <w:bookmarkEnd w:id="9"/>
      <w:r w:rsidDel="00000000" w:rsidR="00000000" w:rsidRPr="00000000">
        <w:rPr>
          <w:rtl w:val="0"/>
        </w:rPr>
        <w:t xml:space="preserve">4. Mitigation Strategies: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defend against such attacks, organizations should implement robust mitigation strategies, including: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Regular Security Audits: Conducting regular security audits and vulnerability assessments to identify and remediate weaknesses.</w:t>
      </w:r>
    </w:p>
    <w:p w:rsidR="00000000" w:rsidDel="00000000" w:rsidP="00000000" w:rsidRDefault="00000000" w:rsidRPr="00000000" w14:paraId="00000031">
      <w:pPr>
        <w:rPr/>
      </w:pPr>
      <w:r w:rsidDel="00000000" w:rsidR="00000000" w:rsidRPr="00000000">
        <w:rPr>
          <w:rtl w:val="0"/>
        </w:rPr>
        <w:t xml:space="preserve">Input Validation: Implementing strict input validation and parameterized queries to prevent SQL injection attacks.</w:t>
      </w:r>
    </w:p>
    <w:p w:rsidR="00000000" w:rsidDel="00000000" w:rsidP="00000000" w:rsidRDefault="00000000" w:rsidRPr="00000000" w14:paraId="00000032">
      <w:pPr>
        <w:rPr/>
      </w:pPr>
      <w:r w:rsidDel="00000000" w:rsidR="00000000" w:rsidRPr="00000000">
        <w:rPr>
          <w:rtl w:val="0"/>
        </w:rPr>
        <w:t xml:space="preserve">Strong Authentication: Enforcing strong authentication mechanisms, such as multi-factor authentication (MFA), to protect sensitive accounts.</w:t>
      </w:r>
    </w:p>
    <w:p w:rsidR="00000000" w:rsidDel="00000000" w:rsidP="00000000" w:rsidRDefault="00000000" w:rsidRPr="00000000" w14:paraId="00000033">
      <w:pPr>
        <w:rPr/>
      </w:pPr>
      <w:r w:rsidDel="00000000" w:rsidR="00000000" w:rsidRPr="00000000">
        <w:rPr>
          <w:rtl w:val="0"/>
        </w:rPr>
        <w:t xml:space="preserve">Network Segmentation: Segmenting networks to limit the lateral movement of attackers and isolate critical systems.</w:t>
      </w:r>
    </w:p>
    <w:p w:rsidR="00000000" w:rsidDel="00000000" w:rsidP="00000000" w:rsidRDefault="00000000" w:rsidRPr="00000000" w14:paraId="00000034">
      <w:pPr>
        <w:rPr/>
      </w:pPr>
      <w:r w:rsidDel="00000000" w:rsidR="00000000" w:rsidRPr="00000000">
        <w:rPr>
          <w:rtl w:val="0"/>
        </w:rPr>
        <w:t xml:space="preserve">Monitoring and Logging: Employing comprehensive monitoring and logging to detect and respond to suspicious activities promptly.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goibhwj1erwf" w:id="10"/>
      <w:bookmarkEnd w:id="10"/>
      <w:r w:rsidDel="00000000" w:rsidR="00000000" w:rsidRPr="00000000">
        <w:rPr>
          <w:rtl w:val="0"/>
        </w:rPr>
        <w:t xml:space="preserve">5. Conclusion: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conclusion, a honeypot compromise attack poses a significant threat to web servers with vulnerabilities, particularly those susceptible to SQL injection. By understanding this attack scenario and implementing effective mitigation measures, organizations can enhance their security posture, protect their assets, and reduce the risk of unauthorized access and data breaches.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