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92D50">
      <w:pPr>
        <w:spacing w:line="600" w:lineRule="exact"/>
        <w:jc w:val="center"/>
        <w:rPr>
          <w:rFonts w:hint="eastAsia" w:ascii="宋体" w:hAnsi="宋体" w:cs="宋体"/>
          <w:sz w:val="44"/>
          <w:szCs w:val="44"/>
        </w:rPr>
      </w:pPr>
      <w:r>
        <w:rPr>
          <w:rFonts w:hint="eastAsia" w:ascii="宋体" w:hAnsi="宋体" w:cs="宋体"/>
          <w:sz w:val="44"/>
          <w:szCs w:val="44"/>
        </w:rPr>
        <w:t>公司各部门工作周报</w:t>
      </w:r>
    </w:p>
    <w:p w14:paraId="6ECC1D2B">
      <w:pPr>
        <w:spacing w:line="600" w:lineRule="exact"/>
        <w:jc w:val="center"/>
        <w:rPr>
          <w:rFonts w:hint="eastAsia" w:ascii="宋体" w:hAnsi="宋体" w:cs="宋体"/>
          <w:sz w:val="40"/>
          <w:szCs w:val="40"/>
        </w:rPr>
      </w:pPr>
      <w:r>
        <w:rPr>
          <w:rFonts w:hint="eastAsia" w:ascii="宋体" w:hAnsi="宋体" w:cs="宋体"/>
          <w:sz w:val="40"/>
          <w:szCs w:val="40"/>
        </w:rPr>
        <w:t>（时间：</w:t>
      </w:r>
      <w:r>
        <w:rPr>
          <w:rFonts w:hint="eastAsia" w:ascii="宋体" w:hAnsi="宋体" w:cs="宋体"/>
          <w:sz w:val="32"/>
          <w:szCs w:val="32"/>
        </w:rPr>
        <w:t>2026.</w:t>
      </w:r>
      <w:r>
        <w:rPr>
          <w:rFonts w:hint="eastAsia" w:ascii="宋体" w:hAnsi="宋体" w:cs="宋体"/>
          <w:sz w:val="32"/>
          <w:szCs w:val="32"/>
          <w:lang w:val="en-US" w:eastAsia="zh-CN"/>
        </w:rPr>
        <w:t>4</w:t>
      </w:r>
      <w:r>
        <w:rPr>
          <w:rFonts w:hint="eastAsia" w:ascii="宋体" w:hAnsi="宋体" w:cs="宋体"/>
          <w:sz w:val="32"/>
          <w:szCs w:val="32"/>
        </w:rPr>
        <w:t>.</w:t>
      </w:r>
      <w:r>
        <w:rPr>
          <w:rFonts w:hint="eastAsia" w:ascii="宋体" w:hAnsi="宋体" w:cs="宋体"/>
          <w:sz w:val="32"/>
          <w:szCs w:val="32"/>
          <w:lang w:val="en-US" w:eastAsia="zh-CN"/>
        </w:rPr>
        <w:t>06</w:t>
      </w:r>
      <w:r>
        <w:rPr>
          <w:rFonts w:hint="eastAsia" w:ascii="宋体" w:hAnsi="宋体" w:cs="宋体"/>
          <w:sz w:val="32"/>
          <w:szCs w:val="32"/>
        </w:rPr>
        <w:t>-2026.</w:t>
      </w:r>
      <w:r>
        <w:rPr>
          <w:rFonts w:hint="eastAsia" w:ascii="宋体" w:hAnsi="宋体" w:cs="宋体"/>
          <w:sz w:val="32"/>
          <w:szCs w:val="32"/>
          <w:lang w:val="en-US" w:eastAsia="zh-CN"/>
        </w:rPr>
        <w:t>4</w:t>
      </w:r>
      <w:r>
        <w:rPr>
          <w:rFonts w:hint="eastAsia" w:ascii="宋体" w:hAnsi="宋体" w:cs="宋体"/>
          <w:sz w:val="32"/>
          <w:szCs w:val="32"/>
        </w:rPr>
        <w:t>.</w:t>
      </w:r>
      <w:r>
        <w:rPr>
          <w:rFonts w:hint="eastAsia" w:ascii="宋体" w:hAnsi="宋体" w:cs="宋体"/>
          <w:sz w:val="32"/>
          <w:szCs w:val="32"/>
          <w:lang w:val="en-US" w:eastAsia="zh-CN"/>
        </w:rPr>
        <w:t>10</w:t>
      </w:r>
      <w:r>
        <w:rPr>
          <w:rFonts w:hint="eastAsia" w:ascii="宋体" w:hAnsi="宋体" w:cs="宋体"/>
          <w:sz w:val="40"/>
          <w:szCs w:val="40"/>
        </w:rPr>
        <w:t>）</w:t>
      </w:r>
    </w:p>
    <w:p w14:paraId="2787E2EC">
      <w:pPr>
        <w:spacing w:line="600" w:lineRule="exact"/>
        <w:jc w:val="left"/>
        <w:rPr>
          <w:rFonts w:hint="eastAsia" w:ascii="宋体" w:hAnsi="宋体" w:cs="宋体"/>
          <w:sz w:val="32"/>
          <w:szCs w:val="32"/>
          <w:highlight w:val="lightGray"/>
        </w:rPr>
      </w:pPr>
    </w:p>
    <w:p w14:paraId="23194B95">
      <w:pPr>
        <w:spacing w:line="600" w:lineRule="exact"/>
        <w:jc w:val="left"/>
        <w:rPr>
          <w:rFonts w:hint="eastAsia" w:ascii="宋体" w:hAnsi="宋体" w:cs="宋体"/>
          <w:sz w:val="32"/>
          <w:szCs w:val="32"/>
          <w:highlight w:val="lightGray"/>
        </w:rPr>
      </w:pPr>
      <w:r>
        <w:rPr>
          <w:rFonts w:hint="eastAsia" w:ascii="宋体" w:hAnsi="宋体" w:cs="宋体"/>
          <w:sz w:val="32"/>
          <w:szCs w:val="32"/>
          <w:highlight w:val="lightGray"/>
        </w:rPr>
        <w:t>一、综合管理部</w:t>
      </w:r>
    </w:p>
    <w:p w14:paraId="1C75506C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（一）本周工作完成情况</w:t>
      </w:r>
    </w:p>
    <w:p w14:paraId="323AD36C">
      <w:pPr>
        <w:spacing w:line="600" w:lineRule="exact"/>
        <w:rPr>
          <w:rFonts w:hint="default" w:ascii="宋体" w:hAnsi="宋体" w:eastAsia="宋体" w:cs="宋体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cs="宋体"/>
          <w:color w:val="auto"/>
          <w:sz w:val="32"/>
          <w:szCs w:val="32"/>
          <w:lang w:val="en-US" w:eastAsia="zh-CN"/>
        </w:rPr>
        <w:t>1.</w:t>
      </w:r>
    </w:p>
    <w:p w14:paraId="18A98595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（二）未完成情况</w:t>
      </w:r>
    </w:p>
    <w:p w14:paraId="3A76633F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1.。</w:t>
      </w:r>
    </w:p>
    <w:p w14:paraId="6ACA319D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</w:t>
      </w:r>
    </w:p>
    <w:p w14:paraId="69DE4A0C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21C518ED">
      <w:pPr>
        <w:pStyle w:val="10"/>
        <w:spacing w:line="600" w:lineRule="exact"/>
        <w:ind w:firstLine="0" w:firstLineChars="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（三）下周计划开展</w:t>
      </w:r>
    </w:p>
    <w:p w14:paraId="591FC4AE">
      <w:pPr>
        <w:pStyle w:val="10"/>
        <w:spacing w:line="600" w:lineRule="exact"/>
        <w:ind w:firstLine="0" w:firstLineChars="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</w:t>
      </w:r>
    </w:p>
    <w:p w14:paraId="5EB58584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（四）恳请支持事项</w:t>
      </w:r>
    </w:p>
    <w:p w14:paraId="74D00991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暂无</w:t>
      </w:r>
    </w:p>
    <w:p w14:paraId="6C0C001A">
      <w:pPr>
        <w:spacing w:line="600" w:lineRule="exact"/>
        <w:jc w:val="left"/>
        <w:rPr>
          <w:rFonts w:hint="eastAsia" w:ascii="宋体" w:hAnsi="宋体" w:cs="宋体"/>
          <w:sz w:val="32"/>
          <w:szCs w:val="32"/>
          <w:highlight w:val="lightGray"/>
        </w:rPr>
      </w:pPr>
      <w:r>
        <w:rPr>
          <w:rFonts w:hint="eastAsia" w:ascii="宋体" w:hAnsi="宋体" w:cs="宋体"/>
          <w:sz w:val="32"/>
          <w:szCs w:val="32"/>
          <w:highlight w:val="lightGray"/>
        </w:rPr>
        <w:t>二、市场经营部</w:t>
      </w:r>
    </w:p>
    <w:p w14:paraId="236CCC2D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（一）本周工作完成情况</w:t>
      </w:r>
    </w:p>
    <w:p w14:paraId="1FE18F06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2B38A742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37754CCB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2A0FDBF8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（二）未完成情况</w:t>
      </w:r>
    </w:p>
    <w:p w14:paraId="3D7672DD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1.。</w:t>
      </w:r>
    </w:p>
    <w:p w14:paraId="042163DA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</w:t>
      </w:r>
    </w:p>
    <w:p w14:paraId="10005453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77AFBB7B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（三）下周计划开展</w:t>
      </w:r>
    </w:p>
    <w:p w14:paraId="2BB85AE4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5A83A462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07462F5A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（四）恳请支持事项</w:t>
      </w:r>
    </w:p>
    <w:p w14:paraId="2A934AD1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暂无</w:t>
      </w:r>
    </w:p>
    <w:p w14:paraId="6FA9F376">
      <w:pPr>
        <w:spacing w:line="600" w:lineRule="exact"/>
        <w:jc w:val="left"/>
        <w:rPr>
          <w:rFonts w:hint="eastAsia" w:ascii="宋体" w:hAnsi="宋体" w:cs="宋体"/>
          <w:sz w:val="32"/>
          <w:szCs w:val="32"/>
          <w:highlight w:val="lightGray"/>
        </w:rPr>
      </w:pPr>
      <w:r>
        <w:rPr>
          <w:rFonts w:hint="eastAsia" w:ascii="宋体" w:hAnsi="宋体" w:cs="宋体"/>
          <w:sz w:val="32"/>
          <w:szCs w:val="32"/>
          <w:highlight w:val="lightGray"/>
        </w:rPr>
        <w:t>三、工控事业部</w:t>
      </w:r>
    </w:p>
    <w:p w14:paraId="2552680E">
      <w:pPr>
        <w:widowControl/>
        <w:spacing w:beforeAutospacing="1" w:afterAutospacing="1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31849B"/>
          <w:kern w:val="2"/>
          <w:sz w:val="32"/>
          <w:szCs w:val="32"/>
          <w:lang w:val="en-US" w:eastAsia="zh-CN" w:bidi="ar-SA"/>
        </w:rPr>
        <w:t>（一）本周工作完成情况</w:t>
      </w:r>
    </w:p>
    <w:p w14:paraId="5976587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管网西气东输宜春站1-7#阀室项目：项目进场作业、程序调试</w:t>
      </w:r>
    </w:p>
    <w:p w14:paraId="6F70B2A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永兴新能源DCS改造项目：项目搬迁后维护、新画面添加</w:t>
      </w:r>
    </w:p>
    <w:p w14:paraId="0672C57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高安市天然气有限公司智慧场站项目调研</w:t>
      </w:r>
    </w:p>
    <w:p w14:paraId="3D82178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场站智能分输试点改造项目：标书编写、技术文件编写</w:t>
      </w:r>
    </w:p>
    <w:p w14:paraId="6CEA069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上饶水厂现场勘测</w:t>
      </w:r>
    </w:p>
    <w:p w14:paraId="7D374FB5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景德镇改造投标文件编写</w:t>
      </w:r>
    </w:p>
    <w:p w14:paraId="1EB6B62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乐平BB通讯程序编写</w:t>
      </w:r>
    </w:p>
    <w:p w14:paraId="3A2F0B6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余干调控中心现场调试</w:t>
      </w:r>
    </w:p>
    <w:p w14:paraId="6D481EF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宜春阀室作业开票</w:t>
      </w:r>
    </w:p>
    <w:p w14:paraId="778AF77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都昌对接监理和住建局</w:t>
      </w:r>
    </w:p>
    <w:p w14:paraId="5239C21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贵溪天然气柏里故障处理</w:t>
      </w:r>
    </w:p>
    <w:p w14:paraId="4275B1C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德兴天然气智慧场站建设调研</w:t>
      </w:r>
    </w:p>
    <w:p w14:paraId="4BD1C4B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管道分公司区域调控中心SCADA系统项目：三个区域问题整改验收</w:t>
      </w:r>
    </w:p>
    <w:p w14:paraId="0DA957EB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南昌输气分公司樟湘联络线1#-7#阀室爆管功能改造项目</w:t>
      </w:r>
    </w:p>
    <w:p w14:paraId="6F201F0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鄱阳天然气公司智慧场站改造项目：业主更换加臭机控制器，将加臭机数据参数采集至上位机</w:t>
      </w:r>
    </w:p>
    <w:p w14:paraId="58C5F5A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爆管检测项目7#阀室，6#阀室，5#阀室调试，</w:t>
      </w:r>
    </w:p>
    <w:p w14:paraId="0924A66E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彬江站加热器项目机柜FAT测试</w:t>
      </w:r>
    </w:p>
    <w:p w14:paraId="5A84AF23">
      <w:pPr>
        <w:numPr>
          <w:ilvl w:val="0"/>
          <w:numId w:val="2"/>
        </w:num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宋体" w:hAnsi="宋体" w:cs="宋体"/>
          <w:color w:val="31849B"/>
          <w:sz w:val="32"/>
          <w:szCs w:val="32"/>
        </w:rPr>
        <w:t>未完成情况</w:t>
      </w:r>
    </w:p>
    <w:p w14:paraId="2F3FA962">
      <w:pPr>
        <w:widowControl/>
        <w:spacing w:before="80" w:afterAutospacing="1"/>
        <w:ind w:left="36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无</w:t>
      </w:r>
    </w:p>
    <w:p w14:paraId="3851DC02">
      <w:pPr>
        <w:pStyle w:val="10"/>
        <w:numPr>
          <w:ilvl w:val="0"/>
          <w:numId w:val="3"/>
        </w:numPr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下周计划开展</w:t>
      </w:r>
    </w:p>
    <w:p w14:paraId="5996B2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永兴新能源DCS改造项目：画面测试</w:t>
      </w:r>
    </w:p>
    <w:p w14:paraId="6BA7565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管道IP管控现场勘测</w:t>
      </w:r>
    </w:p>
    <w:p w14:paraId="586AF5D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BB通讯程序收尾</w:t>
      </w:r>
    </w:p>
    <w:p w14:paraId="499F96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都昌现场开工</w:t>
      </w:r>
    </w:p>
    <w:p w14:paraId="61E23F2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德兴天然气智慧场站建设方案编制</w:t>
      </w:r>
    </w:p>
    <w:p w14:paraId="2EA0B73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彬江分输站加热器现场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调试</w:t>
      </w:r>
      <w:bookmarkStart w:id="0" w:name="_GoBack"/>
      <w:bookmarkEnd w:id="0"/>
    </w:p>
    <w:p w14:paraId="035E6A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光通信网络改造项目：现场勘察网络走向</w:t>
      </w:r>
    </w:p>
    <w:p w14:paraId="19DD19EE">
      <w:pPr>
        <w:numPr>
          <w:ilvl w:val="0"/>
          <w:numId w:val="0"/>
        </w:numPr>
        <w:spacing w:line="600" w:lineRule="exact"/>
        <w:ind w:leftChars="0"/>
        <w:jc w:val="left"/>
        <w:rPr>
          <w:rFonts w:hint="eastAsia" w:ascii="宋体" w:hAnsi="宋体" w:cs="宋体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cs="宋体"/>
          <w:sz w:val="32"/>
          <w:szCs w:val="32"/>
        </w:rPr>
        <w:t>四、能源事业部</w:t>
      </w:r>
    </w:p>
    <w:p w14:paraId="52387B2E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（一）本周工作完成情况</w:t>
      </w:r>
    </w:p>
    <w:p w14:paraId="5BDA64A2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64537B48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71AD7097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25C53F3A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（二）未完成情况</w:t>
      </w:r>
    </w:p>
    <w:p w14:paraId="1B175CFA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1.。</w:t>
      </w:r>
    </w:p>
    <w:p w14:paraId="6A56B28B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</w:t>
      </w:r>
    </w:p>
    <w:p w14:paraId="1B0C6287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452C9B53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（三）下周计划开展</w:t>
      </w:r>
    </w:p>
    <w:p w14:paraId="5B4FA787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19DAC0DC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78257117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（四）恳请支持事项</w:t>
      </w:r>
    </w:p>
    <w:p w14:paraId="4F706FE6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暂无</w:t>
      </w:r>
    </w:p>
    <w:p w14:paraId="27819DCD">
      <w:pPr>
        <w:spacing w:line="600" w:lineRule="exact"/>
        <w:jc w:val="left"/>
        <w:rPr>
          <w:rFonts w:hint="eastAsia" w:ascii="宋体" w:hAnsi="宋体" w:cs="宋体"/>
          <w:sz w:val="32"/>
          <w:szCs w:val="32"/>
          <w:highlight w:val="lightGray"/>
        </w:rPr>
      </w:pPr>
      <w:r>
        <w:rPr>
          <w:rFonts w:hint="eastAsia" w:ascii="宋体" w:hAnsi="宋体" w:cs="宋体"/>
          <w:sz w:val="32"/>
          <w:szCs w:val="32"/>
          <w:highlight w:val="lightGray"/>
        </w:rPr>
        <w:t>五、综合事业部</w:t>
      </w:r>
    </w:p>
    <w:p w14:paraId="328F93BF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（一）本周工作完成情况</w:t>
      </w:r>
    </w:p>
    <w:p w14:paraId="4923CACC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7D27C7BA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7A261FAE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239A52D2">
      <w:pPr>
        <w:spacing w:line="600" w:lineRule="exact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（二）未完成情况</w:t>
      </w:r>
    </w:p>
    <w:p w14:paraId="7267F876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1.。</w:t>
      </w:r>
    </w:p>
    <w:p w14:paraId="19B3AD39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</w:t>
      </w:r>
    </w:p>
    <w:p w14:paraId="1D091BFB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......</w:t>
      </w:r>
    </w:p>
    <w:p w14:paraId="01832F79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（三）下周计划开展</w:t>
      </w:r>
    </w:p>
    <w:p w14:paraId="20C0ECC8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1.完成。</w:t>
      </w:r>
    </w:p>
    <w:p w14:paraId="24487480">
      <w:pPr>
        <w:pStyle w:val="10"/>
        <w:spacing w:line="600" w:lineRule="exact"/>
        <w:ind w:firstLine="64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2.完成</w:t>
      </w:r>
    </w:p>
    <w:p w14:paraId="0AAA0831">
      <w:pPr>
        <w:pStyle w:val="10"/>
        <w:spacing w:line="600" w:lineRule="exact"/>
        <w:ind w:firstLine="0" w:firstLineChars="0"/>
        <w:rPr>
          <w:rFonts w:hint="eastAsia" w:ascii="宋体" w:hAnsi="宋体" w:cs="宋体"/>
          <w:color w:val="31849B"/>
          <w:sz w:val="32"/>
          <w:szCs w:val="32"/>
        </w:rPr>
      </w:pPr>
      <w:r>
        <w:rPr>
          <w:rFonts w:hint="eastAsia" w:ascii="宋体" w:hAnsi="宋体" w:cs="宋体"/>
          <w:color w:val="31849B"/>
          <w:sz w:val="32"/>
          <w:szCs w:val="32"/>
        </w:rPr>
        <w:t>（四）恳请支持事项</w:t>
      </w:r>
    </w:p>
    <w:p w14:paraId="3808E5AE">
      <w:pPr>
        <w:pStyle w:val="10"/>
        <w:spacing w:line="600" w:lineRule="exact"/>
        <w:ind w:firstLine="640"/>
        <w:rPr>
          <w:rFonts w:hint="eastAsia" w:ascii="宋体" w:hAnsi="宋体" w:cs="宋体"/>
          <w:kern w:val="0"/>
          <w:sz w:val="32"/>
          <w:szCs w:val="32"/>
        </w:rPr>
      </w:pPr>
      <w:r>
        <w:rPr>
          <w:rFonts w:hint="eastAsia" w:ascii="宋体" w:hAnsi="宋体" w:cs="宋体"/>
          <w:kern w:val="0"/>
          <w:sz w:val="32"/>
          <w:szCs w:val="32"/>
        </w:rPr>
        <w:t>暂无</w:t>
      </w:r>
    </w:p>
    <w:p w14:paraId="486003F0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</w:p>
    <w:p w14:paraId="2683E781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</w:p>
    <w:p w14:paraId="2D55071F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</w:p>
    <w:p w14:paraId="31FF0023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</w:p>
    <w:p w14:paraId="1EB50A52">
      <w:pPr>
        <w:spacing w:line="600" w:lineRule="exact"/>
        <w:ind w:firstLine="640" w:firstLineChars="200"/>
        <w:rPr>
          <w:rFonts w:hint="eastAsia" w:ascii="宋体" w:hAnsi="宋体" w:cs="宋体"/>
          <w:kern w:val="0"/>
          <w:sz w:val="32"/>
          <w:szCs w:val="32"/>
        </w:rPr>
      </w:pPr>
    </w:p>
    <w:p w14:paraId="2259A9D5">
      <w:pPr>
        <w:spacing w:line="600" w:lineRule="exact"/>
        <w:rPr>
          <w:rFonts w:hint="eastAsia" w:ascii="宋体" w:hAnsi="宋体" w:cs="宋体"/>
        </w:rPr>
      </w:pPr>
    </w:p>
    <w:p w14:paraId="245C95CB">
      <w:pPr>
        <w:spacing w:line="600" w:lineRule="exact"/>
        <w:rPr>
          <w:rFonts w:hint="eastAsia" w:ascii="宋体" w:hAnsi="宋体" w:cs="宋体"/>
        </w:rPr>
      </w:pPr>
    </w:p>
    <w:p w14:paraId="7311309C">
      <w:pPr>
        <w:spacing w:line="600" w:lineRule="exact"/>
        <w:rPr>
          <w:rFonts w:hint="eastAsia" w:ascii="宋体" w:hAnsi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A6E236"/>
    <w:multiLevelType w:val="singleLevel"/>
    <w:tmpl w:val="A4A6E23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B38424B6"/>
    <w:multiLevelType w:val="singleLevel"/>
    <w:tmpl w:val="B38424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02B208"/>
    <w:multiLevelType w:val="singleLevel"/>
    <w:tmpl w:val="DD02B20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180544F0"/>
    <w:multiLevelType w:val="singleLevel"/>
    <w:tmpl w:val="180544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3ZjIzN2QzNTE0MzQ3NGQwYjBjM2NkZGQxZmM5M2MifQ=="/>
    <w:docVar w:name="KSO_WPS_MARK_KEY" w:val="a734bbd3-a061-4f05-96de-f09d41b9099f"/>
  </w:docVars>
  <w:rsids>
    <w:rsidRoot w:val="03DB3E50"/>
    <w:rsid w:val="000100E9"/>
    <w:rsid w:val="00036E0E"/>
    <w:rsid w:val="001250FE"/>
    <w:rsid w:val="00133632"/>
    <w:rsid w:val="0014468D"/>
    <w:rsid w:val="001478C5"/>
    <w:rsid w:val="00180BB4"/>
    <w:rsid w:val="001A418A"/>
    <w:rsid w:val="001D3499"/>
    <w:rsid w:val="002B48E6"/>
    <w:rsid w:val="002E6E3A"/>
    <w:rsid w:val="00344046"/>
    <w:rsid w:val="00394D35"/>
    <w:rsid w:val="003B6D4C"/>
    <w:rsid w:val="00456FD8"/>
    <w:rsid w:val="0048582F"/>
    <w:rsid w:val="00491166"/>
    <w:rsid w:val="0050097B"/>
    <w:rsid w:val="005135B2"/>
    <w:rsid w:val="00520BC2"/>
    <w:rsid w:val="00587F3E"/>
    <w:rsid w:val="005A7DC8"/>
    <w:rsid w:val="005B333A"/>
    <w:rsid w:val="005D7AF8"/>
    <w:rsid w:val="006A0EC3"/>
    <w:rsid w:val="006C7605"/>
    <w:rsid w:val="006D2DA2"/>
    <w:rsid w:val="00735243"/>
    <w:rsid w:val="007A3B7E"/>
    <w:rsid w:val="008968DC"/>
    <w:rsid w:val="009057F8"/>
    <w:rsid w:val="00961D5B"/>
    <w:rsid w:val="00996360"/>
    <w:rsid w:val="009A2BA5"/>
    <w:rsid w:val="009B6BAF"/>
    <w:rsid w:val="00B07553"/>
    <w:rsid w:val="00B245C8"/>
    <w:rsid w:val="00B467DA"/>
    <w:rsid w:val="00B56C84"/>
    <w:rsid w:val="00BD690D"/>
    <w:rsid w:val="00BD73B0"/>
    <w:rsid w:val="00BE257E"/>
    <w:rsid w:val="00BF36D6"/>
    <w:rsid w:val="00C17AF0"/>
    <w:rsid w:val="00C81024"/>
    <w:rsid w:val="00E06751"/>
    <w:rsid w:val="00E65DAE"/>
    <w:rsid w:val="00EB7527"/>
    <w:rsid w:val="00EC567A"/>
    <w:rsid w:val="00F2539B"/>
    <w:rsid w:val="00F453F6"/>
    <w:rsid w:val="00FA091E"/>
    <w:rsid w:val="00FD4FED"/>
    <w:rsid w:val="00FE64D4"/>
    <w:rsid w:val="03DA3EAC"/>
    <w:rsid w:val="03DB3E50"/>
    <w:rsid w:val="063F5399"/>
    <w:rsid w:val="06AE18F9"/>
    <w:rsid w:val="07FE5A93"/>
    <w:rsid w:val="094B5F29"/>
    <w:rsid w:val="0B8C7013"/>
    <w:rsid w:val="0EBA3514"/>
    <w:rsid w:val="118B3557"/>
    <w:rsid w:val="11B93722"/>
    <w:rsid w:val="12EE141D"/>
    <w:rsid w:val="143B6777"/>
    <w:rsid w:val="14F72E11"/>
    <w:rsid w:val="167E3306"/>
    <w:rsid w:val="172378D0"/>
    <w:rsid w:val="17FE0545"/>
    <w:rsid w:val="19A103B1"/>
    <w:rsid w:val="1AF00DFC"/>
    <w:rsid w:val="1B555794"/>
    <w:rsid w:val="1CA73730"/>
    <w:rsid w:val="1CF0375F"/>
    <w:rsid w:val="1F771BCD"/>
    <w:rsid w:val="205D5115"/>
    <w:rsid w:val="24442B14"/>
    <w:rsid w:val="26526779"/>
    <w:rsid w:val="281F201A"/>
    <w:rsid w:val="28A434BE"/>
    <w:rsid w:val="2A00641A"/>
    <w:rsid w:val="2A4E289E"/>
    <w:rsid w:val="2A5063FA"/>
    <w:rsid w:val="2BD44D32"/>
    <w:rsid w:val="31CC5C59"/>
    <w:rsid w:val="35486D8C"/>
    <w:rsid w:val="36EB13A7"/>
    <w:rsid w:val="381162A2"/>
    <w:rsid w:val="3A876952"/>
    <w:rsid w:val="3ADA70F0"/>
    <w:rsid w:val="3AEA1840"/>
    <w:rsid w:val="3BE1699F"/>
    <w:rsid w:val="3DCA4A3B"/>
    <w:rsid w:val="3EB55C21"/>
    <w:rsid w:val="3F251F9A"/>
    <w:rsid w:val="412E48FA"/>
    <w:rsid w:val="42546546"/>
    <w:rsid w:val="43FA22BE"/>
    <w:rsid w:val="484E4341"/>
    <w:rsid w:val="48635C74"/>
    <w:rsid w:val="49CF2D3E"/>
    <w:rsid w:val="4B423CD1"/>
    <w:rsid w:val="4B8828BE"/>
    <w:rsid w:val="4C403B44"/>
    <w:rsid w:val="4EE12456"/>
    <w:rsid w:val="50334005"/>
    <w:rsid w:val="53312008"/>
    <w:rsid w:val="533B0C72"/>
    <w:rsid w:val="538B4FDD"/>
    <w:rsid w:val="55832444"/>
    <w:rsid w:val="57336190"/>
    <w:rsid w:val="57EC7DAB"/>
    <w:rsid w:val="58873140"/>
    <w:rsid w:val="59FF61F4"/>
    <w:rsid w:val="5A820268"/>
    <w:rsid w:val="5B132CBB"/>
    <w:rsid w:val="602A7DA1"/>
    <w:rsid w:val="64122457"/>
    <w:rsid w:val="68685EDF"/>
    <w:rsid w:val="68D06B1D"/>
    <w:rsid w:val="69B5650E"/>
    <w:rsid w:val="6AAA3A17"/>
    <w:rsid w:val="6B9B73FE"/>
    <w:rsid w:val="6BA15FED"/>
    <w:rsid w:val="6BF20A1D"/>
    <w:rsid w:val="6CF33819"/>
    <w:rsid w:val="6E362F57"/>
    <w:rsid w:val="6F262517"/>
    <w:rsid w:val="6F4D32AC"/>
    <w:rsid w:val="6F853E06"/>
    <w:rsid w:val="6FAA5FFD"/>
    <w:rsid w:val="70E15B07"/>
    <w:rsid w:val="716C20D0"/>
    <w:rsid w:val="72CC7FB6"/>
    <w:rsid w:val="733D2D65"/>
    <w:rsid w:val="755D47DC"/>
    <w:rsid w:val="76997F4B"/>
    <w:rsid w:val="7748751D"/>
    <w:rsid w:val="78D628B5"/>
    <w:rsid w:val="78FA2C15"/>
    <w:rsid w:val="79C530CC"/>
    <w:rsid w:val="7BAD75CE"/>
    <w:rsid w:val="7D131424"/>
    <w:rsid w:val="7EA3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批注框文本 字符"/>
    <w:basedOn w:val="7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519</Words>
  <Characters>618</Characters>
  <Lines>46</Lines>
  <Paragraphs>61</Paragraphs>
  <TotalTime>27</TotalTime>
  <ScaleCrop>false</ScaleCrop>
  <LinksUpToDate>false</LinksUpToDate>
  <CharactersWithSpaces>618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2017-12-31T13:13:00Z</dcterms:created>
  <dc:creator>毛Fio</dc:creator>
  <cp:lastModifiedBy>大大大</cp:lastModifiedBy>
  <dcterms:modified xsi:type="dcterms:W3CDTF">2026-07-03T09:03:09Z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eyJoZGlkIjoiYjdiYjkyOGQ5Y2ViOGEzZmE3ZDc2NDkzMzc0YWI2MzgiLCJ1c2VySWQiOiIxNDg0MDg2MTExIn0=</vt:lpwstr>
  </property>
  <property fmtid="{D5CDD505-2E9C-101B-9397-08002B2CF9AE}" pid="4" name="ICV">
    <vt:lpwstr>69547DBAE5194358B97958C3FA54B9E3_13</vt:lpwstr>
  </property>
</Properties>
</file>