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widowControl w:val="0"/>
        <w:contextualSpacing w:val="0"/>
      </w:pPr>
      <w:bookmarkStart w:id="0" w:colFirst="0" w:name="h.lak6xcyrd9tu" w:colLast="0"/>
      <w:bookmarkEnd w:id="0"/>
      <w:r w:rsidRPr="00000000" w:rsidR="00000000" w:rsidDel="00000000">
        <w:rPr>
          <w:rtl w:val="0"/>
        </w:rPr>
        <w:t xml:space="preserve">Project 1 - Color, Texture, and Shape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Max Ehrlich, Paul Ton, Xiaoran Liu, Cheng Liu, Miao Li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Report.docx</dc:title>
</cp:coreProperties>
</file>