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9zjq0ndb1nu" w:id="0"/>
      <w:bookmarkEnd w:id="0"/>
      <w:r w:rsidDel="00000000" w:rsidR="00000000" w:rsidRPr="00000000">
        <w:rPr>
          <w:rtl w:val="0"/>
        </w:rPr>
        <w:t xml:space="preserve">Correction Studio — Pre-Flight Tools &amp; Downloads Checklist</w:t>
      </w:r>
    </w:p>
    <w:p w:rsidR="00000000" w:rsidDel="00000000" w:rsidP="00000000" w:rsidRDefault="00000000" w:rsidRPr="00000000" w14:paraId="00000002">
      <w:pPr>
        <w:pStyle w:val="Heading3"/>
        <w:rPr/>
      </w:pPr>
      <w:bookmarkStart w:colFirst="0" w:colLast="0" w:name="_f8mlr59i2wxv" w:id="1"/>
      <w:bookmarkEnd w:id="1"/>
      <w:r w:rsidDel="00000000" w:rsidR="00000000" w:rsidRPr="00000000">
        <w:rPr>
          <w:rtl w:val="0"/>
        </w:rPr>
        <w:t xml:space="preserve">Stage all of this BEFORE writing app code. Nothing here is optional — the execution plan assumes it's already installed.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xu0jzr4jos36" w:id="2"/>
      <w:bookmarkEnd w:id="2"/>
      <w:r w:rsidDel="00000000" w:rsidR="00000000" w:rsidRPr="00000000">
        <w:rPr>
          <w:rtl w:val="0"/>
        </w:rPr>
        <w:t xml:space="preserve">Runtime / Infrastructure</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Node.js 22 LTS</w:t>
      </w:r>
      <w:r w:rsidDel="00000000" w:rsidR="00000000" w:rsidRPr="00000000">
        <w:rPr>
          <w:rtl w:val="0"/>
        </w:rPr>
        <w:t xml:space="preserve"> + pnpm</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Python 3.11</w:t>
      </w: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Redis 7</w:t>
      </w:r>
      <w:r w:rsidDel="00000000" w:rsidR="00000000" w:rsidRPr="00000000">
        <w:rPr>
          <w:rtl w:val="0"/>
        </w:rPr>
        <w:t xml:space="preserve"> (job queue)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Postgres 16</w:t>
      </w:r>
      <w:r w:rsidDel="00000000" w:rsidR="00000000" w:rsidRPr="00000000">
        <w:rPr>
          <w:rtl w:val="0"/>
        </w:rPr>
        <w:t xml:space="preserve"> (database)</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MinIO</w:t>
      </w:r>
      <w:r w:rsidDel="00000000" w:rsidR="00000000" w:rsidRPr="00000000">
        <w:rPr>
          <w:rtl w:val="0"/>
        </w:rPr>
        <w:t xml:space="preserve"> (local S3-compatible storage for dev) — or a real S3/R2 bucket for prod</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FFmpeg 7.x static build + ffprobe</w:t>
      </w:r>
      <w:r w:rsidDel="00000000" w:rsidR="00000000" w:rsidRPr="00000000">
        <w:rPr>
          <w:rtl w:val="0"/>
        </w:rPr>
        <w:t xml:space="preserve"> — pin the exact binary in the repo/vendor folder. Do NOT rely on whatever ffmpeg the operating system already has installed.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vzw7ie345fmm" w:id="3"/>
      <w:bookmarkEnd w:id="3"/>
      <w:r w:rsidDel="00000000" w:rsidR="00000000" w:rsidRPr="00000000">
        <w:rPr>
          <w:rtl w:val="0"/>
        </w:rPr>
        <w:t xml:space="preserve">Backend Packages — Node/TypeScript</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fastify (API server)</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bullmq (job queue)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ioredis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pg</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drizzle-orm</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zod (schema validation)</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@aws-sdk/client-s3</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sharp (image processing)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ws (websockets)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undici</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ulid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3775xq16cfv7" w:id="4"/>
      <w:bookmarkEnd w:id="4"/>
      <w:r w:rsidDel="00000000" w:rsidR="00000000" w:rsidRPr="00000000">
        <w:rPr>
          <w:rtl w:val="0"/>
        </w:rPr>
        <w:t xml:space="preserve">Backend Packages — Python (AI workers)</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torch (CUDA build matching your GPU driver — skip CUDA build if going API-only)</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sam2</w:t>
      </w:r>
      <w:r w:rsidDel="00000000" w:rsidR="00000000" w:rsidRPr="00000000">
        <w:rPr>
          <w:rtl w:val="0"/>
        </w:rPr>
        <w:t xml:space="preserve"> (Meta's repo) + </w:t>
      </w:r>
      <w:r w:rsidDel="00000000" w:rsidR="00000000" w:rsidRPr="00000000">
        <w:rPr>
          <w:rFonts w:ascii="Roboto Mono" w:cs="Roboto Mono" w:eastAsia="Roboto Mono" w:hAnsi="Roboto Mono"/>
          <w:color w:val="188038"/>
          <w:rtl w:val="0"/>
        </w:rPr>
        <w:t xml:space="preserve">sam2.1_hiera_large.pt</w:t>
      </w:r>
      <w:r w:rsidDel="00000000" w:rsidR="00000000" w:rsidRPr="00000000">
        <w:rPr>
          <w:rtl w:val="0"/>
        </w:rPr>
        <w:t xml:space="preserve"> checkpoint — mask tracking across video frames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ProPainter</w:t>
      </w:r>
      <w:r w:rsidDel="00000000" w:rsidR="00000000" w:rsidRPr="00000000">
        <w:rPr>
          <w:rtl w:val="0"/>
        </w:rPr>
        <w:t xml:space="preserve"> (repo + weights) — video inpainting / object removal</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RIFE v4.x</w:t>
      </w:r>
      <w:r w:rsidDel="00000000" w:rsidR="00000000" w:rsidRPr="00000000">
        <w:rPr>
          <w:rtl w:val="0"/>
        </w:rPr>
        <w:t xml:space="preserve"> (repo + weights) — frame interpolation</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Real-ESRGAN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RealESRGAN_x4plus.pth</w:t>
      </w:r>
      <w:r w:rsidDel="00000000" w:rsidR="00000000" w:rsidRPr="00000000">
        <w:rPr>
          <w:rtl w:val="0"/>
        </w:rPr>
        <w:t xml:space="preserve"> weights — upscaling</w:t>
      </w:r>
    </w:p>
    <w:p w:rsidR="00000000" w:rsidDel="00000000" w:rsidP="00000000" w:rsidRDefault="00000000" w:rsidRPr="00000000" w14:paraId="00000021">
      <w:pPr>
        <w:numPr>
          <w:ilvl w:val="0"/>
          <w:numId w:val="1"/>
        </w:numPr>
        <w:ind w:left="720" w:hanging="360"/>
      </w:pPr>
      <w:r w:rsidDel="00000000" w:rsidR="00000000" w:rsidRPr="00000000">
        <w:rPr>
          <w:b w:val="1"/>
          <w:bCs w:val="1"/>
          <w:rtl w:val="0"/>
        </w:rPr>
        <w:t xml:space="preserve">CodeFormer</w:t>
      </w:r>
      <w:r w:rsidDel="00000000" w:rsidR="00000000" w:rsidRPr="00000000">
        <w:rPr>
          <w:rtl w:val="0"/>
        </w:rPr>
        <w:t xml:space="preserve"> (repo + weights) — face restoration</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insightface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buffalo_l</w:t>
      </w:r>
      <w:r w:rsidDel="00000000" w:rsidR="00000000" w:rsidRPr="00000000">
        <w:rPr>
          <w:rtl w:val="0"/>
        </w:rPr>
        <w:t xml:space="preserve"> model pack — face identity embeddings</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opencv-python-headless</w:t>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fastapi</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redis (python client)</w:t>
      </w:r>
    </w:p>
    <w:p w:rsidR="00000000" w:rsidDel="00000000" w:rsidP="00000000" w:rsidRDefault="00000000" w:rsidRPr="00000000" w14:paraId="00000026">
      <w:pPr>
        <w:numPr>
          <w:ilvl w:val="0"/>
          <w:numId w:val="1"/>
        </w:numPr>
        <w:ind w:left="720" w:hanging="360"/>
      </w:pPr>
      <w:r w:rsidDel="00000000" w:rsidR="00000000" w:rsidRPr="00000000">
        <w:rPr>
          <w:b w:val="1"/>
          <w:bCs w:val="1"/>
          <w:rtl w:val="0"/>
        </w:rPr>
        <w:t xml:space="preserve">PySceneDetect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scenedetect</w:t>
      </w:r>
      <w:r w:rsidDel="00000000" w:rsidR="00000000" w:rsidRPr="00000000">
        <w:rPr>
          <w:rtl w:val="0"/>
        </w:rPr>
        <w:t xml:space="preserve">) — scene-cut detection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qhifzjjbzalk" w:id="5"/>
      <w:bookmarkEnd w:id="5"/>
      <w:r w:rsidDel="00000000" w:rsidR="00000000" w:rsidRPr="00000000">
        <w:rPr>
          <w:rtl w:val="0"/>
        </w:rPr>
        <w:t xml:space="preserve">Frontend Packages</w:t>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react 19 / next 15</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zustand (state management)</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konva + react-konva (canvas engine)</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@radix-ui (UI primitives)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framer-motion (use sparingly)</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wavesurfer.js (audio waveform display)</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comlink (web workers)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mp4box.js (WebCodecs demuxing for frame-accurate video scrubbing)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tvr8izwskxbs" w:id="6"/>
      <w:bookmarkEnd w:id="6"/>
      <w:r w:rsidDel="00000000" w:rsidR="00000000" w:rsidRPr="00000000">
        <w:rPr>
          <w:rtl w:val="0"/>
        </w:rPr>
        <w:t xml:space="preserve">Hosted API Fallbacks (write these adapters early — lets the app run with zero local GPU)</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fal.ai</w:t>
      </w:r>
      <w:r w:rsidDel="00000000" w:rsidR="00000000" w:rsidRPr="00000000">
        <w:rPr>
          <w:rtl w:val="0"/>
        </w:rPr>
        <w:t xml:space="preserve"> adapter — covers SAM2/ProPainter/RIFE/ESRGAN equivalents without local hardware</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Replicate</w:t>
      </w:r>
      <w:r w:rsidDel="00000000" w:rsidR="00000000" w:rsidRPr="00000000">
        <w:rPr>
          <w:rtl w:val="0"/>
        </w:rPr>
        <w:t xml:space="preserve"> adapter — same purpose, second option for redundancy/fallback routing</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At least </w:t>
      </w:r>
      <w:r w:rsidDel="00000000" w:rsidR="00000000" w:rsidRPr="00000000">
        <w:rPr>
          <w:b w:val="1"/>
          <w:bCs w:val="1"/>
          <w:rtl w:val="0"/>
        </w:rPr>
        <w:t xml:space="preserve">two image-gen/inpaint providers</w:t>
      </w:r>
      <w:r w:rsidDel="00000000" w:rsidR="00000000" w:rsidRPr="00000000">
        <w:rPr>
          <w:rtl w:val="0"/>
        </w:rPr>
        <w:t xml:space="preserve"> connected (whichever you already use)</w:t>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At least </w:t>
      </w:r>
      <w:r w:rsidDel="00000000" w:rsidR="00000000" w:rsidRPr="00000000">
        <w:rPr>
          <w:b w:val="1"/>
          <w:bCs w:val="1"/>
          <w:rtl w:val="0"/>
        </w:rPr>
        <w:t xml:space="preserve">two video-gen providers</w:t>
      </w:r>
      <w:r w:rsidDel="00000000" w:rsidR="00000000" w:rsidRPr="00000000">
        <w:rPr>
          <w:rtl w:val="0"/>
        </w:rPr>
        <w:t xml:space="preserve"> connected (whichever you already use)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cnlf548y9za3" w:id="7"/>
      <w:bookmarkEnd w:id="7"/>
      <w:r w:rsidDel="00000000" w:rsidR="00000000" w:rsidRPr="00000000">
        <w:rPr>
          <w:rtl w:val="0"/>
        </w:rPr>
        <w:t xml:space="preserve">Fonts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Chosen display face (headings/empty states) — must be licensed or self-hosted</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Chosen UI face (body/interface text) — must be licensed or self-hosted</w:t>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JetBrains Mono</w:t>
      </w:r>
      <w:r w:rsidDel="00000000" w:rsidR="00000000" w:rsidRPr="00000000">
        <w:rPr>
          <w:rtl w:val="0"/>
        </w:rPr>
        <w:t xml:space="preserve"> (OFL license, free) — for timecodes/frame numbers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1r0jqku26t3f" w:id="8"/>
      <w:bookmarkEnd w:id="8"/>
      <w:r w:rsidDel="00000000" w:rsidR="00000000" w:rsidRPr="00000000">
        <w:rPr>
          <w:rtl w:val="0"/>
        </w:rPr>
        <w:t xml:space="preserve">Dev / QA Tools</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Playwright</w:t>
      </w:r>
      <w:r w:rsidDel="00000000" w:rsidR="00000000" w:rsidRPr="00000000">
        <w:rPr>
          <w:rtl w:val="0"/>
        </w:rPr>
        <w:t xml:space="preserve"> — end-to-end testing for the editor UI</w:t>
      </w:r>
    </w:p>
    <w:p w:rsidR="00000000" w:rsidDel="00000000" w:rsidP="00000000" w:rsidRDefault="00000000" w:rsidRPr="00000000" w14:paraId="00000043">
      <w:pPr>
        <w:numPr>
          <w:ilvl w:val="0"/>
          <w:numId w:val="1"/>
        </w:numPr>
        <w:ind w:left="720" w:hanging="360"/>
      </w:pPr>
      <w:r w:rsidDel="00000000" w:rsidR="00000000" w:rsidRPr="00000000">
        <w:rPr>
          <w:b w:val="1"/>
          <w:bCs w:val="1"/>
          <w:rtl w:val="0"/>
        </w:rPr>
        <w:t xml:space="preserve">vitest</w:t>
      </w:r>
      <w:r w:rsidDel="00000000" w:rsidR="00000000" w:rsidRPr="00000000">
        <w:rPr>
          <w:rtl w:val="0"/>
        </w:rPr>
        <w:t xml:space="preserve"> — unit testing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1r5rx4xyjme0" w:id="9"/>
      <w:bookmarkEnd w:id="9"/>
      <w:r w:rsidDel="00000000" w:rsidR="00000000" w:rsidRPr="00000000">
        <w:rPr>
          <w:rtl w:val="0"/>
        </w:rPr>
        <w:t xml:space="preserve">Test Fixtures to Build Yourself (Week 1 — this is the project's real test suite)</w:t>
      </w:r>
    </w:p>
    <w:p w:rsidR="00000000" w:rsidDel="00000000" w:rsidP="00000000" w:rsidRDefault="00000000" w:rsidRPr="00000000" w14:paraId="00000047">
      <w:pPr>
        <w:rPr/>
      </w:pPr>
      <w:r w:rsidDel="00000000" w:rsidR="00000000" w:rsidRPr="00000000">
        <w:rPr>
          <w:rtl w:val="0"/>
        </w:rPr>
        <w:t xml:space="preserve">These aren't downloads — build/gather these deliberately-broken media files, because every core feature gets validated against them: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1"/>
        </w:numPr>
        <w:ind w:left="720" w:hanging="360"/>
      </w:pPr>
      <w:r w:rsidDel="00000000" w:rsidR="00000000" w:rsidRPr="00000000">
        <w:rPr>
          <w:rtl w:val="0"/>
        </w:rPr>
        <w:t xml:space="preserve">A still image with a visibly wrong hand (extra/missing fingers)</w:t>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A ~15 second clip where a face visibly degrades partway through</w:t>
      </w:r>
    </w:p>
    <w:p w:rsidR="00000000" w:rsidDel="00000000" w:rsidP="00000000" w:rsidRDefault="00000000" w:rsidRPr="00000000" w14:paraId="0000004B">
      <w:pPr>
        <w:numPr>
          <w:ilvl w:val="0"/>
          <w:numId w:val="1"/>
        </w:numPr>
        <w:ind w:left="720" w:hanging="360"/>
      </w:pPr>
      <w:r w:rsidDel="00000000" w:rsidR="00000000" w:rsidRPr="00000000">
        <w:rPr>
          <w:rtl w:val="0"/>
        </w:rPr>
        <w:t xml:space="preserve">A clip at 29.97fps (i.e. 30000/1001), at least 300 frames long — this catches frame-math bugs</w:t>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A variable-frame-rate clip (e.g. straight off a phone camera)</w:t>
      </w:r>
    </w:p>
    <w:p w:rsidR="00000000" w:rsidDel="00000000" w:rsidP="00000000" w:rsidRDefault="00000000" w:rsidRPr="00000000" w14:paraId="0000004D">
      <w:pPr>
        <w:numPr>
          <w:ilvl w:val="0"/>
          <w:numId w:val="1"/>
        </w:numPr>
        <w:ind w:left="720" w:hanging="360"/>
      </w:pPr>
      <w:r w:rsidDel="00000000" w:rsidR="00000000" w:rsidRPr="00000000">
        <w:rPr>
          <w:rtl w:val="0"/>
        </w:rPr>
        <w:t xml:space="preserve">A video with no audio track at all</w:t>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A clip encoded with a long keyframe interval (e.g. every 250 frames) — this catches frame-seek bugs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A still image with garbled/unreadable logo or text on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wmdwqjlo6f93" w:id="10"/>
      <w:bookmarkEnd w:id="10"/>
      <w:r w:rsidDel="00000000" w:rsidR="00000000" w:rsidRPr="00000000">
        <w:rPr>
          <w:rtl w:val="0"/>
        </w:rPr>
        <w:t xml:space="preserve">Decision That Changes This List</w:t>
      </w:r>
    </w:p>
    <w:p w:rsidR="00000000" w:rsidDel="00000000" w:rsidP="00000000" w:rsidRDefault="00000000" w:rsidRPr="00000000" w14:paraId="00000053">
      <w:pPr>
        <w:rPr/>
      </w:pPr>
      <w:r w:rsidDel="00000000" w:rsidR="00000000" w:rsidRPr="00000000">
        <w:rPr>
          <w:rtl w:val="0"/>
        </w:rPr>
        <w:t xml:space="preserve">Whether you run local GPU hardware or launch API-only (hosted fallbacks) changes whether the CUDA build of torch and the five local AI model weights above are needed on day one, or whether you can skip straight to the fal.ai/Replicate adapters and add local hardware later. This is one of the six open decisions in the vision doc — settle it before you spend money or time on GPU-specific downloads.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