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94F33">
      <w:pPr>
        <w:widowControl w:val="0"/>
        <w:tabs>
          <w:tab w:val="left" w:pos="7200"/>
        </w:tabs>
        <w:spacing w:after="0" w:line="240" w:lineRule="auto"/>
        <w:ind w:firstLine="0" w:firstLineChars="0"/>
        <w:jc w:val="center"/>
        <w:rPr>
          <w:rFonts w:hint="eastAsia" w:ascii="Times New Roman" w:hAnsi="Times New Roman" w:cs="Times New Roman"/>
          <w:b/>
          <w:kern w:val="0"/>
          <w:sz w:val="44"/>
          <w:szCs w:val="44"/>
          <w:lang w:eastAsia="zh-CN"/>
        </w:rPr>
      </w:pPr>
      <w:r>
        <w:rPr>
          <w:rFonts w:hint="eastAsia" w:ascii="Times New Roman" w:hAnsi="Times New Roman" w:cs="Times New Roman"/>
          <w:b/>
          <w:kern w:val="0"/>
          <w:sz w:val="44"/>
          <w:szCs w:val="44"/>
          <w:lang w:eastAsia="zh-CN"/>
        </w:rPr>
        <w:t>郑州轻工业大学</w:t>
      </w:r>
    </w:p>
    <w:p w14:paraId="4CB94CF3">
      <w:pPr>
        <w:widowControl w:val="0"/>
        <w:tabs>
          <w:tab w:val="center" w:pos="4819"/>
          <w:tab w:val="right" w:pos="9638"/>
        </w:tabs>
        <w:spacing w:after="0" w:line="240" w:lineRule="auto"/>
        <w:ind w:firstLine="0" w:firstLineChars="0"/>
        <w:jc w:val="center"/>
        <w:outlineLvl w:val="2"/>
        <w:rPr>
          <w:rFonts w:hint="eastAsia" w:ascii="Times New Roman" w:hAnsi="Times New Roman" w:eastAsia="华文新魏" w:cs="Times New Roman"/>
          <w:kern w:val="0"/>
          <w:sz w:val="72"/>
          <w:szCs w:val="72"/>
          <w:lang w:eastAsia="zh-CN"/>
        </w:rPr>
      </w:pPr>
      <w:bookmarkStart w:id="0" w:name="_Toc486603430"/>
      <w:bookmarkStart w:id="1" w:name="_Toc486853106"/>
      <w:bookmarkStart w:id="2" w:name="_Toc484469551"/>
      <w:bookmarkStart w:id="3" w:name="_Toc486853299"/>
      <w:bookmarkStart w:id="4" w:name="_Toc486852598"/>
      <w:bookmarkStart w:id="5" w:name="_Toc484465778"/>
      <w:bookmarkStart w:id="6" w:name="_Toc10895"/>
      <w:bookmarkStart w:id="7" w:name="_Toc20851"/>
      <w:r>
        <w:rPr>
          <w:rFonts w:hint="eastAsia" w:ascii="Times New Roman" w:hAnsi="Times New Roman" w:eastAsia="华文新魏" w:cs="Times New Roman"/>
          <w:kern w:val="0"/>
          <w:sz w:val="72"/>
          <w:szCs w:val="72"/>
          <w:lang w:eastAsia="zh-CN"/>
        </w:rPr>
        <w:t>本科毕业设计（论文</w:t>
      </w:r>
      <w:bookmarkEnd w:id="0"/>
      <w:bookmarkEnd w:id="1"/>
      <w:bookmarkEnd w:id="2"/>
      <w:bookmarkEnd w:id="3"/>
      <w:bookmarkEnd w:id="4"/>
      <w:bookmarkEnd w:id="5"/>
      <w:r>
        <w:rPr>
          <w:rFonts w:hint="eastAsia" w:ascii="Times New Roman" w:hAnsi="Times New Roman" w:eastAsia="华文新魏"/>
          <w:kern w:val="0"/>
          <w:sz w:val="72"/>
          <w:szCs w:val="72"/>
        </w:rPr>
        <w:t>）</w:t>
      </w:r>
      <w:bookmarkEnd w:id="6"/>
      <w:bookmarkEnd w:id="7"/>
    </w:p>
    <w:p w14:paraId="7BC9F70B">
      <w:pPr>
        <w:jc w:val="center"/>
        <w:rPr>
          <w:rFonts w:ascii="Times New Roman" w:hAnsi="Times New Roman" w:eastAsia="黑体"/>
          <w:kern w:val="0"/>
          <w:sz w:val="24"/>
        </w:rPr>
      </w:pPr>
    </w:p>
    <w:p w14:paraId="0E174900">
      <w:pPr>
        <w:jc w:val="center"/>
        <w:rPr>
          <w:rFonts w:ascii="Times New Roman" w:hAnsi="Times New Roman"/>
          <w:kern w:val="0"/>
          <w:sz w:val="24"/>
        </w:rPr>
      </w:pPr>
    </w:p>
    <w:p w14:paraId="2E583CF9">
      <w:pPr>
        <w:jc w:val="center"/>
        <w:rPr>
          <w:rFonts w:ascii="Times New Roman" w:hAnsi="Times New Roman"/>
          <w:kern w:val="0"/>
          <w:sz w:val="24"/>
        </w:rPr>
      </w:pPr>
    </w:p>
    <w:p w14:paraId="2DD6242C">
      <w:pPr>
        <w:tabs>
          <w:tab w:val="left" w:pos="6840"/>
          <w:tab w:val="left" w:pos="8505"/>
        </w:tabs>
        <w:ind w:right="646" w:rightChars="269" w:firstLine="1275"/>
        <w:rPr>
          <w:rFonts w:ascii="Times New Roman" w:hAnsi="Times New Roman"/>
          <w:kern w:val="0"/>
          <w:sz w:val="36"/>
        </w:rPr>
      </w:pPr>
      <w:r>
        <w:rPr>
          <w:rFonts w:hint="eastAsia" w:ascii="Times New Roman" w:hAnsi="Times New Roman"/>
          <w:kern w:val="0"/>
          <w:sz w:val="32"/>
          <w:szCs w:val="32"/>
        </w:rPr>
        <w:t xml:space="preserve">题    目 </w:t>
      </w:r>
      <w:r>
        <w:rPr>
          <w:rFonts w:hint="eastAsia" w:ascii="黑体" w:hAnsi="黑体" w:eastAsia="黑体"/>
          <w:kern w:val="0"/>
          <w:sz w:val="32"/>
          <w:szCs w:val="32"/>
          <w:u w:val="single"/>
        </w:rPr>
        <w:t xml:space="preserve"> </w:t>
      </w:r>
      <w:r>
        <w:rPr>
          <w:rFonts w:hint="eastAsia" w:ascii="黑体" w:hAnsi="黑体" w:eastAsia="黑体"/>
          <w:kern w:val="0"/>
          <w:sz w:val="32"/>
          <w:szCs w:val="32"/>
          <w:u w:val="single"/>
          <w:lang w:val="en-US" w:eastAsia="zh-CN"/>
        </w:rPr>
        <w:t>基于pcpa的网络流量分析平台的设计与实现</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1775FE49">
      <w:pPr>
        <w:ind w:right="646" w:rightChars="269" w:firstLine="1275"/>
        <w:rPr>
          <w:rFonts w:ascii="Times New Roman" w:hAnsi="Times New Roman"/>
          <w:kern w:val="0"/>
          <w:sz w:val="36"/>
          <w:u w:val="single"/>
        </w:rPr>
      </w:pPr>
      <w:r>
        <w:rPr>
          <w:rFonts w:hint="eastAsia" w:ascii="Times New Roman" w:hAnsi="Times New Roman"/>
          <w:kern w:val="0"/>
          <w:sz w:val="32"/>
          <w:szCs w:val="32"/>
        </w:rPr>
        <w:t xml:space="preserve">学生姓名 </w:t>
      </w:r>
      <w:r>
        <w:rPr>
          <w:rFonts w:hint="eastAsia" w:ascii="黑体" w:hAnsi="黑体" w:eastAsia="黑体"/>
          <w:kern w:val="0"/>
          <w:sz w:val="32"/>
          <w:szCs w:val="32"/>
          <w:u w:val="single"/>
        </w:rPr>
        <w:t xml:space="preserve">         </w:t>
      </w:r>
      <w:r>
        <w:rPr>
          <w:rFonts w:hint="eastAsia" w:ascii="黑体" w:hAnsi="黑体" w:eastAsia="黑体"/>
          <w:kern w:val="0"/>
          <w:sz w:val="32"/>
          <w:szCs w:val="32"/>
          <w:u w:val="single"/>
          <w:lang w:val="en-US" w:eastAsia="zh-CN"/>
        </w:rPr>
        <w:t>马庆林</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77FCF40F">
      <w:pPr>
        <w:ind w:right="646"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专业班级 </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软件工程2</w:t>
      </w:r>
      <w:r>
        <w:rPr>
          <w:rFonts w:hint="eastAsia" w:ascii="Times New Roman" w:hAnsi="Times New Roman" w:eastAsia="黑体"/>
          <w:kern w:val="0"/>
          <w:sz w:val="32"/>
          <w:szCs w:val="32"/>
          <w:u w:val="single"/>
          <w:lang w:val="en-US" w:eastAsia="zh-CN"/>
        </w:rPr>
        <w:t>2</w:t>
      </w:r>
      <w:r>
        <w:rPr>
          <w:rFonts w:ascii="Times New Roman" w:hAnsi="Times New Roman" w:eastAsia="黑体"/>
          <w:kern w:val="0"/>
          <w:sz w:val="32"/>
          <w:szCs w:val="32"/>
          <w:u w:val="single"/>
        </w:rPr>
        <w:t>-0</w:t>
      </w:r>
      <w:r>
        <w:rPr>
          <w:rFonts w:hint="eastAsia" w:ascii="Times New Roman" w:hAnsi="Times New Roman" w:eastAsia="黑体"/>
          <w:kern w:val="0"/>
          <w:sz w:val="32"/>
          <w:szCs w:val="32"/>
          <w:u w:val="single"/>
        </w:rPr>
        <w:t>X</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 xml:space="preserve">   </w:t>
      </w:r>
    </w:p>
    <w:p w14:paraId="01E73E9D">
      <w:pPr>
        <w:tabs>
          <w:tab w:val="left" w:pos="8505"/>
        </w:tabs>
        <w:ind w:right="646" w:rightChars="269" w:firstLine="1275"/>
        <w:rPr>
          <w:rFonts w:ascii="黑体" w:hAnsi="黑体" w:eastAsia="黑体"/>
          <w:kern w:val="0"/>
          <w:sz w:val="36"/>
        </w:rPr>
      </w:pPr>
      <w:r>
        <w:rPr>
          <w:rFonts w:hint="eastAsia" w:ascii="Times New Roman" w:hAnsi="Times New Roman"/>
          <w:kern w:val="0"/>
          <w:sz w:val="32"/>
          <w:szCs w:val="32"/>
        </w:rPr>
        <w:t xml:space="preserve">学    号 </w:t>
      </w:r>
      <w:r>
        <w:rPr>
          <w:rFonts w:hint="eastAsia" w:ascii="黑体" w:hAnsi="黑体" w:eastAsia="黑体"/>
          <w:kern w:val="0"/>
          <w:sz w:val="32"/>
          <w:szCs w:val="32"/>
          <w:u w:val="single"/>
        </w:rPr>
        <w:t xml:space="preserve">     </w:t>
      </w:r>
      <w:r>
        <w:rPr>
          <w:rFonts w:hint="eastAsia" w:ascii="黑体" w:hAnsi="黑体" w:eastAsia="黑体"/>
          <w:kern w:val="0"/>
          <w:sz w:val="32"/>
          <w:szCs w:val="32"/>
          <w:u w:val="single"/>
          <w:lang w:val="en-US" w:eastAsia="zh-CN"/>
        </w:rPr>
        <w:t>542213320129</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3CB10423">
      <w:pPr>
        <w:tabs>
          <w:tab w:val="left" w:pos="8222"/>
          <w:tab w:val="left" w:pos="8505"/>
        </w:tabs>
        <w:ind w:right="646"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学    院 </w:t>
      </w:r>
      <w:r>
        <w:rPr>
          <w:rFonts w:hint="eastAsia" w:ascii="Times New Roman" w:hAnsi="Times New Roman"/>
          <w:kern w:val="0"/>
          <w:sz w:val="32"/>
          <w:szCs w:val="32"/>
          <w:u w:val="single"/>
        </w:rPr>
        <w:t xml:space="preserve">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r>
        <w:rPr>
          <w:rFonts w:hint="eastAsia" w:ascii="黑体" w:hAnsi="黑体" w:eastAsia="黑体"/>
          <w:kern w:val="0"/>
          <w:sz w:val="32"/>
          <w:szCs w:val="32"/>
          <w:u w:val="single"/>
        </w:rPr>
        <w:t>软件</w:t>
      </w:r>
      <w:r>
        <w:rPr>
          <w:rFonts w:ascii="黑体" w:hAnsi="黑体" w:eastAsia="黑体"/>
          <w:kern w:val="0"/>
          <w:sz w:val="32"/>
          <w:szCs w:val="32"/>
          <w:u w:val="single"/>
        </w:rPr>
        <w:t>学院</w:t>
      </w:r>
      <w:r>
        <w:rPr>
          <w:rFonts w:hint="eastAsia" w:ascii="黑体" w:hAnsi="黑体" w:eastAsia="黑体"/>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14:paraId="398A2A53">
      <w:pPr>
        <w:ind w:right="646" w:rightChars="269" w:firstLine="1275"/>
        <w:rPr>
          <w:rFonts w:ascii="Times New Roman" w:hAnsi="Times New Roman"/>
          <w:kern w:val="0"/>
          <w:sz w:val="32"/>
          <w:szCs w:val="32"/>
          <w:u w:val="single"/>
        </w:rPr>
      </w:pPr>
      <w:r>
        <w:rPr>
          <w:rFonts w:hint="eastAsia" w:ascii="Times New Roman" w:hAnsi="Times New Roman"/>
          <w:kern w:val="0"/>
          <w:sz w:val="32"/>
          <w:szCs w:val="32"/>
        </w:rPr>
        <w:t>指导教师（职称）</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14:paraId="57BB85BF">
      <w:pPr>
        <w:tabs>
          <w:tab w:val="left" w:pos="8505"/>
        </w:tabs>
        <w:ind w:right="646" w:rightChars="269" w:firstLine="1275"/>
        <w:rPr>
          <w:rFonts w:ascii="Times New Roman" w:hAnsi="Times New Roman"/>
          <w:kern w:val="0"/>
          <w:sz w:val="32"/>
          <w:szCs w:val="32"/>
        </w:rPr>
      </w:pPr>
      <w:r>
        <w:rPr>
          <w:rFonts w:hint="eastAsia" w:ascii="Times New Roman" w:hAnsi="Times New Roman" w:eastAsia="黑体"/>
          <w:kern w:val="0"/>
          <w:sz w:val="32"/>
          <w:szCs w:val="32"/>
        </w:rPr>
        <w:t xml:space="preserve">         </w:t>
      </w:r>
      <w:r>
        <w:rPr>
          <w:rFonts w:hint="eastAsia" w:ascii="Times New Roman" w:hAnsi="Times New Roman"/>
          <w:kern w:val="0"/>
          <w:sz w:val="32"/>
          <w:szCs w:val="32"/>
        </w:rPr>
        <w:t xml:space="preserve">    </w:t>
      </w:r>
      <w:r>
        <w:rPr>
          <w:rFonts w:ascii="Times New Roman" w:hAnsi="Times New Roman"/>
          <w:kern w:val="0"/>
          <w:sz w:val="32"/>
          <w:szCs w:val="32"/>
        </w:rPr>
        <w:t xml:space="preserve">   </w:t>
      </w:r>
      <w:r>
        <w:rPr>
          <w:rFonts w:hint="eastAsia" w:ascii="Times New Roman" w:hAnsi="Times New Roman"/>
          <w:kern w:val="0"/>
          <w:sz w:val="32"/>
          <w:szCs w:val="32"/>
          <w:u w:val="single"/>
        </w:rPr>
        <w:t xml:space="preserve">      ***（***）        </w:t>
      </w:r>
      <w:r>
        <w:rPr>
          <w:rFonts w:ascii="Times New Roman" w:hAnsi="Times New Roman"/>
          <w:kern w:val="0"/>
          <w:sz w:val="32"/>
          <w:szCs w:val="32"/>
          <w:u w:val="single"/>
        </w:rPr>
        <w:t xml:space="preserve">      </w:t>
      </w:r>
    </w:p>
    <w:p w14:paraId="7E8C1BF3">
      <w:pPr>
        <w:tabs>
          <w:tab w:val="left" w:pos="8505"/>
        </w:tabs>
        <w:ind w:right="646" w:rightChars="269" w:firstLine="1275"/>
        <w:rPr>
          <w:rFonts w:ascii="Times New Roman" w:hAnsi="Times New Roman" w:eastAsia="黑体"/>
          <w:kern w:val="0"/>
          <w:sz w:val="36"/>
          <w:u w:val="single"/>
        </w:rPr>
      </w:pPr>
      <w:r>
        <w:rPr>
          <w:rFonts w:hint="eastAsia" w:ascii="Times New Roman" w:hAnsi="Times New Roman"/>
          <w:kern w:val="0"/>
          <w:sz w:val="32"/>
          <w:szCs w:val="32"/>
        </w:rPr>
        <w:t>完成时间</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 xml:space="preserve">       20</w:t>
      </w:r>
      <w:r>
        <w:rPr>
          <w:rFonts w:hint="eastAsia" w:ascii="Times New Roman" w:hAnsi="Times New Roman" w:eastAsia="黑体"/>
          <w:kern w:val="0"/>
          <w:sz w:val="32"/>
          <w:szCs w:val="32"/>
          <w:u w:val="single"/>
        </w:rPr>
        <w:t>2</w:t>
      </w:r>
      <w:r>
        <w:rPr>
          <w:rFonts w:hint="eastAsia" w:ascii="Times New Roman" w:hAnsi="Times New Roman" w:eastAsia="黑体"/>
          <w:kern w:val="0"/>
          <w:sz w:val="32"/>
          <w:szCs w:val="32"/>
          <w:u w:val="single"/>
          <w:lang w:val="en-US" w:eastAsia="zh-CN"/>
        </w:rPr>
        <w:t>6</w:t>
      </w:r>
      <w:r>
        <w:rPr>
          <w:rFonts w:hint="eastAsia" w:ascii="Times New Roman" w:hAnsi="Times New Roman" w:eastAsia="黑体"/>
          <w:kern w:val="0"/>
          <w:sz w:val="32"/>
          <w:szCs w:val="32"/>
          <w:u w:val="single"/>
        </w:rPr>
        <w:t>年</w:t>
      </w:r>
      <w:r>
        <w:rPr>
          <w:rFonts w:hint="eastAsia" w:ascii="Times New Roman" w:hAnsi="Times New Roman" w:eastAsia="黑体"/>
          <w:kern w:val="0"/>
          <w:sz w:val="32"/>
          <w:szCs w:val="32"/>
          <w:u w:val="single"/>
          <w:lang w:val="en-US" w:eastAsia="zh-CN"/>
        </w:rPr>
        <w:t>5</w:t>
      </w:r>
      <w:r>
        <w:rPr>
          <w:rFonts w:hint="eastAsia" w:ascii="Times New Roman" w:hAnsi="Times New Roman" w:eastAsia="黑体"/>
          <w:kern w:val="0"/>
          <w:sz w:val="32"/>
          <w:szCs w:val="32"/>
          <w:u w:val="single"/>
        </w:rPr>
        <w:t>月</w:t>
      </w:r>
      <w:r>
        <w:rPr>
          <w:rFonts w:hint="eastAsia" w:ascii="Times New Roman" w:hAnsi="Times New Roman" w:eastAsia="黑体"/>
          <w:kern w:val="0"/>
          <w:sz w:val="32"/>
          <w:szCs w:val="32"/>
          <w:u w:val="single"/>
          <w:lang w:val="en-US" w:eastAsia="zh-CN"/>
        </w:rPr>
        <w:t>18</w:t>
      </w:r>
      <w:r>
        <w:rPr>
          <w:rFonts w:hint="eastAsia" w:ascii="Times New Roman" w:hAnsi="Times New Roman" w:eastAsia="黑体"/>
          <w:kern w:val="0"/>
          <w:sz w:val="32"/>
          <w:szCs w:val="32"/>
          <w:u w:val="single"/>
        </w:rPr>
        <w:t>日</w:t>
      </w:r>
      <w:r>
        <w:rPr>
          <w:rFonts w:ascii="Times New Roman" w:hAnsi="Times New Roman" w:eastAsia="黑体"/>
          <w:kern w:val="0"/>
          <w:sz w:val="32"/>
          <w:szCs w:val="32"/>
          <w:u w:val="single"/>
        </w:rPr>
        <w:t xml:space="preserve">            </w:t>
      </w:r>
    </w:p>
    <w:p w14:paraId="611130BF">
      <w:pPr>
        <w:tabs>
          <w:tab w:val="left" w:pos="8505"/>
        </w:tabs>
        <w:ind w:right="646" w:rightChars="269" w:firstLine="1275"/>
        <w:rPr>
          <w:rFonts w:ascii="Times New Roman" w:hAnsi="Times New Roman" w:eastAsia="黑体"/>
          <w:kern w:val="0"/>
          <w:sz w:val="32"/>
          <w:szCs w:val="32"/>
          <w:u w:val="single"/>
        </w:rPr>
      </w:pPr>
      <w:r>
        <w:rPr>
          <w:rFonts w:ascii="Times New Roman" w:hAnsi="Times New Roman" w:eastAsia="黑体"/>
          <w:kern w:val="0"/>
          <w:sz w:val="32"/>
          <w:szCs w:val="32"/>
          <w:u w:val="single"/>
        </w:rPr>
        <w:t xml:space="preserve">       </w:t>
      </w:r>
    </w:p>
    <w:p w14:paraId="0AFC44C6">
      <w:pPr>
        <w:rPr>
          <w:rFonts w:ascii="Times New Roman" w:hAnsi="Times New Roman" w:eastAsia="黑体"/>
          <w:kern w:val="0"/>
          <w:sz w:val="32"/>
          <w:szCs w:val="32"/>
          <w:u w:val="single"/>
        </w:rPr>
      </w:pPr>
      <w:r>
        <w:rPr>
          <w:rFonts w:ascii="Times New Roman" w:hAnsi="Times New Roman" w:eastAsia="黑体"/>
          <w:kern w:val="0"/>
          <w:sz w:val="32"/>
          <w:szCs w:val="32"/>
          <w:u w:val="single"/>
        </w:rPr>
        <w:br w:type="page"/>
      </w:r>
    </w:p>
    <w:p w14:paraId="27309848">
      <w:pPr>
        <w:widowControl w:val="0"/>
        <w:spacing w:after="0" w:line="240" w:lineRule="auto"/>
        <w:ind w:firstLine="0" w:firstLineChars="0"/>
        <w:jc w:val="center"/>
        <w:rPr>
          <w:rFonts w:hint="eastAsia" w:ascii="Times New Roman" w:hAnsi="Times New Roman" w:eastAsia="楷体_GB2312" w:cs="Times New Roman"/>
          <w:kern w:val="2"/>
          <w:sz w:val="32"/>
          <w:szCs w:val="20"/>
          <w:lang w:eastAsia="zh-CN"/>
        </w:rPr>
      </w:pPr>
      <w:r>
        <w:rPr>
          <w:rFonts w:hint="eastAsia" w:ascii="Times New Roman" w:hAnsi="Times New Roman" w:eastAsia="楷体_GB2312" w:cs="Times New Roman"/>
          <w:kern w:val="2"/>
          <w:sz w:val="32"/>
          <w:szCs w:val="20"/>
          <w:lang w:eastAsia="zh-CN"/>
        </w:rPr>
        <w:t>郑州轻工业大学</w:t>
      </w:r>
    </w:p>
    <w:p w14:paraId="0E4EDB66">
      <w:pPr>
        <w:widowControl w:val="0"/>
        <w:spacing w:after="0" w:line="240" w:lineRule="auto"/>
        <w:ind w:firstLine="0" w:firstLineChars="0"/>
        <w:jc w:val="center"/>
        <w:rPr>
          <w:rFonts w:hint="eastAsia" w:ascii="Times New Roman" w:hAnsi="Times New Roman" w:eastAsia="黑体" w:cs="Times New Roman"/>
          <w:b/>
          <w:bCs/>
          <w:kern w:val="2"/>
          <w:sz w:val="30"/>
          <w:szCs w:val="30"/>
          <w:lang w:eastAsia="zh-CN"/>
        </w:rPr>
      </w:pPr>
      <w:r>
        <w:rPr>
          <w:rFonts w:hint="eastAsia" w:ascii="Times New Roman" w:hAnsi="Times New Roman" w:eastAsia="黑体" w:cs="Times New Roman"/>
          <w:b/>
          <w:bCs/>
          <w:kern w:val="2"/>
          <w:sz w:val="30"/>
          <w:szCs w:val="30"/>
          <w:lang w:eastAsia="zh-CN"/>
        </w:rPr>
        <w:t>毕业设计（论文）任务书</w:t>
      </w:r>
    </w:p>
    <w:p w14:paraId="16B4472D">
      <w:pPr>
        <w:widowControl w:val="0"/>
        <w:spacing w:after="0" w:line="240" w:lineRule="auto"/>
        <w:ind w:firstLine="0" w:firstLineChars="0"/>
        <w:jc w:val="both"/>
        <w:rPr>
          <w:rFonts w:hint="eastAsia" w:ascii="Times New Roman" w:hAnsi="Times New Roman" w:eastAsia="楷体_GB2312" w:cs="Times New Roman"/>
          <w:kern w:val="2"/>
          <w:sz w:val="32"/>
          <w:szCs w:val="20"/>
          <w:lang w:eastAsia="zh-CN"/>
        </w:rPr>
      </w:pPr>
    </w:p>
    <w:p w14:paraId="76383BF6">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 xml:space="preserve">题目                                                              </w:t>
      </w:r>
    </w:p>
    <w:p w14:paraId="66613DF5">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 xml:space="preserve">专业                    学号                 姓名                </w:t>
      </w:r>
    </w:p>
    <w:p w14:paraId="3B92DF02">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主要内容：</w:t>
      </w:r>
    </w:p>
    <w:p w14:paraId="0C822500">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w:t>
      </w:r>
    </w:p>
    <w:p w14:paraId="77D2193C">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基本要求：</w:t>
      </w:r>
    </w:p>
    <w:p w14:paraId="521F0164">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w:t>
      </w:r>
    </w:p>
    <w:p w14:paraId="0A853711">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思政要求：</w:t>
      </w:r>
    </w:p>
    <w:p w14:paraId="339E4392">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w:t>
      </w:r>
    </w:p>
    <w:p w14:paraId="5992FAF3">
      <w:pPr>
        <w:widowControl w:val="0"/>
        <w:spacing w:after="0" w:line="240" w:lineRule="auto"/>
        <w:ind w:firstLine="0" w:firstLineChars="0"/>
        <w:jc w:val="both"/>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主要参考资料：</w:t>
      </w:r>
    </w:p>
    <w:p w14:paraId="76B21DFB">
      <w:pPr>
        <w:widowControl w:val="0"/>
        <w:tabs>
          <w:tab w:val="left" w:pos="284"/>
          <w:tab w:val="left" w:pos="426"/>
        </w:tabs>
        <w:autoSpaceDE w:val="0"/>
        <w:autoSpaceDN w:val="0"/>
        <w:adjustRightInd w:val="0"/>
        <w:spacing w:after="0" w:line="240" w:lineRule="auto"/>
        <w:ind w:firstLine="0" w:firstLineChars="0"/>
        <w:jc w:val="left"/>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t>[1]</w:t>
      </w:r>
      <w:r>
        <w:rPr>
          <w:rFonts w:hint="eastAsia" w:ascii="Times New Roman" w:hAnsi="Times New Roman" w:cs="Times New Roman"/>
          <w:kern w:val="2"/>
          <w:sz w:val="21"/>
          <w:szCs w:val="21"/>
          <w:lang w:eastAsia="zh-CN"/>
        </w:rPr>
        <w:t xml:space="preserve"> </w:t>
      </w:r>
      <w:r>
        <w:rPr>
          <w:rFonts w:ascii="Times New Roman" w:hAnsi="Times New Roman" w:cs="Times New Roman"/>
          <w:kern w:val="2"/>
          <w:sz w:val="21"/>
          <w:szCs w:val="21"/>
          <w:lang w:eastAsia="zh-CN"/>
        </w:rPr>
        <w:t>罗函. 基于JAVA的供电公司生产管理系统设计与应用[D]. 长春: 长春理工大学, 2018.</w:t>
      </w:r>
    </w:p>
    <w:p w14:paraId="2A3520FE">
      <w:pPr>
        <w:widowControl w:val="0"/>
        <w:tabs>
          <w:tab w:val="left" w:pos="284"/>
          <w:tab w:val="left" w:pos="426"/>
        </w:tabs>
        <w:autoSpaceDE w:val="0"/>
        <w:autoSpaceDN w:val="0"/>
        <w:adjustRightInd w:val="0"/>
        <w:spacing w:after="0" w:line="240" w:lineRule="auto"/>
        <w:ind w:firstLine="0" w:firstLineChars="0"/>
        <w:jc w:val="left"/>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t xml:space="preserve">[2] </w:t>
      </w:r>
      <w:r>
        <w:rPr>
          <w:rFonts w:hint="eastAsia" w:ascii="Times New Roman" w:hAnsi="Times New Roman" w:cs="Times New Roman"/>
          <w:kern w:val="2"/>
          <w:sz w:val="21"/>
          <w:szCs w:val="21"/>
          <w:lang w:eastAsia="zh-CN"/>
        </w:rPr>
        <w:t>李西明, 陈立为.</w:t>
      </w:r>
      <w:r>
        <w:rPr>
          <w:rFonts w:ascii="Times New Roman" w:hAnsi="Times New Roman" w:cs="Times New Roman"/>
          <w:kern w:val="2"/>
          <w:sz w:val="21"/>
          <w:szCs w:val="21"/>
          <w:lang w:eastAsia="zh-CN"/>
        </w:rPr>
        <w:t xml:space="preserve"> </w:t>
      </w:r>
      <w:r>
        <w:rPr>
          <w:rFonts w:hint="eastAsia" w:ascii="Times New Roman" w:hAnsi="Times New Roman" w:cs="Times New Roman"/>
          <w:kern w:val="2"/>
          <w:sz w:val="21"/>
          <w:szCs w:val="21"/>
          <w:lang w:eastAsia="zh-CN"/>
        </w:rPr>
        <w:t>SSM开发实战教程（Spring</w:t>
      </w:r>
      <w:r>
        <w:rPr>
          <w:rFonts w:ascii="Times New Roman" w:hAnsi="Times New Roman" w:cs="Times New Roman"/>
          <w:kern w:val="2"/>
          <w:sz w:val="21"/>
          <w:szCs w:val="21"/>
          <w:lang w:eastAsia="zh-CN"/>
        </w:rPr>
        <w:t xml:space="preserve"> </w:t>
      </w:r>
      <w:r>
        <w:rPr>
          <w:rFonts w:hint="eastAsia" w:ascii="Times New Roman" w:hAnsi="Times New Roman" w:cs="Times New Roman"/>
          <w:kern w:val="2"/>
          <w:sz w:val="21"/>
          <w:szCs w:val="21"/>
          <w:lang w:eastAsia="zh-CN"/>
        </w:rPr>
        <w:t>+</w:t>
      </w:r>
      <w:r>
        <w:rPr>
          <w:rFonts w:ascii="Times New Roman" w:hAnsi="Times New Roman" w:cs="Times New Roman"/>
          <w:kern w:val="2"/>
          <w:sz w:val="21"/>
          <w:szCs w:val="21"/>
          <w:lang w:eastAsia="zh-CN"/>
        </w:rPr>
        <w:t xml:space="preserve"> </w:t>
      </w:r>
      <w:r>
        <w:rPr>
          <w:rFonts w:hint="eastAsia" w:ascii="Times New Roman" w:hAnsi="Times New Roman" w:cs="Times New Roman"/>
          <w:kern w:val="2"/>
          <w:sz w:val="21"/>
          <w:szCs w:val="21"/>
          <w:lang w:eastAsia="zh-CN"/>
        </w:rPr>
        <w:t>Spring MVC</w:t>
      </w:r>
      <w:r>
        <w:rPr>
          <w:rFonts w:ascii="Times New Roman" w:hAnsi="Times New Roman" w:cs="Times New Roman"/>
          <w:kern w:val="2"/>
          <w:sz w:val="21"/>
          <w:szCs w:val="21"/>
          <w:lang w:eastAsia="zh-CN"/>
        </w:rPr>
        <w:t xml:space="preserve"> </w:t>
      </w:r>
      <w:r>
        <w:rPr>
          <w:rFonts w:hint="eastAsia" w:ascii="Times New Roman" w:hAnsi="Times New Roman" w:cs="Times New Roman"/>
          <w:kern w:val="2"/>
          <w:sz w:val="21"/>
          <w:szCs w:val="21"/>
          <w:lang w:eastAsia="zh-CN"/>
        </w:rPr>
        <w:t>+</w:t>
      </w:r>
      <w:r>
        <w:rPr>
          <w:rFonts w:ascii="Times New Roman" w:hAnsi="Times New Roman" w:cs="Times New Roman"/>
          <w:kern w:val="2"/>
          <w:sz w:val="21"/>
          <w:szCs w:val="21"/>
          <w:lang w:eastAsia="zh-CN"/>
        </w:rPr>
        <w:t xml:space="preserve"> </w:t>
      </w:r>
      <w:r>
        <w:rPr>
          <w:rFonts w:hint="eastAsia" w:ascii="Times New Roman" w:hAnsi="Times New Roman" w:cs="Times New Roman"/>
          <w:kern w:val="2"/>
          <w:sz w:val="21"/>
          <w:szCs w:val="21"/>
          <w:lang w:eastAsia="zh-CN"/>
        </w:rPr>
        <w:t>MyBatis）</w:t>
      </w:r>
      <w:r>
        <w:rPr>
          <w:rFonts w:ascii="Times New Roman" w:hAnsi="Times New Roman" w:cs="Times New Roman"/>
          <w:kern w:val="2"/>
          <w:sz w:val="21"/>
          <w:szCs w:val="21"/>
          <w:lang w:eastAsia="zh-CN"/>
        </w:rPr>
        <w:t xml:space="preserve">[M]. </w:t>
      </w:r>
      <w:r>
        <w:rPr>
          <w:rFonts w:hint="eastAsia" w:ascii="Times New Roman" w:hAnsi="Times New Roman" w:cs="Times New Roman"/>
          <w:kern w:val="2"/>
          <w:sz w:val="21"/>
          <w:szCs w:val="21"/>
          <w:lang w:eastAsia="zh-CN"/>
        </w:rPr>
        <w:t>北京:</w:t>
      </w:r>
      <w:r>
        <w:rPr>
          <w:rFonts w:ascii="Times New Roman" w:hAnsi="Times New Roman" w:cs="Times New Roman"/>
          <w:kern w:val="2"/>
          <w:sz w:val="21"/>
          <w:szCs w:val="21"/>
          <w:lang w:eastAsia="zh-CN"/>
        </w:rPr>
        <w:t xml:space="preserve"> </w:t>
      </w:r>
      <w:r>
        <w:rPr>
          <w:rFonts w:hint="eastAsia" w:ascii="Times New Roman" w:hAnsi="Times New Roman" w:cs="Times New Roman"/>
          <w:kern w:val="2"/>
          <w:sz w:val="21"/>
          <w:szCs w:val="21"/>
          <w:lang w:eastAsia="zh-CN"/>
        </w:rPr>
        <w:t>人民邮电出版社</w:t>
      </w:r>
      <w:r>
        <w:rPr>
          <w:rFonts w:ascii="Times New Roman" w:hAnsi="Times New Roman" w:cs="Times New Roman"/>
          <w:kern w:val="2"/>
          <w:sz w:val="21"/>
          <w:szCs w:val="21"/>
          <w:lang w:eastAsia="zh-CN"/>
        </w:rPr>
        <w:t>, 2</w:t>
      </w:r>
      <w:r>
        <w:rPr>
          <w:rFonts w:hint="eastAsia" w:ascii="Times New Roman" w:hAnsi="Times New Roman" w:cs="Times New Roman"/>
          <w:kern w:val="2"/>
          <w:sz w:val="21"/>
          <w:szCs w:val="21"/>
          <w:lang w:eastAsia="zh-CN"/>
        </w:rPr>
        <w:t>019.</w:t>
      </w:r>
    </w:p>
    <w:p w14:paraId="533F7F06">
      <w:pPr>
        <w:widowControl w:val="0"/>
        <w:tabs>
          <w:tab w:val="left" w:pos="284"/>
          <w:tab w:val="left" w:pos="426"/>
        </w:tabs>
        <w:autoSpaceDE w:val="0"/>
        <w:autoSpaceDN w:val="0"/>
        <w:adjustRightInd w:val="0"/>
        <w:spacing w:after="0" w:line="240" w:lineRule="auto"/>
        <w:ind w:firstLine="0" w:firstLineChars="0"/>
        <w:jc w:val="left"/>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t xml:space="preserve">[3] </w:t>
      </w:r>
      <w:r>
        <w:rPr>
          <w:rFonts w:hint="eastAsia" w:ascii="Times New Roman" w:hAnsi="Times New Roman" w:cs="Times New Roman"/>
          <w:kern w:val="2"/>
          <w:sz w:val="21"/>
          <w:szCs w:val="21"/>
          <w:lang w:eastAsia="zh-CN"/>
        </w:rPr>
        <w:t>马千里, 姜自森, 吕明, 吴盘龙, 张捷. 分布式服务化的生产管理系统设计与实现[J]. 工业控制计算机, 2019,</w:t>
      </w:r>
      <w:r>
        <w:rPr>
          <w:rFonts w:ascii="Times New Roman" w:hAnsi="Times New Roman" w:cs="Times New Roman"/>
          <w:kern w:val="2"/>
          <w:sz w:val="21"/>
          <w:szCs w:val="21"/>
          <w:lang w:eastAsia="zh-CN"/>
        </w:rPr>
        <w:t xml:space="preserve"> </w:t>
      </w:r>
      <w:r>
        <w:rPr>
          <w:rFonts w:hint="eastAsia" w:ascii="Times New Roman" w:hAnsi="Times New Roman" w:cs="Times New Roman"/>
          <w:kern w:val="2"/>
          <w:sz w:val="21"/>
          <w:szCs w:val="21"/>
          <w:lang w:eastAsia="zh-CN"/>
        </w:rPr>
        <w:t>32(12).</w:t>
      </w:r>
    </w:p>
    <w:p w14:paraId="45F8DF59">
      <w:pPr>
        <w:keepNext w:val="0"/>
        <w:keepLines w:val="0"/>
        <w:pageBreakBefore w:val="0"/>
        <w:widowControl/>
        <w:kinsoku/>
        <w:wordWrap/>
        <w:overflowPunct/>
        <w:topLinePunct w:val="0"/>
        <w:autoSpaceDE w:val="0"/>
        <w:autoSpaceDN w:val="0"/>
        <w:bidi w:val="0"/>
        <w:adjustRightInd w:val="0"/>
        <w:spacing w:line="360" w:lineRule="auto"/>
        <w:ind w:left="422" w:hanging="331" w:hangingChars="150"/>
        <w:textAlignment w:val="auto"/>
        <w:rPr>
          <w:rFonts w:ascii="Times New Roman" w:hAnsi="Times New Roman"/>
          <w:bCs/>
          <w:sz w:val="22"/>
          <w:szCs w:val="20"/>
        </w:rPr>
      </w:pPr>
      <w:r>
        <w:rPr>
          <w:rFonts w:ascii="Times New Roman" w:hAnsi="Times New Roman" w:eastAsia="黑体"/>
          <w:b/>
          <w:bCs/>
          <w:sz w:val="22"/>
          <w:szCs w:val="20"/>
        </w:rPr>
        <mc:AlternateContent>
          <mc:Choice Requires="wps">
            <w:drawing>
              <wp:anchor distT="0" distB="0" distL="114300" distR="114300" simplePos="0" relativeHeight="251659264" behindDoc="0" locked="0" layoutInCell="1" allowOverlap="1">
                <wp:simplePos x="0" y="0"/>
                <wp:positionH relativeFrom="column">
                  <wp:posOffset>4002405</wp:posOffset>
                </wp:positionH>
                <wp:positionV relativeFrom="paragraph">
                  <wp:posOffset>385445</wp:posOffset>
                </wp:positionV>
                <wp:extent cx="1981200" cy="518160"/>
                <wp:effectExtent l="4445" t="5080" r="8255" b="175260"/>
                <wp:wrapNone/>
                <wp:docPr id="12" name="圆角矩形标注 12"/>
                <wp:cNvGraphicFramePr/>
                <a:graphic xmlns:a="http://schemas.openxmlformats.org/drawingml/2006/main">
                  <a:graphicData uri="http://schemas.microsoft.com/office/word/2010/wordprocessingShape">
                    <wps:wsp>
                      <wps:cNvSpPr>
                        <a:spLocks noChangeArrowheads="1"/>
                      </wps:cNvSpPr>
                      <wps:spPr bwMode="auto">
                        <a:xfrm>
                          <a:off x="0" y="0"/>
                          <a:ext cx="1981200" cy="518160"/>
                        </a:xfrm>
                        <a:prstGeom prst="wedgeRoundRectCallout">
                          <a:avLst>
                            <a:gd name="adj1" fmla="val -48557"/>
                            <a:gd name="adj2" fmla="val 80736"/>
                            <a:gd name="adj3" fmla="val 16667"/>
                          </a:avLst>
                        </a:prstGeom>
                        <a:solidFill>
                          <a:srgbClr val="FFFFFF"/>
                        </a:solidFill>
                        <a:ln w="9525" algn="ctr">
                          <a:solidFill>
                            <a:srgbClr val="000000"/>
                          </a:solidFill>
                          <a:miter lim="800000"/>
                        </a:ln>
                        <a:effectLst/>
                      </wps:spPr>
                      <wps:txbx>
                        <w:txbxContent>
                          <w:p w14:paraId="5D79DD6D">
                            <w:r>
                              <w:rPr>
                                <w:rFonts w:hint="eastAsia"/>
                              </w:rPr>
                              <w:t>指导教师签名</w:t>
                            </w:r>
                            <w:r>
                              <w:t>只签校内指导教师</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5.15pt;margin-top:30.35pt;height:40.8pt;width:156pt;z-index:251659264;mso-width-relative:page;mso-height-relative:page;" fillcolor="#FFFFFF" filled="t" stroked="t" coordsize="21600,21600" o:gfxdata="UEsDBAoAAAAAAIdO4kAAAAAAAAAAAAAAAAAEAAAAZHJzL1BLAwQUAAAACACHTuJA2aY7LNgAAAAK&#10;AQAADwAAAGRycy9kb3ducmV2LnhtbE2PvW/CMBDF90r8D9ZV6lKBnYCgpHEYkDp0YCgfA5uJr0kg&#10;Pkex+eh/32OC7d29n969yxc314oL9qHxpCEZKRBIpbcNVRq2m6/hB4gQDVnTekINfxhgUQxecpNZ&#10;f6UfvKxjJTiEQmY01DF2mZShrNGZMPIdEnu/vncm8thX0vbmyuGulalSU+lMQ3yhNh0uayxP67PT&#10;cKzS3XEVvrvtfr9Sm3efzNPTTuu310R9goh4iw8Y7vW5OhTc6eDPZINoNUzHaswoCzUDwcB8kvLi&#10;wORdyCKXzy8U/1BLAwQUAAAACACHTuJAfP4WLZYCAAAoBQAADgAAAGRycy9lMm9Eb2MueG1srVTN&#10;btQwEL4j8Q6W7202293tdtVsVW1VhFSgauEBvLaTGPyH7Wy2PADcOSOBuABnzjxOC4/BxEm3acuh&#10;B3KIPJnxN/N9M5P9g7WSaMWdF0ZnON0eYMQ1NUzoIsOvXh5vTTHygWhGpNE8wxfc44P540f7tZ3x&#10;oSmNZNwhANF+VtsMlyHYWZJ4WnJF/LaxXIMzN06RAKYrEuZIDehKJsPBYJLUxjHrDOXew9ej1ok7&#10;RPcQQJPngvIjQyvFdWhRHZckACVfCuvxPFab55yGF3nueUAyw8A0xDckgfOyeSfzfTIrHLGloF0J&#10;5CEl3OGkiNCQdAN1RAJBlRP3oJSgzniTh21qVNISiYoAi3RwR5vzklgeuYDU3m5E9/8Plj5fnTok&#10;GEzCECNNFHT88tP7P98+/v784/LX16svH65+fkfgBKVq62dw4dyeuoartyeGvvFIm0VJdMEPnTN1&#10;yQmD+tImPrl1oTE8XEXL+plhkIdUwUTR1rlTDSDIgdaxNxeb3vB1QBQ+pnvTFMYHIwq+cTpNJ7F5&#10;CZld37bOhyfcKNQcMlxzVvAzU2l2BlOwIFKaKsR0ZHXiQ2wW6xgT9jrFKFcSer8iEm2NpuPxbjcc&#10;vSCQ6CZoOtjdmdyP2enHpJPJJOJAnV1aOF1XGkU0UrBjIWU0XLFcSIeghgwfxyfqCFr3w6RGdYb3&#10;xsMxRkQWsMY0uEjtVpjvow3i8y80JQIstBQqw9N+kNRNSTwuEQh23c+mhe0ohPVy3U3F0rAL6Kwz&#10;7YLB7wUOpXHvMKphuTLs31bEcYzkUw3TsZeORs02RmM03h2C4fqeZd9DNAWoDAdgG4+L0G5wZZ0o&#10;SsiURvLaHMJE5WJTaltVN4ewQHC6taF9O0bd/ODm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Z&#10;pjss2AAAAAoBAAAPAAAAAAAAAAEAIAAAACIAAABkcnMvZG93bnJldi54bWxQSwECFAAUAAAACACH&#10;TuJAfP4WLZYCAAAoBQAADgAAAAAAAAABACAAAAAnAQAAZHJzL2Uyb0RvYy54bWxQSwUGAAAAAAYA&#10;BgBZAQAALwYAAAAA&#10;" adj="312,28239,14400">
                <v:fill on="t" focussize="0,0"/>
                <v:stroke color="#000000" miterlimit="8" joinstyle="miter"/>
                <v:imagedata o:title=""/>
                <o:lock v:ext="edit" aspectratio="f"/>
                <v:textbox>
                  <w:txbxContent>
                    <w:p w14:paraId="5D79DD6D">
                      <w:r>
                        <w:rPr>
                          <w:rFonts w:hint="eastAsia"/>
                        </w:rPr>
                        <w:t>指导教师签名</w:t>
                      </w:r>
                      <w:r>
                        <w:t>只签校内指导教师</w:t>
                      </w:r>
                    </w:p>
                  </w:txbxContent>
                </v:textbox>
              </v:shape>
            </w:pict>
          </mc:Fallback>
        </mc:AlternateContent>
      </w:r>
    </w:p>
    <w:p w14:paraId="779D2ED2">
      <w:pPr>
        <w:keepNext w:val="0"/>
        <w:keepLines w:val="0"/>
        <w:pageBreakBefore w:val="0"/>
        <w:widowControl w:val="0"/>
        <w:tabs>
          <w:tab w:val="left" w:pos="6237"/>
        </w:tabs>
        <w:kinsoku/>
        <w:wordWrap/>
        <w:overflowPunct/>
        <w:topLinePunct w:val="0"/>
        <w:autoSpaceDE/>
        <w:autoSpaceDN/>
        <w:bidi w:val="0"/>
        <w:adjustRightInd/>
        <w:snapToGrid/>
        <w:spacing w:after="0" w:line="360" w:lineRule="auto"/>
        <w:ind w:right="2426" w:rightChars="1011" w:firstLine="843" w:firstLineChars="300"/>
        <w:jc w:val="both"/>
        <w:textAlignment w:val="auto"/>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完  成  期  限：  202</w:t>
      </w:r>
      <w:r>
        <w:rPr>
          <w:rFonts w:hint="eastAsia" w:ascii="Times New Roman" w:hAnsi="Times New Roman" w:eastAsia="黑体" w:cs="Times New Roman"/>
          <w:b/>
          <w:bCs/>
          <w:kern w:val="2"/>
          <w:sz w:val="28"/>
          <w:szCs w:val="20"/>
          <w:lang w:val="en-US" w:eastAsia="zh-CN"/>
        </w:rPr>
        <w:t>6</w:t>
      </w:r>
      <w:r>
        <w:rPr>
          <w:rFonts w:hint="eastAsia" w:ascii="Times New Roman" w:hAnsi="Times New Roman" w:eastAsia="黑体" w:cs="Times New Roman"/>
          <w:b/>
          <w:bCs/>
          <w:kern w:val="2"/>
          <w:sz w:val="28"/>
          <w:szCs w:val="20"/>
          <w:lang w:eastAsia="zh-CN"/>
        </w:rPr>
        <w:t>年5月</w:t>
      </w:r>
      <w:r>
        <w:rPr>
          <w:rFonts w:hint="eastAsia" w:ascii="Times New Roman" w:hAnsi="Times New Roman" w:eastAsia="黑体" w:cs="Times New Roman"/>
          <w:b/>
          <w:bCs/>
          <w:kern w:val="2"/>
          <w:sz w:val="28"/>
          <w:szCs w:val="20"/>
          <w:lang w:val="en-US" w:eastAsia="zh-CN"/>
        </w:rPr>
        <w:t>18</w:t>
      </w:r>
      <w:r>
        <w:rPr>
          <w:rFonts w:hint="eastAsia" w:ascii="Times New Roman" w:hAnsi="Times New Roman" w:eastAsia="黑体" w:cs="Times New Roman"/>
          <w:b/>
          <w:bCs/>
          <w:kern w:val="2"/>
          <w:sz w:val="28"/>
          <w:szCs w:val="20"/>
          <w:lang w:eastAsia="zh-CN"/>
        </w:rPr>
        <w:t xml:space="preserve">日   </w:t>
      </w:r>
    </w:p>
    <w:p w14:paraId="641A3828">
      <w:pPr>
        <w:keepNext w:val="0"/>
        <w:keepLines w:val="0"/>
        <w:pageBreakBefore w:val="0"/>
        <w:widowControl w:val="0"/>
        <w:tabs>
          <w:tab w:val="left" w:pos="6237"/>
        </w:tabs>
        <w:kinsoku/>
        <w:wordWrap/>
        <w:overflowPunct/>
        <w:topLinePunct w:val="0"/>
        <w:autoSpaceDE/>
        <w:autoSpaceDN/>
        <w:bidi w:val="0"/>
        <w:adjustRightInd/>
        <w:snapToGrid/>
        <w:spacing w:after="0" w:line="360" w:lineRule="auto"/>
        <w:ind w:right="2426" w:rightChars="1011" w:firstLine="843" w:firstLineChars="300"/>
        <w:jc w:val="both"/>
        <w:textAlignment w:val="auto"/>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 xml:space="preserve">指导教师签名：                   </w:t>
      </w:r>
    </w:p>
    <w:p w14:paraId="5CE938C3">
      <w:pPr>
        <w:keepNext w:val="0"/>
        <w:keepLines w:val="0"/>
        <w:pageBreakBefore w:val="0"/>
        <w:widowControl w:val="0"/>
        <w:tabs>
          <w:tab w:val="left" w:pos="6237"/>
        </w:tabs>
        <w:kinsoku/>
        <w:wordWrap/>
        <w:overflowPunct/>
        <w:topLinePunct w:val="0"/>
        <w:autoSpaceDE/>
        <w:autoSpaceDN/>
        <w:bidi w:val="0"/>
        <w:adjustRightInd/>
        <w:snapToGrid/>
        <w:spacing w:after="0" w:line="360" w:lineRule="auto"/>
        <w:ind w:right="2426" w:rightChars="1011" w:firstLine="843" w:firstLineChars="300"/>
        <w:jc w:val="both"/>
        <w:textAlignment w:val="auto"/>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 xml:space="preserve">专业负责人签名：                         </w:t>
      </w:r>
    </w:p>
    <w:p w14:paraId="7A336FB2">
      <w:pPr>
        <w:keepNext w:val="0"/>
        <w:keepLines w:val="0"/>
        <w:pageBreakBefore w:val="0"/>
        <w:widowControl w:val="0"/>
        <w:tabs>
          <w:tab w:val="left" w:pos="6237"/>
        </w:tabs>
        <w:kinsoku/>
        <w:wordWrap/>
        <w:overflowPunct/>
        <w:topLinePunct w:val="0"/>
        <w:autoSpaceDE/>
        <w:autoSpaceDN/>
        <w:bidi w:val="0"/>
        <w:adjustRightInd/>
        <w:snapToGrid/>
        <w:spacing w:after="0" w:line="360" w:lineRule="auto"/>
        <w:ind w:right="2426" w:rightChars="1011" w:firstLine="843" w:firstLineChars="300"/>
        <w:jc w:val="both"/>
        <w:textAlignment w:val="auto"/>
        <w:rPr>
          <w:rFonts w:hint="eastAsia" w:ascii="Times New Roman" w:hAnsi="Times New Roman" w:eastAsia="黑体" w:cs="Times New Roman"/>
          <w:b/>
          <w:bCs/>
          <w:kern w:val="2"/>
          <w:sz w:val="28"/>
          <w:szCs w:val="20"/>
          <w:lang w:eastAsia="zh-CN"/>
        </w:rPr>
      </w:pPr>
      <w:r>
        <w:rPr>
          <w:rFonts w:hint="eastAsia" w:ascii="Times New Roman" w:hAnsi="Times New Roman" w:eastAsia="黑体" w:cs="Times New Roman"/>
          <w:b/>
          <w:bCs/>
          <w:kern w:val="2"/>
          <w:sz w:val="28"/>
          <w:szCs w:val="20"/>
          <w:lang w:eastAsia="zh-CN"/>
        </w:rPr>
        <w:t>202</w:t>
      </w:r>
      <w:r>
        <w:rPr>
          <w:rFonts w:hint="eastAsia" w:ascii="Times New Roman" w:hAnsi="Times New Roman" w:eastAsia="黑体" w:cs="Times New Roman"/>
          <w:b/>
          <w:bCs/>
          <w:kern w:val="2"/>
          <w:sz w:val="28"/>
          <w:szCs w:val="20"/>
          <w:lang w:val="en-US" w:eastAsia="zh-CN"/>
        </w:rPr>
        <w:t>6</w:t>
      </w:r>
      <w:r>
        <w:rPr>
          <w:rFonts w:hint="eastAsia" w:ascii="Times New Roman" w:hAnsi="Times New Roman" w:eastAsia="黑体" w:cs="Times New Roman"/>
          <w:b/>
          <w:bCs/>
          <w:kern w:val="2"/>
          <w:sz w:val="28"/>
          <w:szCs w:val="20"/>
          <w:lang w:eastAsia="zh-CN"/>
        </w:rPr>
        <w:t>年1月6日</w:t>
      </w:r>
    </w:p>
    <w:p w14:paraId="24463C83">
      <w:pPr>
        <w:rPr>
          <w:rFonts w:ascii="Times New Roman" w:hAnsi="Times New Roman" w:eastAsia="黑体"/>
          <w:kern w:val="0"/>
          <w:sz w:val="32"/>
          <w:szCs w:val="32"/>
          <w:u w:val="single"/>
        </w:rPr>
      </w:pPr>
      <w:r>
        <w:rPr>
          <w:rFonts w:ascii="Times New Roman" w:hAnsi="Times New Roman" w:eastAsia="黑体"/>
          <w:kern w:val="0"/>
          <w:sz w:val="32"/>
          <w:szCs w:val="32"/>
          <w:u w:val="single"/>
        </w:rPr>
        <w:br w:type="page"/>
      </w:r>
    </w:p>
    <w:p w14:paraId="59BA6ADE">
      <w:pPr>
        <w:pStyle w:val="3"/>
        <w:jc w:val="center"/>
        <w:rPr>
          <w:rFonts w:hint="eastAsia" w:ascii="黑体" w:hAnsi="黑体" w:eastAsia="黑体" w:cs="黑体"/>
          <w:sz w:val="30"/>
          <w:szCs w:val="30"/>
        </w:rPr>
      </w:pPr>
      <w:bookmarkStart w:id="8" w:name="_Toc28991"/>
      <w:bookmarkStart w:id="9" w:name="_Toc16079"/>
      <w:r>
        <w:rPr>
          <w:rFonts w:hint="eastAsia" w:ascii="黑体" w:hAnsi="黑体" w:eastAsia="黑体" w:cs="黑体"/>
          <w:b/>
          <w:sz w:val="30"/>
          <w:szCs w:val="30"/>
        </w:rPr>
        <w:t>摘</w:t>
      </w:r>
      <w:r>
        <w:rPr>
          <w:rFonts w:hint="eastAsia" w:ascii="黑体" w:hAnsi="黑体" w:eastAsia="黑体" w:cs="黑体"/>
          <w:b/>
          <w:sz w:val="30"/>
          <w:szCs w:val="30"/>
          <w:lang w:val="en-US" w:eastAsia="zh-CN"/>
        </w:rPr>
        <w:t xml:space="preserve">  </w:t>
      </w:r>
      <w:r>
        <w:rPr>
          <w:rFonts w:hint="eastAsia" w:ascii="黑体" w:hAnsi="黑体" w:eastAsia="黑体" w:cs="黑体"/>
          <w:b/>
          <w:sz w:val="30"/>
          <w:szCs w:val="30"/>
        </w:rPr>
        <w:t>要</w:t>
      </w:r>
      <w:bookmarkEnd w:id="8"/>
      <w:bookmarkEnd w:id="9"/>
    </w:p>
    <w:p w14:paraId="47815A9E">
      <w:pPr>
        <w:bidi w:val="0"/>
      </w:pPr>
      <w:r>
        <w:t>随着互联网技术的飞速发展与普及，网络已经成为现代社会最重要的信息基础设施之一。根据中国互联网络信息中心（CNNIC）发布的统计报告，截至2024年底，我国网民规模已突破10.9亿，互联网普及率达77.5%，网络购物用户规模超过9亿，网络支付用户规模达9.4亿。网络的深度应用在推动经济发展、提升社会效率的同时，也带来了前所未有的网络安全挑战。</w:t>
      </w:r>
    </w:p>
    <w:p w14:paraId="0542B239">
      <w:pPr>
        <w:bidi w:val="0"/>
      </w:pPr>
      <w:r>
        <w:t>近年来，网络安全事件呈爆发式增长态势。数据泄露、勒索软件、分布式拒绝服务攻击（DDoS）、高级持续性威胁（APT）等安全事件频发，对个人隐私、企业商业秘密乃至国家安全造成严重威胁。根据Verizon发布的《2024年数据泄露调查报告》，超过85%的安全事件涉及外部攻击者，其中web应用攻击占比高达42%，网络钓鱼攻击增长37%。这些数据表明，网络流量中隐藏着大量的安全威胁信息，如何高效地从海量网络流量中识别和提取这些威胁信息，已成为网络安全领域的核心课题之一。</w:t>
      </w:r>
    </w:p>
    <w:p w14:paraId="75F54A34">
      <w:pPr>
        <w:bidi w:val="0"/>
      </w:pPr>
      <w:r>
        <w:t>网络流量分析作为网络安全检测的重要技术手段，能够通过对网络通信数据的采集、解析和分析，还原网络通信过程，发现异常行为，追踪攻击路径，提取威胁特征。Pcap（Packet Capture）文件是网络流量抓取的标准格式，完整记录了网络通信的原始数据包，包含了链路层、网络层、传输层和应用层的完整信息，是进行网络分析和安全取证的重要数据来源。</w:t>
      </w:r>
    </w:p>
    <w:p w14:paraId="1CA7BC22">
      <w:pPr>
        <w:bidi w:val="0"/>
      </w:pPr>
      <w:r>
        <w:t>在实际网络运维和安全分析工作中，Wireshark、tcpdump等专业工具虽然功能强大，但在面向教学场景和中小型项目时，存在以下不足：一是操作复杂，学习成本高，对于初学者不够友好；二是功能过于全面，重点不突出，难以满足特定场景的快速分析需求；三是缺乏统一的结果展示和报告生成机制，分析结果分散，难以形成完整的分析报告；四是部署和维护成本较高，不适合轻量级应用场景。</w:t>
      </w:r>
    </w:p>
    <w:p w14:paraId="6A5A1D10">
      <w:pPr>
        <w:bidi w:val="0"/>
      </w:pPr>
      <w:r>
        <w:t>针对上述问题，本文设计并实现了一套基于Pcap文件的网络流量分析平台。系统以后端Flask框架为核心，结合Scapy完成离线流量解析，使用SQLite进行数据持久化，前端采用Bootstrap与ECharts实现交互式可视化展示。平台实现了数据包上传、基础字段解析、协议分布统计、时间序列分析、Top IP分析、TCP会话提取、敏感信息识别、攻击行为检测及PDF报告导出等功能，形成了'上传-解析-存储-分析-展示-导出'的完整闭环。</w:t>
      </w:r>
    </w:p>
    <w:p w14:paraId="56103F36">
      <w:pPr>
        <w:bidi w:val="0"/>
      </w:pPr>
      <w:r>
        <w:t>在功能设计方面，本文对网络流量分析系统应具备的核心功能进行了全面梳理，将系统划分为用户认证模块、文件上传模块、流量解析模块、会话提取模块、安全检测模块、统计分析模块和报告导出模块七大功能模块。各模块职责明确，通过file_uuid全局标识符进行数据关联，形成了清晰的数据流和处理流程。</w:t>
      </w:r>
    </w:p>
    <w:p w14:paraId="22FCF779">
      <w:pPr>
        <w:bidi w:val="0"/>
      </w:pPr>
      <w:r>
        <w:t>在安全检测方面，系统实现了基于正则表达式的敏感信息识别和攻击行为检测能力。敏感信息检测支持手机号、邮箱地址、身份证号码三类常见敏感数据的自动识别；攻击行为检测覆盖SQL注入、目录遍历、弱口令暴露等典型web安全威胁，能够有效识别UNION SELECT、or 1=1、../等攻击特征。</w:t>
      </w:r>
    </w:p>
    <w:p w14:paraId="405A1A0E">
      <w:pPr>
        <w:bidi w:val="0"/>
      </w:pPr>
      <w:r>
        <w:t>在可视化展示方面，系统使用ECharts图表库实现了丰富的交互式可视化效果，包括协议分布饼图、流量时间序列折线图、Top IP排名柱状图、IP通信关系力导向图等多种图表类型，直观展示网络流量特征和分析结果。</w:t>
      </w:r>
    </w:p>
    <w:p w14:paraId="03E9354F">
      <w:pPr>
        <w:bidi w:val="0"/>
      </w:pPr>
      <w:r>
        <w:t>测试结果表明，该平台能够稳定完成中小规模Pcap文件（50MB以内）的分析任务，在包含典型攻击特征的测试样本中，能够有效识别SQL注入、目录遍历、弱口令暴露等风险行为，检测准确率达到预期目标。本文研究成果可为网络安全课程实验、毕业设计实践及轻量级运维分析场景提供参考。</w:t>
      </w:r>
    </w:p>
    <w:p w14:paraId="65F914B6">
      <w:pPr>
        <w:bidi w:val="0"/>
      </w:pPr>
      <w:r>
        <w:rPr>
          <w:rFonts w:hint="eastAsia" w:ascii="黑体" w:hAnsi="黑体" w:eastAsia="黑体" w:cs="黑体"/>
        </w:rPr>
        <w:t>关键词：</w:t>
      </w:r>
      <w:r>
        <w:t>Pcap；网络流量分析；Flask；Scapy；可视化；安全检测</w:t>
      </w:r>
    </w:p>
    <w:p w14:paraId="53D4BE25">
      <w:pPr>
        <w:bidi w:val="0"/>
      </w:pPr>
    </w:p>
    <w:p w14:paraId="691C62B6">
      <w:pPr>
        <w:bidi w:val="0"/>
      </w:pPr>
    </w:p>
    <w:p w14:paraId="3A563573">
      <w:pPr>
        <w:pStyle w:val="3"/>
        <w:bidi w:val="0"/>
        <w:jc w:val="center"/>
      </w:pPr>
      <w:bookmarkStart w:id="10" w:name="_Toc14507"/>
      <w:bookmarkStart w:id="11" w:name="_Toc15429"/>
      <w:r>
        <w:t>Abstract</w:t>
      </w:r>
      <w:bookmarkEnd w:id="10"/>
      <w:bookmarkEnd w:id="11"/>
    </w:p>
    <w:p w14:paraId="566B7CB8">
      <w:pPr>
        <w:bidi w:val="0"/>
      </w:pPr>
      <w:r>
        <w:t>With the rapid development and widespread adoption of internet technology, the network has become one of the most important information infrastructures in modern society. According to statistics from CNNIC, China's internet users have exceeded 1.09 billion by the end of 2024, with an internet penetration rate of 77.5%. While the deep application of networks promotes economic development and improves social efficiency, it also brings unprecedented cybersecurity challenges.</w:t>
      </w:r>
    </w:p>
    <w:p w14:paraId="1A1BB27A">
      <w:pPr>
        <w:bidi w:val="0"/>
      </w:pPr>
      <w:r>
        <w:t>In recent years, cybersecurity incidents have grown explosively. Data breaches, ransomware, DDoS attacks, and APT threats occur frequently, posing serious threats to personal privacy, corporate secrets, and national security. According to Verizon's 2024 Data Breach Investigations Report, more than 85% of security incidents involve external attackers, with web application attacks accounting for 42% and phishing attacks increasing by 37%.</w:t>
      </w:r>
    </w:p>
    <w:p w14:paraId="14F63AE8">
      <w:pPr>
        <w:bidi w:val="0"/>
      </w:pPr>
      <w:r>
        <w:t>Network traffic analysis, as an important technical means of network security detection, can restore network communication processes, discover abnormal behaviors, track attack paths, and extract threat features by collecting, parsing, and analyzing network communication data. Pcap (Packet Capture) files, as the standard format for network traffic capture, completely record raw data packets of network communication, containing complete information at the link layer, network layer, transport layer, and application layer.</w:t>
      </w:r>
    </w:p>
    <w:p w14:paraId="021D1FD7">
      <w:pPr>
        <w:bidi w:val="0"/>
      </w:pPr>
      <w:r>
        <w:t>Although professional tools like Wireshark and tcpdump are powerful in network operations and security analysis, they have the following shortcomings when facing teaching scenarios and small-to-medium projects: complex operation with high learning costs; overly comprehensive features without clear focus; lack of unified result display and report generation mechanisms; and high deployment and maintenance costs unsuitable for lightweight applications.</w:t>
      </w:r>
    </w:p>
    <w:p w14:paraId="07EDBA7A">
      <w:pPr>
        <w:bidi w:val="0"/>
      </w:pPr>
      <w:r>
        <w:t>To address these issues, this thesis designs and implements a Pcap-based network traffic analysis platform. The system uses Flask as the backend framework, Scapy for offline traffic parsing, SQLite for data persistence, and Bootstrap with ECharts for interactive visualization. The platform implements functions including packet upload, basic field parsing, protocol distribution statistics, timeline analysis, Top IP analysis, TCP session extraction, sensitive information detection, attack behavior detection, and PDF report export, forming a complete closed loop of 'upload-parse-store-analyze-display-export'.</w:t>
      </w:r>
    </w:p>
    <w:p w14:paraId="409E52F8">
      <w:pPr>
        <w:bidi w:val="0"/>
      </w:pPr>
      <w:r>
        <w:t>In terms of security detection, the system implements regex-based sensitive information identification and attack behavior detection capabilities. Sensitive information detection supports automatic identification of mobile phone numbers, email addresses, and ID card numbers. Attack behavior detection covers typical web security threats such as SQL injection, directory traversal, and weak credential exposure, effectively identifying attack features like UNION SELECT, or 1=1, and ../</w:t>
      </w:r>
    </w:p>
    <w:p w14:paraId="571CA9FD">
      <w:pPr>
        <w:bidi w:val="0"/>
      </w:pPr>
      <w:r>
        <w:t>Test results show that the platform can stably complete analysis of small and medium-sized Pcap files (within 50MB), and can effectively identify risk behaviors such as SQL injection, directory traversal, and weak credential exposure in test samples containing typical attack features, with detection accuracy reaching the expected goal.</w:t>
      </w:r>
    </w:p>
    <w:p w14:paraId="0BD1D119">
      <w:pPr>
        <w:bidi w:val="0"/>
      </w:pPr>
      <w:r>
        <w:rPr>
          <w:b/>
          <w:bCs/>
        </w:rPr>
        <w:t>Key Words:</w:t>
      </w:r>
      <w:r>
        <w:t xml:space="preserve"> Pcap</w:t>
      </w:r>
      <w:r>
        <w:rPr>
          <w:rFonts w:hint="eastAsia"/>
          <w:lang w:val="en-US" w:eastAsia="zh-CN"/>
        </w:rPr>
        <w:t xml:space="preserve">; </w:t>
      </w:r>
      <w:r>
        <w:t>Network Traffic Analysis</w:t>
      </w:r>
      <w:r>
        <w:rPr>
          <w:rFonts w:hint="eastAsia"/>
          <w:lang w:val="en-US" w:eastAsia="zh-CN"/>
        </w:rPr>
        <w:t>;</w:t>
      </w:r>
      <w:r>
        <w:t xml:space="preserve"> Flask, Scapy</w:t>
      </w:r>
      <w:r>
        <w:rPr>
          <w:rFonts w:hint="eastAsia"/>
          <w:lang w:val="en-US" w:eastAsia="zh-CN"/>
        </w:rPr>
        <w:t>;</w:t>
      </w:r>
      <w:r>
        <w:t xml:space="preserve"> Visualization</w:t>
      </w:r>
      <w:r>
        <w:rPr>
          <w:rFonts w:hint="eastAsia"/>
          <w:lang w:val="en-US" w:eastAsia="zh-CN"/>
        </w:rPr>
        <w:t>;</w:t>
      </w:r>
      <w:r>
        <w:t xml:space="preserve"> Security Detection</w:t>
      </w:r>
    </w:p>
    <w:p w14:paraId="4F366E9C">
      <w:r>
        <w:br w:type="page"/>
      </w:r>
    </w:p>
    <w:sdt>
      <w:sdtPr>
        <w:rPr>
          <w:rFonts w:hint="eastAsia" w:ascii="黑体" w:hAnsi="黑体" w:eastAsia="黑体" w:cs="黑体"/>
          <w:sz w:val="21"/>
          <w:szCs w:val="22"/>
          <w:lang w:val="en-US" w:eastAsia="en-US" w:bidi="ar-SA"/>
        </w:rPr>
        <w:id w:val="1474521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5154057F">
          <w:pPr>
            <w:spacing w:before="0" w:beforeLines="0" w:after="0" w:afterLines="0" w:line="240" w:lineRule="auto"/>
            <w:ind w:left="0" w:leftChars="0" w:right="0" w:rightChars="0" w:firstLine="0" w:firstLineChars="0"/>
            <w:jc w:val="center"/>
            <w:rPr>
              <w:rFonts w:hint="eastAsia" w:ascii="黑体" w:hAnsi="黑体" w:eastAsia="黑体" w:cs="黑体"/>
              <w:lang w:val="en-US" w:eastAsia="zh-CN"/>
            </w:rPr>
          </w:pPr>
          <w:r>
            <w:rPr>
              <w:rFonts w:hint="eastAsia" w:ascii="黑体" w:hAnsi="黑体" w:eastAsia="黑体" w:cs="黑体"/>
              <w:sz w:val="32"/>
              <w:szCs w:val="36"/>
              <w:lang w:val="en-US" w:eastAsia="zh-CN" w:bidi="ar-SA"/>
            </w:rPr>
            <w:t>目  录</w:t>
          </w:r>
        </w:p>
        <w:p w14:paraId="52C3A938">
          <w:pPr>
            <w:pStyle w:val="24"/>
            <w:tabs>
              <w:tab w:val="right" w:leader="dot" w:pos="8640"/>
            </w:tabs>
          </w:pPr>
          <w:r>
            <w:fldChar w:fldCharType="begin"/>
          </w:r>
          <w:r>
            <w:instrText xml:space="preserve">TOC \o "1-3" \h \u </w:instrText>
          </w:r>
          <w:r>
            <w:fldChar w:fldCharType="separate"/>
          </w:r>
        </w:p>
        <w:p w14:paraId="19638B1F">
          <w:pPr>
            <w:pStyle w:val="27"/>
            <w:tabs>
              <w:tab w:val="right" w:leader="dot" w:pos="8640"/>
            </w:tabs>
          </w:pPr>
          <w:r>
            <w:fldChar w:fldCharType="begin"/>
          </w:r>
          <w:r>
            <w:instrText xml:space="preserve"> HYPERLINK \l _Toc16079 </w:instrText>
          </w:r>
          <w:r>
            <w:fldChar w:fldCharType="separate"/>
          </w:r>
          <w:r>
            <w:rPr>
              <w:rFonts w:hint="eastAsia" w:ascii="黑体" w:hAnsi="黑体" w:eastAsia="黑体" w:cs="黑体"/>
              <w:sz w:val="28"/>
              <w:szCs w:val="32"/>
            </w:rPr>
            <w:t>摘</w:t>
          </w:r>
          <w:r>
            <w:rPr>
              <w:rFonts w:hint="eastAsia" w:ascii="黑体" w:hAnsi="黑体" w:eastAsia="黑体" w:cs="黑体"/>
              <w:sz w:val="28"/>
              <w:szCs w:val="32"/>
              <w:lang w:val="en-US" w:eastAsia="zh-CN"/>
            </w:rPr>
            <w:t xml:space="preserve">  </w:t>
          </w:r>
          <w:r>
            <w:rPr>
              <w:rFonts w:hint="eastAsia" w:ascii="黑体" w:hAnsi="黑体" w:eastAsia="黑体" w:cs="黑体"/>
              <w:sz w:val="28"/>
              <w:szCs w:val="32"/>
            </w:rPr>
            <w:t>要</w:t>
          </w:r>
          <w:r>
            <w:tab/>
          </w:r>
          <w:r>
            <w:fldChar w:fldCharType="begin"/>
          </w:r>
          <w:r>
            <w:instrText xml:space="preserve"> PAGEREF _Toc16079 \h </w:instrText>
          </w:r>
          <w:r>
            <w:fldChar w:fldCharType="separate"/>
          </w:r>
          <w:r>
            <w:t>3</w:t>
          </w:r>
          <w:r>
            <w:fldChar w:fldCharType="end"/>
          </w:r>
          <w:r>
            <w:fldChar w:fldCharType="end"/>
          </w:r>
        </w:p>
        <w:p w14:paraId="2D22CE17">
          <w:pPr>
            <w:pStyle w:val="27"/>
            <w:tabs>
              <w:tab w:val="right" w:leader="dot" w:pos="8640"/>
            </w:tabs>
          </w:pPr>
          <w:r>
            <w:fldChar w:fldCharType="begin"/>
          </w:r>
          <w:r>
            <w:instrText xml:space="preserve"> HYPERLINK \l _Toc15429 </w:instrText>
          </w:r>
          <w:r>
            <w:fldChar w:fldCharType="separate"/>
          </w:r>
          <w:r>
            <w:rPr>
              <w:b/>
              <w:bCs/>
              <w:sz w:val="28"/>
              <w:szCs w:val="24"/>
            </w:rPr>
            <w:t>Abstract</w:t>
          </w:r>
          <w:r>
            <w:tab/>
          </w:r>
          <w:r>
            <w:fldChar w:fldCharType="begin"/>
          </w:r>
          <w:r>
            <w:instrText xml:space="preserve"> PAGEREF _Toc15429 \h </w:instrText>
          </w:r>
          <w:r>
            <w:fldChar w:fldCharType="separate"/>
          </w:r>
          <w:r>
            <w:t>4</w:t>
          </w:r>
          <w:r>
            <w:fldChar w:fldCharType="end"/>
          </w:r>
          <w:r>
            <w:fldChar w:fldCharType="end"/>
          </w:r>
        </w:p>
        <w:p w14:paraId="36524D37">
          <w:pPr>
            <w:pStyle w:val="27"/>
            <w:tabs>
              <w:tab w:val="right" w:leader="dot" w:pos="8640"/>
            </w:tabs>
          </w:pPr>
          <w:r>
            <w:fldChar w:fldCharType="begin"/>
          </w:r>
          <w:r>
            <w:instrText xml:space="preserve"> HYPERLINK \l _Toc4337 </w:instrText>
          </w:r>
          <w:r>
            <w:fldChar w:fldCharType="separate"/>
          </w:r>
          <w:r>
            <w:rPr>
              <w:rFonts w:hint="eastAsia" w:ascii="黑体" w:hAnsi="黑体" w:eastAsia="黑体" w:cs="黑体"/>
              <w:sz w:val="28"/>
              <w:szCs w:val="24"/>
            </w:rPr>
            <w:t>第1章 绪论</w:t>
          </w:r>
          <w:r>
            <w:tab/>
          </w:r>
          <w:r>
            <w:fldChar w:fldCharType="begin"/>
          </w:r>
          <w:r>
            <w:instrText xml:space="preserve"> PAGEREF _Toc4337 \h </w:instrText>
          </w:r>
          <w:r>
            <w:fldChar w:fldCharType="separate"/>
          </w:r>
          <w:r>
            <w:t>12</w:t>
          </w:r>
          <w:r>
            <w:fldChar w:fldCharType="end"/>
          </w:r>
          <w:r>
            <w:fldChar w:fldCharType="end"/>
          </w:r>
        </w:p>
        <w:p w14:paraId="5605E79D">
          <w:pPr>
            <w:pStyle w:val="30"/>
            <w:tabs>
              <w:tab w:val="right" w:leader="dot" w:pos="8640"/>
            </w:tabs>
          </w:pPr>
          <w:r>
            <w:fldChar w:fldCharType="begin"/>
          </w:r>
          <w:r>
            <w:instrText xml:space="preserve"> HYPERLINK \l _Toc4789 </w:instrText>
          </w:r>
          <w:r>
            <w:fldChar w:fldCharType="separate"/>
          </w:r>
          <w:r>
            <w:rPr>
              <w:sz w:val="28"/>
              <w:szCs w:val="24"/>
            </w:rPr>
            <w:t xml:space="preserve">1.1 </w:t>
          </w:r>
          <w:r>
            <w:rPr>
              <w:rFonts w:hint="eastAsia"/>
              <w:sz w:val="28"/>
              <w:szCs w:val="24"/>
              <w:lang w:val="en-US" w:eastAsia="zh-CN"/>
            </w:rPr>
            <w:t xml:space="preserve"> </w:t>
          </w:r>
          <w:r>
            <w:rPr>
              <w:sz w:val="28"/>
              <w:szCs w:val="24"/>
            </w:rPr>
            <w:t>研究背景与意义</w:t>
          </w:r>
          <w:r>
            <w:tab/>
          </w:r>
          <w:r>
            <w:fldChar w:fldCharType="begin"/>
          </w:r>
          <w:r>
            <w:instrText xml:space="preserve"> PAGEREF _Toc4789 \h </w:instrText>
          </w:r>
          <w:r>
            <w:fldChar w:fldCharType="separate"/>
          </w:r>
          <w:r>
            <w:t>12</w:t>
          </w:r>
          <w:r>
            <w:fldChar w:fldCharType="end"/>
          </w:r>
          <w:r>
            <w:fldChar w:fldCharType="end"/>
          </w:r>
        </w:p>
        <w:p w14:paraId="4F663B3F">
          <w:pPr>
            <w:pStyle w:val="30"/>
            <w:tabs>
              <w:tab w:val="right" w:leader="dot" w:pos="8640"/>
            </w:tabs>
          </w:pPr>
          <w:r>
            <w:fldChar w:fldCharType="begin"/>
          </w:r>
          <w:r>
            <w:instrText xml:space="preserve"> HYPERLINK \l _Toc6462 </w:instrText>
          </w:r>
          <w:r>
            <w:fldChar w:fldCharType="separate"/>
          </w:r>
          <w:r>
            <w:t xml:space="preserve">1.2 </w:t>
          </w:r>
          <w:r>
            <w:rPr>
              <w:rFonts w:hint="eastAsia"/>
              <w:lang w:val="en-US" w:eastAsia="zh-CN"/>
            </w:rPr>
            <w:t xml:space="preserve"> </w:t>
          </w:r>
          <w:r>
            <w:t>国内外研究现状</w:t>
          </w:r>
          <w:r>
            <w:tab/>
          </w:r>
          <w:r>
            <w:fldChar w:fldCharType="begin"/>
          </w:r>
          <w:r>
            <w:instrText xml:space="preserve"> PAGEREF _Toc6462 \h </w:instrText>
          </w:r>
          <w:r>
            <w:fldChar w:fldCharType="separate"/>
          </w:r>
          <w:r>
            <w:t>13</w:t>
          </w:r>
          <w:r>
            <w:fldChar w:fldCharType="end"/>
          </w:r>
          <w:r>
            <w:fldChar w:fldCharType="end"/>
          </w:r>
        </w:p>
        <w:p w14:paraId="106D9670">
          <w:pPr>
            <w:pStyle w:val="24"/>
            <w:tabs>
              <w:tab w:val="right" w:leader="dot" w:pos="8640"/>
            </w:tabs>
          </w:pPr>
          <w:r>
            <w:fldChar w:fldCharType="begin"/>
          </w:r>
          <w:r>
            <w:instrText xml:space="preserve"> HYPERLINK \l _Toc148 </w:instrText>
          </w:r>
          <w:r>
            <w:fldChar w:fldCharType="separate"/>
          </w:r>
          <w:r>
            <w:t>1.2.1 国外研究现状</w:t>
          </w:r>
          <w:r>
            <w:tab/>
          </w:r>
          <w:r>
            <w:fldChar w:fldCharType="begin"/>
          </w:r>
          <w:r>
            <w:instrText xml:space="preserve"> PAGEREF _Toc148 \h </w:instrText>
          </w:r>
          <w:r>
            <w:fldChar w:fldCharType="separate"/>
          </w:r>
          <w:r>
            <w:t>13</w:t>
          </w:r>
          <w:r>
            <w:fldChar w:fldCharType="end"/>
          </w:r>
          <w:r>
            <w:fldChar w:fldCharType="end"/>
          </w:r>
        </w:p>
        <w:p w14:paraId="12FDF203">
          <w:pPr>
            <w:pStyle w:val="24"/>
            <w:tabs>
              <w:tab w:val="right" w:leader="dot" w:pos="8640"/>
            </w:tabs>
          </w:pPr>
          <w:r>
            <w:fldChar w:fldCharType="begin"/>
          </w:r>
          <w:r>
            <w:instrText xml:space="preserve"> HYPERLINK \l _Toc15983 </w:instrText>
          </w:r>
          <w:r>
            <w:fldChar w:fldCharType="separate"/>
          </w:r>
          <w:r>
            <w:t>1.2.2 国内研究现状</w:t>
          </w:r>
          <w:r>
            <w:tab/>
          </w:r>
          <w:r>
            <w:fldChar w:fldCharType="begin"/>
          </w:r>
          <w:r>
            <w:instrText xml:space="preserve"> PAGEREF _Toc15983 \h </w:instrText>
          </w:r>
          <w:r>
            <w:fldChar w:fldCharType="separate"/>
          </w:r>
          <w:r>
            <w:t>14</w:t>
          </w:r>
          <w:r>
            <w:fldChar w:fldCharType="end"/>
          </w:r>
          <w:r>
            <w:fldChar w:fldCharType="end"/>
          </w:r>
        </w:p>
        <w:p w14:paraId="44A4CDB9">
          <w:pPr>
            <w:pStyle w:val="24"/>
            <w:tabs>
              <w:tab w:val="right" w:leader="dot" w:pos="8640"/>
            </w:tabs>
          </w:pPr>
          <w:r>
            <w:fldChar w:fldCharType="begin"/>
          </w:r>
          <w:r>
            <w:instrText xml:space="preserve"> HYPERLINK \l _Toc15162 </w:instrText>
          </w:r>
          <w:r>
            <w:fldChar w:fldCharType="separate"/>
          </w:r>
          <w:r>
            <w:rPr>
              <w:rFonts w:ascii="宋体" w:hAnsi="宋体"/>
            </w:rPr>
            <w:t>1.2.3 现有研究评述</w:t>
          </w:r>
          <w:r>
            <w:tab/>
          </w:r>
          <w:r>
            <w:fldChar w:fldCharType="begin"/>
          </w:r>
          <w:r>
            <w:instrText xml:space="preserve"> PAGEREF _Toc15162 \h </w:instrText>
          </w:r>
          <w:r>
            <w:fldChar w:fldCharType="separate"/>
          </w:r>
          <w:r>
            <w:t>15</w:t>
          </w:r>
          <w:r>
            <w:fldChar w:fldCharType="end"/>
          </w:r>
          <w:r>
            <w:fldChar w:fldCharType="end"/>
          </w:r>
        </w:p>
        <w:p w14:paraId="14B39E39">
          <w:pPr>
            <w:pStyle w:val="30"/>
            <w:tabs>
              <w:tab w:val="right" w:leader="dot" w:pos="8640"/>
            </w:tabs>
          </w:pPr>
          <w:r>
            <w:fldChar w:fldCharType="begin"/>
          </w:r>
          <w:r>
            <w:instrText xml:space="preserve"> HYPERLINK \l _Toc11252 </w:instrText>
          </w:r>
          <w:r>
            <w:fldChar w:fldCharType="separate"/>
          </w:r>
          <w:r>
            <w:rPr>
              <w:sz w:val="28"/>
              <w:szCs w:val="24"/>
            </w:rPr>
            <w:t xml:space="preserve">1.3 </w:t>
          </w:r>
          <w:r>
            <w:rPr>
              <w:rFonts w:hint="eastAsia"/>
              <w:sz w:val="28"/>
              <w:szCs w:val="24"/>
              <w:lang w:val="en-US" w:eastAsia="zh-CN"/>
            </w:rPr>
            <w:t xml:space="preserve"> </w:t>
          </w:r>
          <w:r>
            <w:rPr>
              <w:sz w:val="28"/>
              <w:szCs w:val="24"/>
            </w:rPr>
            <w:t>研究内容与目标</w:t>
          </w:r>
          <w:r>
            <w:tab/>
          </w:r>
          <w:r>
            <w:fldChar w:fldCharType="begin"/>
          </w:r>
          <w:r>
            <w:instrText xml:space="preserve"> PAGEREF _Toc11252 \h </w:instrText>
          </w:r>
          <w:r>
            <w:fldChar w:fldCharType="separate"/>
          </w:r>
          <w:r>
            <w:t>16</w:t>
          </w:r>
          <w:r>
            <w:fldChar w:fldCharType="end"/>
          </w:r>
          <w:r>
            <w:fldChar w:fldCharType="end"/>
          </w:r>
        </w:p>
        <w:p w14:paraId="7A392C57">
          <w:pPr>
            <w:pStyle w:val="27"/>
            <w:tabs>
              <w:tab w:val="right" w:leader="dot" w:pos="8640"/>
            </w:tabs>
          </w:pPr>
          <w:r>
            <w:fldChar w:fldCharType="begin"/>
          </w:r>
          <w:r>
            <w:instrText xml:space="preserve"> HYPERLINK \l _Toc17896 </w:instrText>
          </w:r>
          <w:r>
            <w:fldChar w:fldCharType="separate"/>
          </w:r>
          <w:r>
            <w:rPr>
              <w:rFonts w:hint="eastAsia" w:ascii="黑体" w:hAnsi="黑体" w:eastAsia="黑体" w:cs="黑体"/>
              <w:sz w:val="28"/>
              <w:szCs w:val="24"/>
            </w:rPr>
            <w:t>第2章 关键技术与理论基础</w:t>
          </w:r>
          <w:r>
            <w:tab/>
          </w:r>
          <w:r>
            <w:fldChar w:fldCharType="begin"/>
          </w:r>
          <w:r>
            <w:instrText xml:space="preserve"> PAGEREF _Toc17896 \h </w:instrText>
          </w:r>
          <w:r>
            <w:fldChar w:fldCharType="separate"/>
          </w:r>
          <w:r>
            <w:t>17</w:t>
          </w:r>
          <w:r>
            <w:fldChar w:fldCharType="end"/>
          </w:r>
          <w:r>
            <w:fldChar w:fldCharType="end"/>
          </w:r>
        </w:p>
        <w:p w14:paraId="41BBCC55">
          <w:pPr>
            <w:pStyle w:val="30"/>
            <w:tabs>
              <w:tab w:val="right" w:leader="dot" w:pos="8640"/>
            </w:tabs>
          </w:pPr>
          <w:r>
            <w:fldChar w:fldCharType="begin"/>
          </w:r>
          <w:r>
            <w:instrText xml:space="preserve"> HYPERLINK \l _Toc3923 </w:instrText>
          </w:r>
          <w:r>
            <w:fldChar w:fldCharType="separate"/>
          </w:r>
          <w:r>
            <w:t xml:space="preserve">2.1 </w:t>
          </w:r>
          <w:r>
            <w:rPr>
              <w:rFonts w:hint="eastAsia"/>
              <w:lang w:val="en-US" w:eastAsia="zh-CN"/>
            </w:rPr>
            <w:t xml:space="preserve"> </w:t>
          </w:r>
          <w:r>
            <w:t>Pcap文件与协议分析基础</w:t>
          </w:r>
          <w:r>
            <w:tab/>
          </w:r>
          <w:r>
            <w:fldChar w:fldCharType="begin"/>
          </w:r>
          <w:r>
            <w:instrText xml:space="preserve"> PAGEREF _Toc3923 \h </w:instrText>
          </w:r>
          <w:r>
            <w:fldChar w:fldCharType="separate"/>
          </w:r>
          <w:r>
            <w:t>17</w:t>
          </w:r>
          <w:r>
            <w:fldChar w:fldCharType="end"/>
          </w:r>
          <w:r>
            <w:fldChar w:fldCharType="end"/>
          </w:r>
        </w:p>
        <w:p w14:paraId="72D00B50">
          <w:pPr>
            <w:pStyle w:val="30"/>
            <w:tabs>
              <w:tab w:val="right" w:leader="dot" w:pos="8640"/>
            </w:tabs>
          </w:pPr>
          <w:r>
            <w:fldChar w:fldCharType="begin"/>
          </w:r>
          <w:r>
            <w:instrText xml:space="preserve"> HYPERLINK \l _Toc6702 </w:instrText>
          </w:r>
          <w:r>
            <w:fldChar w:fldCharType="separate"/>
          </w:r>
          <w:r>
            <w:t>2.2</w:t>
          </w:r>
          <w:r>
            <w:rPr>
              <w:rFonts w:hint="eastAsia"/>
              <w:lang w:val="en-US" w:eastAsia="zh-CN"/>
            </w:rPr>
            <w:t xml:space="preserve"> </w:t>
          </w:r>
          <w:r>
            <w:t xml:space="preserve"> Flask Web开发框架</w:t>
          </w:r>
          <w:r>
            <w:tab/>
          </w:r>
          <w:r>
            <w:fldChar w:fldCharType="begin"/>
          </w:r>
          <w:r>
            <w:instrText xml:space="preserve"> PAGEREF _Toc6702 \h </w:instrText>
          </w:r>
          <w:r>
            <w:fldChar w:fldCharType="separate"/>
          </w:r>
          <w:r>
            <w:t>19</w:t>
          </w:r>
          <w:r>
            <w:fldChar w:fldCharType="end"/>
          </w:r>
          <w:r>
            <w:fldChar w:fldCharType="end"/>
          </w:r>
        </w:p>
        <w:p w14:paraId="707447B9">
          <w:pPr>
            <w:pStyle w:val="30"/>
            <w:tabs>
              <w:tab w:val="right" w:leader="dot" w:pos="8640"/>
            </w:tabs>
          </w:pPr>
          <w:r>
            <w:fldChar w:fldCharType="begin"/>
          </w:r>
          <w:r>
            <w:instrText xml:space="preserve"> HYPERLINK \l _Toc32119 </w:instrText>
          </w:r>
          <w:r>
            <w:fldChar w:fldCharType="separate"/>
          </w:r>
          <w:r>
            <w:t>2.3</w:t>
          </w:r>
          <w:r>
            <w:rPr>
              <w:rFonts w:hint="eastAsia"/>
              <w:lang w:val="en-US" w:eastAsia="zh-CN"/>
            </w:rPr>
            <w:t xml:space="preserve"> </w:t>
          </w:r>
          <w:r>
            <w:t xml:space="preserve"> Scapy离线流量解析</w:t>
          </w:r>
          <w:r>
            <w:tab/>
          </w:r>
          <w:r>
            <w:fldChar w:fldCharType="begin"/>
          </w:r>
          <w:r>
            <w:instrText xml:space="preserve"> PAGEREF _Toc32119 \h </w:instrText>
          </w:r>
          <w:r>
            <w:fldChar w:fldCharType="separate"/>
          </w:r>
          <w:r>
            <w:t>20</w:t>
          </w:r>
          <w:r>
            <w:fldChar w:fldCharType="end"/>
          </w:r>
          <w:r>
            <w:fldChar w:fldCharType="end"/>
          </w:r>
        </w:p>
        <w:p w14:paraId="4F783E5A">
          <w:pPr>
            <w:pStyle w:val="30"/>
            <w:tabs>
              <w:tab w:val="right" w:leader="dot" w:pos="8640"/>
            </w:tabs>
          </w:pPr>
          <w:r>
            <w:fldChar w:fldCharType="begin"/>
          </w:r>
          <w:r>
            <w:instrText xml:space="preserve"> HYPERLINK \l _Toc23677 </w:instrText>
          </w:r>
          <w:r>
            <w:fldChar w:fldCharType="separate"/>
          </w:r>
          <w:r>
            <w:t>2.4</w:t>
          </w:r>
          <w:r>
            <w:rPr>
              <w:rFonts w:hint="eastAsia"/>
              <w:lang w:val="en-US" w:eastAsia="zh-CN"/>
            </w:rPr>
            <w:t xml:space="preserve"> </w:t>
          </w:r>
          <w:r>
            <w:t xml:space="preserve"> SQLite与ORM持久化</w:t>
          </w:r>
          <w:r>
            <w:tab/>
          </w:r>
          <w:r>
            <w:fldChar w:fldCharType="begin"/>
          </w:r>
          <w:r>
            <w:instrText xml:space="preserve"> PAGEREF _Toc23677 \h </w:instrText>
          </w:r>
          <w:r>
            <w:fldChar w:fldCharType="separate"/>
          </w:r>
          <w:r>
            <w:t>21</w:t>
          </w:r>
          <w:r>
            <w:fldChar w:fldCharType="end"/>
          </w:r>
          <w:r>
            <w:fldChar w:fldCharType="end"/>
          </w:r>
        </w:p>
        <w:p w14:paraId="71457353">
          <w:pPr>
            <w:pStyle w:val="30"/>
            <w:tabs>
              <w:tab w:val="right" w:leader="dot" w:pos="8640"/>
            </w:tabs>
          </w:pPr>
          <w:r>
            <w:fldChar w:fldCharType="begin"/>
          </w:r>
          <w:r>
            <w:instrText xml:space="preserve"> HYPERLINK \l _Toc10105 </w:instrText>
          </w:r>
          <w:r>
            <w:fldChar w:fldCharType="separate"/>
          </w:r>
          <w:r>
            <w:t xml:space="preserve">2.5 </w:t>
          </w:r>
          <w:r>
            <w:rPr>
              <w:rFonts w:hint="eastAsia"/>
              <w:lang w:val="en-US" w:eastAsia="zh-CN"/>
            </w:rPr>
            <w:t xml:space="preserve"> </w:t>
          </w:r>
          <w:r>
            <w:t>前端可视化技术</w:t>
          </w:r>
          <w:r>
            <w:tab/>
          </w:r>
          <w:r>
            <w:fldChar w:fldCharType="begin"/>
          </w:r>
          <w:r>
            <w:instrText xml:space="preserve"> PAGEREF _Toc10105 \h </w:instrText>
          </w:r>
          <w:r>
            <w:fldChar w:fldCharType="separate"/>
          </w:r>
          <w:r>
            <w:t>23</w:t>
          </w:r>
          <w:r>
            <w:fldChar w:fldCharType="end"/>
          </w:r>
          <w:r>
            <w:fldChar w:fldCharType="end"/>
          </w:r>
        </w:p>
        <w:p w14:paraId="201539DB">
          <w:pPr>
            <w:pStyle w:val="30"/>
            <w:tabs>
              <w:tab w:val="right" w:leader="dot" w:pos="8640"/>
            </w:tabs>
          </w:pPr>
          <w:r>
            <w:fldChar w:fldCharType="begin"/>
          </w:r>
          <w:r>
            <w:instrText xml:space="preserve"> HYPERLINK \l _Toc17998 </w:instrText>
          </w:r>
          <w:r>
            <w:fldChar w:fldCharType="separate"/>
          </w:r>
          <w:r>
            <w:t>2.6 正则表达式与安全检测技术</w:t>
          </w:r>
          <w:r>
            <w:tab/>
          </w:r>
          <w:r>
            <w:fldChar w:fldCharType="begin"/>
          </w:r>
          <w:r>
            <w:instrText xml:space="preserve"> PAGEREF _Toc17998 \h </w:instrText>
          </w:r>
          <w:r>
            <w:fldChar w:fldCharType="separate"/>
          </w:r>
          <w:r>
            <w:t>25</w:t>
          </w:r>
          <w:r>
            <w:fldChar w:fldCharType="end"/>
          </w:r>
          <w:r>
            <w:fldChar w:fldCharType="end"/>
          </w:r>
        </w:p>
        <w:p w14:paraId="22948C7A">
          <w:pPr>
            <w:pStyle w:val="27"/>
            <w:tabs>
              <w:tab w:val="right" w:leader="dot" w:pos="8640"/>
            </w:tabs>
          </w:pPr>
          <w:r>
            <w:fldChar w:fldCharType="begin"/>
          </w:r>
          <w:r>
            <w:instrText xml:space="preserve"> HYPERLINK \l _Toc679 </w:instrText>
          </w:r>
          <w:r>
            <w:fldChar w:fldCharType="separate"/>
          </w:r>
          <w:r>
            <w:rPr>
              <w:rFonts w:hint="eastAsia" w:ascii="黑体" w:hAnsi="黑体" w:eastAsia="黑体" w:cs="黑体"/>
              <w:sz w:val="28"/>
              <w:szCs w:val="24"/>
            </w:rPr>
            <w:t>第3章 系统需求分析</w:t>
          </w:r>
          <w:r>
            <w:tab/>
          </w:r>
          <w:r>
            <w:fldChar w:fldCharType="begin"/>
          </w:r>
          <w:r>
            <w:instrText xml:space="preserve"> PAGEREF _Toc679 \h </w:instrText>
          </w:r>
          <w:r>
            <w:fldChar w:fldCharType="separate"/>
          </w:r>
          <w:r>
            <w:t>26</w:t>
          </w:r>
          <w:r>
            <w:fldChar w:fldCharType="end"/>
          </w:r>
          <w:r>
            <w:fldChar w:fldCharType="end"/>
          </w:r>
        </w:p>
        <w:p w14:paraId="62102F76">
          <w:pPr>
            <w:pStyle w:val="30"/>
            <w:tabs>
              <w:tab w:val="right" w:leader="dot" w:pos="8640"/>
            </w:tabs>
          </w:pPr>
          <w:r>
            <w:fldChar w:fldCharType="begin"/>
          </w:r>
          <w:r>
            <w:instrText xml:space="preserve"> HYPERLINK \l _Toc31366 </w:instrText>
          </w:r>
          <w:r>
            <w:fldChar w:fldCharType="separate"/>
          </w:r>
          <w:r>
            <w:t>3.1 需求调研与分析</w:t>
          </w:r>
          <w:r>
            <w:tab/>
          </w:r>
          <w:r>
            <w:fldChar w:fldCharType="begin"/>
          </w:r>
          <w:r>
            <w:instrText xml:space="preserve"> PAGEREF _Toc31366 \h </w:instrText>
          </w:r>
          <w:r>
            <w:fldChar w:fldCharType="separate"/>
          </w:r>
          <w:r>
            <w:t>26</w:t>
          </w:r>
          <w:r>
            <w:fldChar w:fldCharType="end"/>
          </w:r>
          <w:r>
            <w:fldChar w:fldCharType="end"/>
          </w:r>
        </w:p>
        <w:p w14:paraId="7F750CFA">
          <w:pPr>
            <w:pStyle w:val="30"/>
            <w:tabs>
              <w:tab w:val="right" w:leader="dot" w:pos="8640"/>
            </w:tabs>
          </w:pPr>
          <w:r>
            <w:fldChar w:fldCharType="begin"/>
          </w:r>
          <w:r>
            <w:instrText xml:space="preserve"> HYPERLINK \l _Toc26071 </w:instrText>
          </w:r>
          <w:r>
            <w:fldChar w:fldCharType="separate"/>
          </w:r>
          <w:r>
            <w:t>3.2 功能需求分析</w:t>
          </w:r>
          <w:r>
            <w:tab/>
          </w:r>
          <w:r>
            <w:fldChar w:fldCharType="begin"/>
          </w:r>
          <w:r>
            <w:instrText xml:space="preserve"> PAGEREF _Toc26071 \h </w:instrText>
          </w:r>
          <w:r>
            <w:fldChar w:fldCharType="separate"/>
          </w:r>
          <w:r>
            <w:t>26</w:t>
          </w:r>
          <w:r>
            <w:fldChar w:fldCharType="end"/>
          </w:r>
          <w:r>
            <w:fldChar w:fldCharType="end"/>
          </w:r>
        </w:p>
        <w:p w14:paraId="43E6D346">
          <w:pPr>
            <w:pStyle w:val="24"/>
            <w:tabs>
              <w:tab w:val="right" w:leader="dot" w:pos="8640"/>
            </w:tabs>
          </w:pPr>
          <w:r>
            <w:fldChar w:fldCharType="begin"/>
          </w:r>
          <w:r>
            <w:instrText xml:space="preserve"> HYPERLINK \l _Toc24068 </w:instrText>
          </w:r>
          <w:r>
            <w:fldChar w:fldCharType="separate"/>
          </w:r>
          <w:r>
            <w:rPr>
              <w:rFonts w:ascii="宋体" w:hAnsi="宋体"/>
            </w:rPr>
            <w:t>3.2.1 用户认证功能</w:t>
          </w:r>
          <w:r>
            <w:tab/>
          </w:r>
          <w:r>
            <w:fldChar w:fldCharType="begin"/>
          </w:r>
          <w:r>
            <w:instrText xml:space="preserve"> PAGEREF _Toc24068 \h </w:instrText>
          </w:r>
          <w:r>
            <w:fldChar w:fldCharType="separate"/>
          </w:r>
          <w:r>
            <w:t>26</w:t>
          </w:r>
          <w:r>
            <w:fldChar w:fldCharType="end"/>
          </w:r>
          <w:r>
            <w:fldChar w:fldCharType="end"/>
          </w:r>
        </w:p>
        <w:p w14:paraId="58D1E4A6">
          <w:pPr>
            <w:pStyle w:val="24"/>
            <w:tabs>
              <w:tab w:val="right" w:leader="dot" w:pos="8640"/>
            </w:tabs>
          </w:pPr>
          <w:r>
            <w:fldChar w:fldCharType="begin"/>
          </w:r>
          <w:r>
            <w:instrText xml:space="preserve"> HYPERLINK \l _Toc28237 </w:instrText>
          </w:r>
          <w:r>
            <w:fldChar w:fldCharType="separate"/>
          </w:r>
          <w:r>
            <w:rPr>
              <w:rFonts w:ascii="宋体" w:hAnsi="宋体"/>
            </w:rPr>
            <w:t>3.2.2 文件上传功能</w:t>
          </w:r>
          <w:r>
            <w:tab/>
          </w:r>
          <w:r>
            <w:fldChar w:fldCharType="begin"/>
          </w:r>
          <w:r>
            <w:instrText xml:space="preserve"> PAGEREF _Toc28237 \h </w:instrText>
          </w:r>
          <w:r>
            <w:fldChar w:fldCharType="separate"/>
          </w:r>
          <w:r>
            <w:t>27</w:t>
          </w:r>
          <w:r>
            <w:fldChar w:fldCharType="end"/>
          </w:r>
          <w:r>
            <w:fldChar w:fldCharType="end"/>
          </w:r>
        </w:p>
        <w:p w14:paraId="56A88E0B">
          <w:pPr>
            <w:pStyle w:val="24"/>
            <w:tabs>
              <w:tab w:val="right" w:leader="dot" w:pos="8640"/>
            </w:tabs>
          </w:pPr>
          <w:r>
            <w:fldChar w:fldCharType="begin"/>
          </w:r>
          <w:r>
            <w:instrText xml:space="preserve"> HYPERLINK \l _Toc7538 </w:instrText>
          </w:r>
          <w:r>
            <w:fldChar w:fldCharType="separate"/>
          </w:r>
          <w:r>
            <w:rPr>
              <w:rFonts w:ascii="宋体" w:hAnsi="宋体"/>
            </w:rPr>
            <w:t>3.2.3 数据包解析功能</w:t>
          </w:r>
          <w:r>
            <w:tab/>
          </w:r>
          <w:r>
            <w:fldChar w:fldCharType="begin"/>
          </w:r>
          <w:r>
            <w:instrText xml:space="preserve"> PAGEREF _Toc7538 \h </w:instrText>
          </w:r>
          <w:r>
            <w:fldChar w:fldCharType="separate"/>
          </w:r>
          <w:r>
            <w:t>27</w:t>
          </w:r>
          <w:r>
            <w:fldChar w:fldCharType="end"/>
          </w:r>
          <w:r>
            <w:fldChar w:fldCharType="end"/>
          </w:r>
        </w:p>
        <w:p w14:paraId="559D59C7">
          <w:pPr>
            <w:pStyle w:val="24"/>
            <w:tabs>
              <w:tab w:val="right" w:leader="dot" w:pos="8640"/>
            </w:tabs>
          </w:pPr>
          <w:r>
            <w:fldChar w:fldCharType="begin"/>
          </w:r>
          <w:r>
            <w:instrText xml:space="preserve"> HYPERLINK \l _Toc20659 </w:instrText>
          </w:r>
          <w:r>
            <w:fldChar w:fldCharType="separate"/>
          </w:r>
          <w:r>
            <w:rPr>
              <w:rFonts w:ascii="宋体" w:hAnsi="宋体"/>
            </w:rPr>
            <w:t>3.2.4 会话提取功能</w:t>
          </w:r>
          <w:r>
            <w:tab/>
          </w:r>
          <w:r>
            <w:fldChar w:fldCharType="begin"/>
          </w:r>
          <w:r>
            <w:instrText xml:space="preserve"> PAGEREF _Toc20659 \h </w:instrText>
          </w:r>
          <w:r>
            <w:fldChar w:fldCharType="separate"/>
          </w:r>
          <w:r>
            <w:t>28</w:t>
          </w:r>
          <w:r>
            <w:fldChar w:fldCharType="end"/>
          </w:r>
          <w:r>
            <w:fldChar w:fldCharType="end"/>
          </w:r>
        </w:p>
        <w:p w14:paraId="0D0E0E79">
          <w:pPr>
            <w:pStyle w:val="24"/>
            <w:tabs>
              <w:tab w:val="right" w:leader="dot" w:pos="8640"/>
            </w:tabs>
          </w:pPr>
          <w:r>
            <w:fldChar w:fldCharType="begin"/>
          </w:r>
          <w:r>
            <w:instrText xml:space="preserve"> HYPERLINK \l _Toc4819 </w:instrText>
          </w:r>
          <w:r>
            <w:fldChar w:fldCharType="separate"/>
          </w:r>
          <w:r>
            <w:rPr>
              <w:rFonts w:ascii="宋体" w:hAnsi="宋体"/>
            </w:rPr>
            <w:t>3.2.5 安全检测功能</w:t>
          </w:r>
          <w:r>
            <w:tab/>
          </w:r>
          <w:r>
            <w:fldChar w:fldCharType="begin"/>
          </w:r>
          <w:r>
            <w:instrText xml:space="preserve"> PAGEREF _Toc4819 \h </w:instrText>
          </w:r>
          <w:r>
            <w:fldChar w:fldCharType="separate"/>
          </w:r>
          <w:r>
            <w:t>28</w:t>
          </w:r>
          <w:r>
            <w:fldChar w:fldCharType="end"/>
          </w:r>
          <w:r>
            <w:fldChar w:fldCharType="end"/>
          </w:r>
        </w:p>
        <w:p w14:paraId="4F352ACC">
          <w:pPr>
            <w:pStyle w:val="24"/>
            <w:tabs>
              <w:tab w:val="right" w:leader="dot" w:pos="8640"/>
            </w:tabs>
          </w:pPr>
          <w:r>
            <w:fldChar w:fldCharType="begin"/>
          </w:r>
          <w:r>
            <w:instrText xml:space="preserve"> HYPERLINK \l _Toc7927 </w:instrText>
          </w:r>
          <w:r>
            <w:fldChar w:fldCharType="separate"/>
          </w:r>
          <w:r>
            <w:rPr>
              <w:rFonts w:ascii="宋体" w:hAnsi="宋体"/>
            </w:rPr>
            <w:t>3.2.6 统计分析功能</w:t>
          </w:r>
          <w:r>
            <w:tab/>
          </w:r>
          <w:r>
            <w:fldChar w:fldCharType="begin"/>
          </w:r>
          <w:r>
            <w:instrText xml:space="preserve"> PAGEREF _Toc7927 \h </w:instrText>
          </w:r>
          <w:r>
            <w:fldChar w:fldCharType="separate"/>
          </w:r>
          <w:r>
            <w:t>29</w:t>
          </w:r>
          <w:r>
            <w:fldChar w:fldCharType="end"/>
          </w:r>
          <w:r>
            <w:fldChar w:fldCharType="end"/>
          </w:r>
        </w:p>
        <w:p w14:paraId="3FDE27C1">
          <w:pPr>
            <w:pStyle w:val="24"/>
            <w:tabs>
              <w:tab w:val="right" w:leader="dot" w:pos="8640"/>
            </w:tabs>
          </w:pPr>
          <w:r>
            <w:fldChar w:fldCharType="begin"/>
          </w:r>
          <w:r>
            <w:instrText xml:space="preserve"> HYPERLINK \l _Toc4206 </w:instrText>
          </w:r>
          <w:r>
            <w:fldChar w:fldCharType="separate"/>
          </w:r>
          <w:r>
            <w:t>3.2.7 结果展示功能</w:t>
          </w:r>
          <w:r>
            <w:tab/>
          </w:r>
          <w:r>
            <w:fldChar w:fldCharType="begin"/>
          </w:r>
          <w:r>
            <w:instrText xml:space="preserve"> PAGEREF _Toc4206 \h </w:instrText>
          </w:r>
          <w:r>
            <w:fldChar w:fldCharType="separate"/>
          </w:r>
          <w:r>
            <w:t>29</w:t>
          </w:r>
          <w:r>
            <w:fldChar w:fldCharType="end"/>
          </w:r>
          <w:r>
            <w:fldChar w:fldCharType="end"/>
          </w:r>
        </w:p>
        <w:p w14:paraId="6AFF245A">
          <w:pPr>
            <w:pStyle w:val="24"/>
            <w:tabs>
              <w:tab w:val="right" w:leader="dot" w:pos="8640"/>
            </w:tabs>
          </w:pPr>
          <w:r>
            <w:fldChar w:fldCharType="begin"/>
          </w:r>
          <w:r>
            <w:instrText xml:space="preserve"> HYPERLINK \l _Toc4627 </w:instrText>
          </w:r>
          <w:r>
            <w:fldChar w:fldCharType="separate"/>
          </w:r>
          <w:r>
            <w:rPr>
              <w:rFonts w:ascii="宋体" w:hAnsi="宋体"/>
            </w:rPr>
            <w:t>3.2.8 报告导出功能</w:t>
          </w:r>
          <w:r>
            <w:tab/>
          </w:r>
          <w:r>
            <w:fldChar w:fldCharType="begin"/>
          </w:r>
          <w:r>
            <w:instrText xml:space="preserve"> PAGEREF _Toc4627 \h </w:instrText>
          </w:r>
          <w:r>
            <w:fldChar w:fldCharType="separate"/>
          </w:r>
          <w:r>
            <w:t>30</w:t>
          </w:r>
          <w:r>
            <w:fldChar w:fldCharType="end"/>
          </w:r>
          <w:r>
            <w:fldChar w:fldCharType="end"/>
          </w:r>
        </w:p>
        <w:p w14:paraId="258C4DF5">
          <w:pPr>
            <w:pStyle w:val="30"/>
            <w:tabs>
              <w:tab w:val="right" w:leader="dot" w:pos="8640"/>
            </w:tabs>
          </w:pPr>
          <w:r>
            <w:fldChar w:fldCharType="begin"/>
          </w:r>
          <w:r>
            <w:instrText xml:space="preserve"> HYPERLINK \l _Toc1014 </w:instrText>
          </w:r>
          <w:r>
            <w:fldChar w:fldCharType="separate"/>
          </w:r>
          <w:r>
            <w:t>3.3 非功能需求分析</w:t>
          </w:r>
          <w:r>
            <w:tab/>
          </w:r>
          <w:r>
            <w:fldChar w:fldCharType="begin"/>
          </w:r>
          <w:r>
            <w:instrText xml:space="preserve"> PAGEREF _Toc1014 \h </w:instrText>
          </w:r>
          <w:r>
            <w:fldChar w:fldCharType="separate"/>
          </w:r>
          <w:r>
            <w:t>30</w:t>
          </w:r>
          <w:r>
            <w:fldChar w:fldCharType="end"/>
          </w:r>
          <w:r>
            <w:fldChar w:fldCharType="end"/>
          </w:r>
        </w:p>
        <w:p w14:paraId="70F41901">
          <w:pPr>
            <w:pStyle w:val="24"/>
            <w:tabs>
              <w:tab w:val="right" w:leader="dot" w:pos="8640"/>
            </w:tabs>
          </w:pPr>
          <w:r>
            <w:fldChar w:fldCharType="begin"/>
          </w:r>
          <w:r>
            <w:instrText xml:space="preserve"> HYPERLINK \l _Toc7940 </w:instrText>
          </w:r>
          <w:r>
            <w:fldChar w:fldCharType="separate"/>
          </w:r>
          <w:r>
            <w:rPr>
              <w:rFonts w:ascii="宋体" w:hAnsi="宋体"/>
            </w:rPr>
            <w:t>3.3.1 性能需求</w:t>
          </w:r>
          <w:r>
            <w:tab/>
          </w:r>
          <w:r>
            <w:fldChar w:fldCharType="begin"/>
          </w:r>
          <w:r>
            <w:instrText xml:space="preserve"> PAGEREF _Toc7940 \h </w:instrText>
          </w:r>
          <w:r>
            <w:fldChar w:fldCharType="separate"/>
          </w:r>
          <w:r>
            <w:t>30</w:t>
          </w:r>
          <w:r>
            <w:fldChar w:fldCharType="end"/>
          </w:r>
          <w:r>
            <w:fldChar w:fldCharType="end"/>
          </w:r>
        </w:p>
        <w:p w14:paraId="1A660CF0">
          <w:pPr>
            <w:pStyle w:val="24"/>
            <w:tabs>
              <w:tab w:val="right" w:leader="dot" w:pos="8640"/>
            </w:tabs>
          </w:pPr>
          <w:r>
            <w:fldChar w:fldCharType="begin"/>
          </w:r>
          <w:r>
            <w:instrText xml:space="preserve"> HYPERLINK \l _Toc15403 </w:instrText>
          </w:r>
          <w:r>
            <w:fldChar w:fldCharType="separate"/>
          </w:r>
          <w:r>
            <w:rPr>
              <w:rFonts w:ascii="宋体" w:hAnsi="宋体"/>
            </w:rPr>
            <w:t>3.3.2 易用性需求</w:t>
          </w:r>
          <w:r>
            <w:tab/>
          </w:r>
          <w:r>
            <w:fldChar w:fldCharType="begin"/>
          </w:r>
          <w:r>
            <w:instrText xml:space="preserve"> PAGEREF _Toc15403 \h </w:instrText>
          </w:r>
          <w:r>
            <w:fldChar w:fldCharType="separate"/>
          </w:r>
          <w:r>
            <w:t>30</w:t>
          </w:r>
          <w:r>
            <w:fldChar w:fldCharType="end"/>
          </w:r>
          <w:r>
            <w:fldChar w:fldCharType="end"/>
          </w:r>
        </w:p>
        <w:p w14:paraId="32D82C4A">
          <w:pPr>
            <w:pStyle w:val="24"/>
            <w:tabs>
              <w:tab w:val="right" w:leader="dot" w:pos="8640"/>
            </w:tabs>
          </w:pPr>
          <w:r>
            <w:fldChar w:fldCharType="begin"/>
          </w:r>
          <w:r>
            <w:instrText xml:space="preserve"> HYPERLINK \l _Toc6262 </w:instrText>
          </w:r>
          <w:r>
            <w:fldChar w:fldCharType="separate"/>
          </w:r>
          <w:r>
            <w:rPr>
              <w:rFonts w:ascii="宋体" w:hAnsi="宋体"/>
            </w:rPr>
            <w:t>3.3.3 可靠性需求</w:t>
          </w:r>
          <w:r>
            <w:tab/>
          </w:r>
          <w:r>
            <w:fldChar w:fldCharType="begin"/>
          </w:r>
          <w:r>
            <w:instrText xml:space="preserve"> PAGEREF _Toc6262 \h </w:instrText>
          </w:r>
          <w:r>
            <w:fldChar w:fldCharType="separate"/>
          </w:r>
          <w:r>
            <w:t>30</w:t>
          </w:r>
          <w:r>
            <w:fldChar w:fldCharType="end"/>
          </w:r>
          <w:r>
            <w:fldChar w:fldCharType="end"/>
          </w:r>
        </w:p>
        <w:p w14:paraId="29EC7CE9">
          <w:pPr>
            <w:pStyle w:val="24"/>
            <w:tabs>
              <w:tab w:val="right" w:leader="dot" w:pos="8640"/>
            </w:tabs>
          </w:pPr>
          <w:r>
            <w:fldChar w:fldCharType="begin"/>
          </w:r>
          <w:r>
            <w:instrText xml:space="preserve"> HYPERLINK \l _Toc11332 </w:instrText>
          </w:r>
          <w:r>
            <w:fldChar w:fldCharType="separate"/>
          </w:r>
          <w:r>
            <w:rPr>
              <w:rFonts w:ascii="宋体" w:hAnsi="宋体"/>
            </w:rPr>
            <w:t>3.3.4 扩展性需求</w:t>
          </w:r>
          <w:r>
            <w:tab/>
          </w:r>
          <w:r>
            <w:fldChar w:fldCharType="begin"/>
          </w:r>
          <w:r>
            <w:instrText xml:space="preserve"> PAGEREF _Toc11332 \h </w:instrText>
          </w:r>
          <w:r>
            <w:fldChar w:fldCharType="separate"/>
          </w:r>
          <w:r>
            <w:t>30</w:t>
          </w:r>
          <w:r>
            <w:fldChar w:fldCharType="end"/>
          </w:r>
          <w:r>
            <w:fldChar w:fldCharType="end"/>
          </w:r>
        </w:p>
        <w:p w14:paraId="0A1394B6">
          <w:pPr>
            <w:pStyle w:val="24"/>
            <w:tabs>
              <w:tab w:val="right" w:leader="dot" w:pos="8640"/>
            </w:tabs>
          </w:pPr>
          <w:r>
            <w:fldChar w:fldCharType="begin"/>
          </w:r>
          <w:r>
            <w:instrText xml:space="preserve"> HYPERLINK \l _Toc27387 </w:instrText>
          </w:r>
          <w:r>
            <w:fldChar w:fldCharType="separate"/>
          </w:r>
          <w:r>
            <w:t>3.3.5 安全性需求</w:t>
          </w:r>
          <w:r>
            <w:tab/>
          </w:r>
          <w:r>
            <w:fldChar w:fldCharType="begin"/>
          </w:r>
          <w:r>
            <w:instrText xml:space="preserve"> PAGEREF _Toc27387 \h </w:instrText>
          </w:r>
          <w:r>
            <w:fldChar w:fldCharType="separate"/>
          </w:r>
          <w:r>
            <w:t>30</w:t>
          </w:r>
          <w:r>
            <w:fldChar w:fldCharType="end"/>
          </w:r>
          <w:r>
            <w:fldChar w:fldCharType="end"/>
          </w:r>
        </w:p>
        <w:p w14:paraId="53CAB591">
          <w:pPr>
            <w:pStyle w:val="30"/>
            <w:tabs>
              <w:tab w:val="right" w:leader="dot" w:pos="8640"/>
            </w:tabs>
          </w:pPr>
          <w:r>
            <w:fldChar w:fldCharType="begin"/>
          </w:r>
          <w:r>
            <w:instrText xml:space="preserve"> HYPERLINK \l _Toc9185 </w:instrText>
          </w:r>
          <w:r>
            <w:fldChar w:fldCharType="separate"/>
          </w:r>
          <w:r>
            <w:t>3.4 用例分析</w:t>
          </w:r>
          <w:r>
            <w:tab/>
          </w:r>
          <w:r>
            <w:fldChar w:fldCharType="begin"/>
          </w:r>
          <w:r>
            <w:instrText xml:space="preserve"> PAGEREF _Toc9185 \h </w:instrText>
          </w:r>
          <w:r>
            <w:fldChar w:fldCharType="separate"/>
          </w:r>
          <w:r>
            <w:t>31</w:t>
          </w:r>
          <w:r>
            <w:fldChar w:fldCharType="end"/>
          </w:r>
          <w:r>
            <w:fldChar w:fldCharType="end"/>
          </w:r>
        </w:p>
        <w:p w14:paraId="233311CA">
          <w:pPr>
            <w:pStyle w:val="27"/>
            <w:tabs>
              <w:tab w:val="right" w:leader="dot" w:pos="8640"/>
            </w:tabs>
          </w:pPr>
          <w:r>
            <w:fldChar w:fldCharType="begin"/>
          </w:r>
          <w:r>
            <w:instrText xml:space="preserve"> HYPERLINK \l _Toc12225 </w:instrText>
          </w:r>
          <w:r>
            <w:fldChar w:fldCharType="separate"/>
          </w:r>
          <w:r>
            <w:rPr>
              <w:rFonts w:hint="eastAsia" w:ascii="黑体" w:hAnsi="黑体" w:eastAsia="黑体" w:cs="黑体"/>
              <w:sz w:val="28"/>
              <w:szCs w:val="24"/>
            </w:rPr>
            <w:t>第4章 系统总体设计</w:t>
          </w:r>
          <w:r>
            <w:tab/>
          </w:r>
          <w:r>
            <w:fldChar w:fldCharType="begin"/>
          </w:r>
          <w:r>
            <w:instrText xml:space="preserve"> PAGEREF _Toc12225 \h </w:instrText>
          </w:r>
          <w:r>
            <w:fldChar w:fldCharType="separate"/>
          </w:r>
          <w:r>
            <w:t>32</w:t>
          </w:r>
          <w:r>
            <w:fldChar w:fldCharType="end"/>
          </w:r>
          <w:r>
            <w:fldChar w:fldCharType="end"/>
          </w:r>
        </w:p>
        <w:p w14:paraId="3312A729">
          <w:pPr>
            <w:pStyle w:val="30"/>
            <w:tabs>
              <w:tab w:val="right" w:leader="dot" w:pos="8640"/>
            </w:tabs>
          </w:pPr>
          <w:r>
            <w:fldChar w:fldCharType="begin"/>
          </w:r>
          <w:r>
            <w:instrText xml:space="preserve"> HYPERLINK \l _Toc26455 </w:instrText>
          </w:r>
          <w:r>
            <w:fldChar w:fldCharType="separate"/>
          </w:r>
          <w:r>
            <w:t>4.1 系统架构设计</w:t>
          </w:r>
          <w:r>
            <w:tab/>
          </w:r>
          <w:r>
            <w:fldChar w:fldCharType="begin"/>
          </w:r>
          <w:r>
            <w:instrText xml:space="preserve"> PAGEREF _Toc26455 \h </w:instrText>
          </w:r>
          <w:r>
            <w:fldChar w:fldCharType="separate"/>
          </w:r>
          <w:r>
            <w:t>32</w:t>
          </w:r>
          <w:r>
            <w:fldChar w:fldCharType="end"/>
          </w:r>
          <w:r>
            <w:fldChar w:fldCharType="end"/>
          </w:r>
        </w:p>
        <w:p w14:paraId="1DD04642">
          <w:pPr>
            <w:pStyle w:val="30"/>
            <w:tabs>
              <w:tab w:val="right" w:leader="dot" w:pos="8640"/>
            </w:tabs>
          </w:pPr>
          <w:r>
            <w:fldChar w:fldCharType="begin"/>
          </w:r>
          <w:r>
            <w:instrText xml:space="preserve"> HYPERLINK \l _Toc29217 </w:instrText>
          </w:r>
          <w:r>
            <w:fldChar w:fldCharType="separate"/>
          </w:r>
          <w:r>
            <w:t>4.2 技术选型</w:t>
          </w:r>
          <w:r>
            <w:tab/>
          </w:r>
          <w:r>
            <w:fldChar w:fldCharType="begin"/>
          </w:r>
          <w:r>
            <w:instrText xml:space="preserve"> PAGEREF _Toc29217 \h </w:instrText>
          </w:r>
          <w:r>
            <w:fldChar w:fldCharType="separate"/>
          </w:r>
          <w:r>
            <w:t>34</w:t>
          </w:r>
          <w:r>
            <w:fldChar w:fldCharType="end"/>
          </w:r>
          <w:r>
            <w:fldChar w:fldCharType="end"/>
          </w:r>
        </w:p>
        <w:p w14:paraId="6BA91A13">
          <w:pPr>
            <w:pStyle w:val="30"/>
            <w:tabs>
              <w:tab w:val="right" w:leader="dot" w:pos="8640"/>
            </w:tabs>
          </w:pPr>
          <w:r>
            <w:fldChar w:fldCharType="begin"/>
          </w:r>
          <w:r>
            <w:instrText xml:space="preserve"> HYPERLINK \l _Toc13204 </w:instrText>
          </w:r>
          <w:r>
            <w:fldChar w:fldCharType="separate"/>
          </w:r>
          <w:r>
            <w:t>4.3 功能模块设计</w:t>
          </w:r>
          <w:r>
            <w:tab/>
          </w:r>
          <w:r>
            <w:fldChar w:fldCharType="begin"/>
          </w:r>
          <w:r>
            <w:instrText xml:space="preserve"> PAGEREF _Toc13204 \h </w:instrText>
          </w:r>
          <w:r>
            <w:fldChar w:fldCharType="separate"/>
          </w:r>
          <w:r>
            <w:t>35</w:t>
          </w:r>
          <w:r>
            <w:fldChar w:fldCharType="end"/>
          </w:r>
          <w:r>
            <w:fldChar w:fldCharType="end"/>
          </w:r>
        </w:p>
        <w:p w14:paraId="4521CF4D">
          <w:pPr>
            <w:pStyle w:val="24"/>
            <w:tabs>
              <w:tab w:val="right" w:leader="dot" w:pos="8640"/>
            </w:tabs>
          </w:pPr>
          <w:r>
            <w:fldChar w:fldCharType="begin"/>
          </w:r>
          <w:r>
            <w:instrText xml:space="preserve"> HYPERLINK \l _Toc9852 </w:instrText>
          </w:r>
          <w:r>
            <w:fldChar w:fldCharType="separate"/>
          </w:r>
          <w:r>
            <w:rPr>
              <w:rFonts w:ascii="宋体" w:hAnsi="宋体"/>
            </w:rPr>
            <w:t>4.3.1 用户</w:t>
          </w:r>
          <w:r>
            <w:rPr>
              <w:rFonts w:hint="eastAsia"/>
              <w:lang w:val="en-US" w:eastAsia="zh-CN"/>
            </w:rPr>
            <w:t>管理</w:t>
          </w:r>
          <w:r>
            <w:rPr>
              <w:rFonts w:ascii="宋体" w:hAnsi="宋体"/>
            </w:rPr>
            <w:t>模块</w:t>
          </w:r>
          <w:r>
            <w:tab/>
          </w:r>
          <w:r>
            <w:fldChar w:fldCharType="begin"/>
          </w:r>
          <w:r>
            <w:instrText xml:space="preserve"> PAGEREF _Toc9852 \h </w:instrText>
          </w:r>
          <w:r>
            <w:fldChar w:fldCharType="separate"/>
          </w:r>
          <w:r>
            <w:t>36</w:t>
          </w:r>
          <w:r>
            <w:fldChar w:fldCharType="end"/>
          </w:r>
          <w:r>
            <w:fldChar w:fldCharType="end"/>
          </w:r>
        </w:p>
        <w:p w14:paraId="49B5E464">
          <w:pPr>
            <w:pStyle w:val="24"/>
            <w:tabs>
              <w:tab w:val="right" w:leader="dot" w:pos="8640"/>
            </w:tabs>
          </w:pPr>
          <w:r>
            <w:fldChar w:fldCharType="begin"/>
          </w:r>
          <w:r>
            <w:instrText xml:space="preserve"> HYPERLINK \l _Toc20973 </w:instrText>
          </w:r>
          <w:r>
            <w:fldChar w:fldCharType="separate"/>
          </w:r>
          <w:r>
            <w:rPr>
              <w:rFonts w:ascii="宋体" w:hAnsi="宋体"/>
            </w:rPr>
            <w:t>4.3.2 文件</w:t>
          </w:r>
          <w:r>
            <w:rPr>
              <w:rFonts w:hint="eastAsia"/>
              <w:lang w:val="en-US" w:eastAsia="zh-CN"/>
            </w:rPr>
            <w:t>管理</w:t>
          </w:r>
          <w:r>
            <w:rPr>
              <w:rFonts w:ascii="宋体" w:hAnsi="宋体"/>
            </w:rPr>
            <w:t>模块</w:t>
          </w:r>
          <w:r>
            <w:tab/>
          </w:r>
          <w:r>
            <w:fldChar w:fldCharType="begin"/>
          </w:r>
          <w:r>
            <w:instrText xml:space="preserve"> PAGEREF _Toc20973 \h </w:instrText>
          </w:r>
          <w:r>
            <w:fldChar w:fldCharType="separate"/>
          </w:r>
          <w:r>
            <w:t>36</w:t>
          </w:r>
          <w:r>
            <w:fldChar w:fldCharType="end"/>
          </w:r>
          <w:r>
            <w:fldChar w:fldCharType="end"/>
          </w:r>
        </w:p>
        <w:p w14:paraId="497F7529">
          <w:pPr>
            <w:pStyle w:val="24"/>
            <w:tabs>
              <w:tab w:val="right" w:leader="dot" w:pos="8640"/>
            </w:tabs>
          </w:pPr>
          <w:r>
            <w:fldChar w:fldCharType="begin"/>
          </w:r>
          <w:r>
            <w:instrText xml:space="preserve"> HYPERLINK \l _Toc1354 </w:instrText>
          </w:r>
          <w:r>
            <w:fldChar w:fldCharType="separate"/>
          </w:r>
          <w:r>
            <w:rPr>
              <w:rFonts w:ascii="宋体" w:hAnsi="宋体"/>
            </w:rPr>
            <w:t xml:space="preserve">4.3.3 </w:t>
          </w:r>
          <w:r>
            <w:rPr>
              <w:rFonts w:hint="eastAsia"/>
              <w:lang w:val="en-US" w:eastAsia="zh-CN"/>
            </w:rPr>
            <w:t>数据</w:t>
          </w:r>
          <w:r>
            <w:rPr>
              <w:rFonts w:hint="eastAsia" w:ascii="宋体" w:hAnsi="宋体" w:eastAsia="宋体"/>
              <w:lang w:val="en-US" w:eastAsia="zh-CN"/>
            </w:rPr>
            <w:t>分析</w:t>
          </w:r>
          <w:r>
            <w:rPr>
              <w:rFonts w:ascii="宋体" w:hAnsi="宋体"/>
            </w:rPr>
            <w:t>模块</w:t>
          </w:r>
          <w:r>
            <w:tab/>
          </w:r>
          <w:r>
            <w:fldChar w:fldCharType="begin"/>
          </w:r>
          <w:r>
            <w:instrText xml:space="preserve"> PAGEREF _Toc1354 \h </w:instrText>
          </w:r>
          <w:r>
            <w:fldChar w:fldCharType="separate"/>
          </w:r>
          <w:r>
            <w:t>37</w:t>
          </w:r>
          <w:r>
            <w:fldChar w:fldCharType="end"/>
          </w:r>
          <w:r>
            <w:fldChar w:fldCharType="end"/>
          </w:r>
        </w:p>
        <w:p w14:paraId="2EA12A0A">
          <w:pPr>
            <w:pStyle w:val="24"/>
            <w:tabs>
              <w:tab w:val="right" w:leader="dot" w:pos="8640"/>
            </w:tabs>
          </w:pPr>
          <w:r>
            <w:fldChar w:fldCharType="begin"/>
          </w:r>
          <w:r>
            <w:instrText xml:space="preserve"> HYPERLINK \l _Toc17302 </w:instrText>
          </w:r>
          <w:r>
            <w:fldChar w:fldCharType="separate"/>
          </w:r>
          <w:r>
            <w:rPr>
              <w:rFonts w:ascii="宋体" w:hAnsi="宋体"/>
            </w:rPr>
            <w:t>4.3.4 会话提取模块</w:t>
          </w:r>
          <w:r>
            <w:tab/>
          </w:r>
          <w:r>
            <w:fldChar w:fldCharType="begin"/>
          </w:r>
          <w:r>
            <w:instrText xml:space="preserve"> PAGEREF _Toc17302 \h </w:instrText>
          </w:r>
          <w:r>
            <w:fldChar w:fldCharType="separate"/>
          </w:r>
          <w:r>
            <w:t>38</w:t>
          </w:r>
          <w:r>
            <w:fldChar w:fldCharType="end"/>
          </w:r>
          <w:r>
            <w:fldChar w:fldCharType="end"/>
          </w:r>
        </w:p>
        <w:p w14:paraId="61D2004D">
          <w:pPr>
            <w:pStyle w:val="24"/>
            <w:tabs>
              <w:tab w:val="right" w:leader="dot" w:pos="8640"/>
            </w:tabs>
          </w:pPr>
          <w:r>
            <w:fldChar w:fldCharType="begin"/>
          </w:r>
          <w:r>
            <w:instrText xml:space="preserve"> HYPERLINK \l _Toc21310 </w:instrText>
          </w:r>
          <w:r>
            <w:fldChar w:fldCharType="separate"/>
          </w:r>
          <w:r>
            <w:rPr>
              <w:rFonts w:ascii="宋体" w:hAnsi="宋体"/>
            </w:rPr>
            <w:t>4.3.5 安全检测模块</w:t>
          </w:r>
          <w:r>
            <w:tab/>
          </w:r>
          <w:r>
            <w:fldChar w:fldCharType="begin"/>
          </w:r>
          <w:r>
            <w:instrText xml:space="preserve"> PAGEREF _Toc21310 \h </w:instrText>
          </w:r>
          <w:r>
            <w:fldChar w:fldCharType="separate"/>
          </w:r>
          <w:r>
            <w:t>39</w:t>
          </w:r>
          <w:r>
            <w:fldChar w:fldCharType="end"/>
          </w:r>
          <w:r>
            <w:fldChar w:fldCharType="end"/>
          </w:r>
        </w:p>
        <w:p w14:paraId="0258A501">
          <w:pPr>
            <w:pStyle w:val="24"/>
            <w:tabs>
              <w:tab w:val="right" w:leader="dot" w:pos="8640"/>
            </w:tabs>
          </w:pPr>
          <w:r>
            <w:fldChar w:fldCharType="begin"/>
          </w:r>
          <w:r>
            <w:instrText xml:space="preserve"> HYPERLINK \l _Toc2446 </w:instrText>
          </w:r>
          <w:r>
            <w:fldChar w:fldCharType="separate"/>
          </w:r>
          <w:r>
            <w:rPr>
              <w:rFonts w:ascii="宋体" w:hAnsi="宋体"/>
            </w:rPr>
            <w:t>4.3.</w:t>
          </w:r>
          <w:r>
            <w:rPr>
              <w:rFonts w:hint="eastAsia"/>
              <w:lang w:val="en-US" w:eastAsia="zh-CN"/>
            </w:rPr>
            <w:t>6</w:t>
          </w:r>
          <w:r>
            <w:rPr>
              <w:rFonts w:ascii="宋体" w:hAnsi="宋体"/>
            </w:rPr>
            <w:t xml:space="preserve"> 报告导出模块</w:t>
          </w:r>
          <w:r>
            <w:tab/>
          </w:r>
          <w:r>
            <w:fldChar w:fldCharType="begin"/>
          </w:r>
          <w:r>
            <w:instrText xml:space="preserve"> PAGEREF _Toc2446 \h </w:instrText>
          </w:r>
          <w:r>
            <w:fldChar w:fldCharType="separate"/>
          </w:r>
          <w:r>
            <w:t>39</w:t>
          </w:r>
          <w:r>
            <w:fldChar w:fldCharType="end"/>
          </w:r>
          <w:r>
            <w:fldChar w:fldCharType="end"/>
          </w:r>
        </w:p>
        <w:p w14:paraId="6C76B3A7">
          <w:pPr>
            <w:pStyle w:val="30"/>
            <w:tabs>
              <w:tab w:val="right" w:leader="dot" w:pos="8640"/>
            </w:tabs>
          </w:pPr>
          <w:r>
            <w:fldChar w:fldCharType="begin"/>
          </w:r>
          <w:r>
            <w:instrText xml:space="preserve"> HYPERLINK \l _Toc10223 </w:instrText>
          </w:r>
          <w:r>
            <w:fldChar w:fldCharType="separate"/>
          </w:r>
          <w:r>
            <w:t>4.4 数据流程设计</w:t>
          </w:r>
          <w:r>
            <w:tab/>
          </w:r>
          <w:r>
            <w:fldChar w:fldCharType="begin"/>
          </w:r>
          <w:r>
            <w:instrText xml:space="preserve"> PAGEREF _Toc10223 \h </w:instrText>
          </w:r>
          <w:r>
            <w:fldChar w:fldCharType="separate"/>
          </w:r>
          <w:r>
            <w:t>39</w:t>
          </w:r>
          <w:r>
            <w:fldChar w:fldCharType="end"/>
          </w:r>
          <w:r>
            <w:fldChar w:fldCharType="end"/>
          </w:r>
        </w:p>
        <w:p w14:paraId="3B0E4093">
          <w:pPr>
            <w:pStyle w:val="30"/>
            <w:tabs>
              <w:tab w:val="right" w:leader="dot" w:pos="8640"/>
            </w:tabs>
          </w:pPr>
          <w:r>
            <w:fldChar w:fldCharType="begin"/>
          </w:r>
          <w:r>
            <w:instrText xml:space="preserve"> HYPERLINK \l _Toc30029 </w:instrText>
          </w:r>
          <w:r>
            <w:fldChar w:fldCharType="separate"/>
          </w:r>
          <w:r>
            <w:t>4.5 数据库设计</w:t>
          </w:r>
          <w:r>
            <w:tab/>
          </w:r>
          <w:r>
            <w:fldChar w:fldCharType="begin"/>
          </w:r>
          <w:r>
            <w:instrText xml:space="preserve"> PAGEREF _Toc30029 \h </w:instrText>
          </w:r>
          <w:r>
            <w:fldChar w:fldCharType="separate"/>
          </w:r>
          <w:r>
            <w:t>41</w:t>
          </w:r>
          <w:r>
            <w:fldChar w:fldCharType="end"/>
          </w:r>
          <w:r>
            <w:fldChar w:fldCharType="end"/>
          </w:r>
        </w:p>
        <w:p w14:paraId="156BA574">
          <w:pPr>
            <w:pStyle w:val="24"/>
            <w:tabs>
              <w:tab w:val="right" w:leader="dot" w:pos="8640"/>
            </w:tabs>
          </w:pPr>
          <w:r>
            <w:fldChar w:fldCharType="begin"/>
          </w:r>
          <w:r>
            <w:instrText xml:space="preserve"> HYPERLINK \l _Toc3686 </w:instrText>
          </w:r>
          <w:r>
            <w:fldChar w:fldCharType="separate"/>
          </w:r>
          <w:r>
            <w:rPr>
              <w:rFonts w:ascii="宋体" w:hAnsi="宋体"/>
            </w:rPr>
            <w:t>4.5.1 User用户表</w:t>
          </w:r>
          <w:r>
            <w:tab/>
          </w:r>
          <w:r>
            <w:fldChar w:fldCharType="begin"/>
          </w:r>
          <w:r>
            <w:instrText xml:space="preserve"> PAGEREF _Toc3686 \h </w:instrText>
          </w:r>
          <w:r>
            <w:fldChar w:fldCharType="separate"/>
          </w:r>
          <w:r>
            <w:t>41</w:t>
          </w:r>
          <w:r>
            <w:fldChar w:fldCharType="end"/>
          </w:r>
          <w:r>
            <w:fldChar w:fldCharType="end"/>
          </w:r>
        </w:p>
        <w:p w14:paraId="0D9A6E39">
          <w:pPr>
            <w:pStyle w:val="24"/>
            <w:tabs>
              <w:tab w:val="right" w:leader="dot" w:pos="8640"/>
            </w:tabs>
          </w:pPr>
          <w:r>
            <w:fldChar w:fldCharType="begin"/>
          </w:r>
          <w:r>
            <w:instrText xml:space="preserve"> HYPERLINK \l _Toc3952 </w:instrText>
          </w:r>
          <w:r>
            <w:fldChar w:fldCharType="separate"/>
          </w:r>
          <w:r>
            <w:rPr>
              <w:rFonts w:ascii="宋体" w:hAnsi="宋体"/>
            </w:rPr>
            <w:t>4.5.2 CaptureFile捕获文件表</w:t>
          </w:r>
          <w:r>
            <w:tab/>
          </w:r>
          <w:r>
            <w:fldChar w:fldCharType="begin"/>
          </w:r>
          <w:r>
            <w:instrText xml:space="preserve"> PAGEREF _Toc3952 \h </w:instrText>
          </w:r>
          <w:r>
            <w:fldChar w:fldCharType="separate"/>
          </w:r>
          <w:r>
            <w:t>42</w:t>
          </w:r>
          <w:r>
            <w:fldChar w:fldCharType="end"/>
          </w:r>
          <w:r>
            <w:fldChar w:fldCharType="end"/>
          </w:r>
        </w:p>
        <w:p w14:paraId="5D51DE82">
          <w:pPr>
            <w:pStyle w:val="24"/>
            <w:tabs>
              <w:tab w:val="right" w:leader="dot" w:pos="8640"/>
            </w:tabs>
          </w:pPr>
          <w:r>
            <w:fldChar w:fldCharType="begin"/>
          </w:r>
          <w:r>
            <w:instrText xml:space="preserve"> HYPERLINK \l _Toc30593 </w:instrText>
          </w:r>
          <w:r>
            <w:fldChar w:fldCharType="separate"/>
          </w:r>
          <w:r>
            <w:rPr>
              <w:rFonts w:ascii="宋体" w:hAnsi="宋体"/>
            </w:rPr>
            <w:t>4.5.3 PacketInfo数据包信息表</w:t>
          </w:r>
          <w:r>
            <w:tab/>
          </w:r>
          <w:r>
            <w:fldChar w:fldCharType="begin"/>
          </w:r>
          <w:r>
            <w:instrText xml:space="preserve"> PAGEREF _Toc30593 \h </w:instrText>
          </w:r>
          <w:r>
            <w:fldChar w:fldCharType="separate"/>
          </w:r>
          <w:r>
            <w:t>43</w:t>
          </w:r>
          <w:r>
            <w:fldChar w:fldCharType="end"/>
          </w:r>
          <w:r>
            <w:fldChar w:fldCharType="end"/>
          </w:r>
        </w:p>
        <w:p w14:paraId="3A26DAD5">
          <w:pPr>
            <w:pStyle w:val="24"/>
            <w:tabs>
              <w:tab w:val="right" w:leader="dot" w:pos="8640"/>
            </w:tabs>
          </w:pPr>
          <w:r>
            <w:fldChar w:fldCharType="begin"/>
          </w:r>
          <w:r>
            <w:instrText xml:space="preserve"> HYPERLINK \l _Toc19766 </w:instrText>
          </w:r>
          <w:r>
            <w:fldChar w:fldCharType="separate"/>
          </w:r>
          <w:r>
            <w:rPr>
              <w:rFonts w:ascii="宋体" w:hAnsi="宋体"/>
            </w:rPr>
            <w:t>4.5.4 SessionInfo会话信息表</w:t>
          </w:r>
          <w:r>
            <w:tab/>
          </w:r>
          <w:r>
            <w:fldChar w:fldCharType="begin"/>
          </w:r>
          <w:r>
            <w:instrText xml:space="preserve"> PAGEREF _Toc19766 \h </w:instrText>
          </w:r>
          <w:r>
            <w:fldChar w:fldCharType="separate"/>
          </w:r>
          <w:r>
            <w:t>44</w:t>
          </w:r>
          <w:r>
            <w:fldChar w:fldCharType="end"/>
          </w:r>
          <w:r>
            <w:fldChar w:fldCharType="end"/>
          </w:r>
        </w:p>
        <w:p w14:paraId="46C518C8">
          <w:pPr>
            <w:pStyle w:val="24"/>
            <w:tabs>
              <w:tab w:val="right" w:leader="dot" w:pos="8640"/>
            </w:tabs>
          </w:pPr>
          <w:r>
            <w:fldChar w:fldCharType="begin"/>
          </w:r>
          <w:r>
            <w:instrText xml:space="preserve"> HYPERLINK \l _Toc29708 </w:instrText>
          </w:r>
          <w:r>
            <w:fldChar w:fldCharType="separate"/>
          </w:r>
          <w:r>
            <w:rPr>
              <w:rFonts w:ascii="宋体" w:hAnsi="宋体"/>
            </w:rPr>
            <w:t>4.5.5 SensitiveInfo敏感信息表</w:t>
          </w:r>
          <w:r>
            <w:tab/>
          </w:r>
          <w:r>
            <w:fldChar w:fldCharType="begin"/>
          </w:r>
          <w:r>
            <w:instrText xml:space="preserve"> PAGEREF _Toc29708 \h </w:instrText>
          </w:r>
          <w:r>
            <w:fldChar w:fldCharType="separate"/>
          </w:r>
          <w:r>
            <w:t>44</w:t>
          </w:r>
          <w:r>
            <w:fldChar w:fldCharType="end"/>
          </w:r>
          <w:r>
            <w:fldChar w:fldCharType="end"/>
          </w:r>
        </w:p>
        <w:p w14:paraId="268F3725">
          <w:pPr>
            <w:pStyle w:val="27"/>
            <w:tabs>
              <w:tab w:val="right" w:leader="dot" w:pos="8640"/>
            </w:tabs>
          </w:pPr>
          <w:r>
            <w:fldChar w:fldCharType="begin"/>
          </w:r>
          <w:r>
            <w:instrText xml:space="preserve"> HYPERLINK \l _Toc21143 </w:instrText>
          </w:r>
          <w:r>
            <w:fldChar w:fldCharType="separate"/>
          </w:r>
          <w:r>
            <w:rPr>
              <w:rFonts w:hint="eastAsia" w:ascii="黑体" w:hAnsi="黑体" w:eastAsia="黑体" w:cs="黑体"/>
              <w:sz w:val="28"/>
              <w:szCs w:val="24"/>
            </w:rPr>
            <w:t>第5章 系统详细实现</w:t>
          </w:r>
          <w:r>
            <w:tab/>
          </w:r>
          <w:r>
            <w:fldChar w:fldCharType="begin"/>
          </w:r>
          <w:r>
            <w:instrText xml:space="preserve"> PAGEREF _Toc21143 \h </w:instrText>
          </w:r>
          <w:r>
            <w:fldChar w:fldCharType="separate"/>
          </w:r>
          <w:r>
            <w:t>45</w:t>
          </w:r>
          <w:r>
            <w:fldChar w:fldCharType="end"/>
          </w:r>
          <w:r>
            <w:fldChar w:fldCharType="end"/>
          </w:r>
        </w:p>
        <w:p w14:paraId="5903A3E2">
          <w:pPr>
            <w:pStyle w:val="30"/>
            <w:tabs>
              <w:tab w:val="right" w:leader="dot" w:pos="8640"/>
            </w:tabs>
          </w:pPr>
          <w:r>
            <w:fldChar w:fldCharType="begin"/>
          </w:r>
          <w:r>
            <w:instrText xml:space="preserve"> HYPERLINK \l _Toc7421 </w:instrText>
          </w:r>
          <w:r>
            <w:fldChar w:fldCharType="separate"/>
          </w:r>
          <w:r>
            <w:t>5.1</w:t>
          </w:r>
          <w:r>
            <w:rPr>
              <w:rFonts w:hint="eastAsia"/>
              <w:lang w:val="en-US" w:eastAsia="zh-CN"/>
            </w:rPr>
            <w:t xml:space="preserve"> </w:t>
          </w:r>
          <w:r>
            <w:t>项目结构与开发环境</w:t>
          </w:r>
          <w:r>
            <w:tab/>
          </w:r>
          <w:r>
            <w:fldChar w:fldCharType="begin"/>
          </w:r>
          <w:r>
            <w:instrText xml:space="preserve"> PAGEREF _Toc7421 \h </w:instrText>
          </w:r>
          <w:r>
            <w:fldChar w:fldCharType="separate"/>
          </w:r>
          <w:r>
            <w:t>45</w:t>
          </w:r>
          <w:r>
            <w:fldChar w:fldCharType="end"/>
          </w:r>
          <w:r>
            <w:fldChar w:fldCharType="end"/>
          </w:r>
        </w:p>
        <w:p w14:paraId="48BAE706">
          <w:pPr>
            <w:pStyle w:val="30"/>
            <w:tabs>
              <w:tab w:val="right" w:leader="dot" w:pos="8640"/>
            </w:tabs>
          </w:pPr>
          <w:r>
            <w:fldChar w:fldCharType="begin"/>
          </w:r>
          <w:r>
            <w:instrText xml:space="preserve"> HYPERLINK \l _Toc11818 </w:instrText>
          </w:r>
          <w:r>
            <w:fldChar w:fldCharType="separate"/>
          </w:r>
          <w:r>
            <w:t>5.2</w:t>
          </w:r>
          <w:r>
            <w:rPr>
              <w:rFonts w:hint="eastAsia"/>
              <w:lang w:val="en-US" w:eastAsia="zh-CN"/>
            </w:rPr>
            <w:t xml:space="preserve"> </w:t>
          </w:r>
          <w:r>
            <w:t>数据库模型实现</w:t>
          </w:r>
          <w:r>
            <w:tab/>
          </w:r>
          <w:r>
            <w:fldChar w:fldCharType="begin"/>
          </w:r>
          <w:r>
            <w:instrText xml:space="preserve"> PAGEREF _Toc11818 \h </w:instrText>
          </w:r>
          <w:r>
            <w:fldChar w:fldCharType="separate"/>
          </w:r>
          <w:r>
            <w:t>46</w:t>
          </w:r>
          <w:r>
            <w:fldChar w:fldCharType="end"/>
          </w:r>
          <w:r>
            <w:fldChar w:fldCharType="end"/>
          </w:r>
        </w:p>
        <w:p w14:paraId="3A31BD41">
          <w:pPr>
            <w:pStyle w:val="30"/>
            <w:tabs>
              <w:tab w:val="right" w:leader="dot" w:pos="8640"/>
            </w:tabs>
          </w:pPr>
          <w:r>
            <w:fldChar w:fldCharType="begin"/>
          </w:r>
          <w:r>
            <w:instrText xml:space="preserve"> HYPERLINK \l _Toc568 </w:instrText>
          </w:r>
          <w:r>
            <w:fldChar w:fldCharType="separate"/>
          </w:r>
          <w:r>
            <w:t>5.3</w:t>
          </w:r>
          <w:r>
            <w:rPr>
              <w:rFonts w:hint="eastAsia"/>
              <w:lang w:val="en-US" w:eastAsia="zh-CN"/>
            </w:rPr>
            <w:t xml:space="preserve"> </w:t>
          </w:r>
          <w:r>
            <w:t>用户认证模块实现</w:t>
          </w:r>
          <w:r>
            <w:tab/>
          </w:r>
          <w:r>
            <w:fldChar w:fldCharType="begin"/>
          </w:r>
          <w:r>
            <w:instrText xml:space="preserve"> PAGEREF _Toc568 \h </w:instrText>
          </w:r>
          <w:r>
            <w:fldChar w:fldCharType="separate"/>
          </w:r>
          <w:r>
            <w:t>48</w:t>
          </w:r>
          <w:r>
            <w:fldChar w:fldCharType="end"/>
          </w:r>
          <w:r>
            <w:fldChar w:fldCharType="end"/>
          </w:r>
        </w:p>
        <w:p w14:paraId="65C34AD8">
          <w:pPr>
            <w:pStyle w:val="30"/>
            <w:tabs>
              <w:tab w:val="right" w:leader="dot" w:pos="8640"/>
            </w:tabs>
          </w:pPr>
          <w:r>
            <w:fldChar w:fldCharType="begin"/>
          </w:r>
          <w:r>
            <w:instrText xml:space="preserve"> HYPERLINK \l _Toc9536 </w:instrText>
          </w:r>
          <w:r>
            <w:fldChar w:fldCharType="separate"/>
          </w:r>
          <w:r>
            <w:t>5.4</w:t>
          </w:r>
          <w:r>
            <w:rPr>
              <w:rFonts w:hint="eastAsia"/>
              <w:lang w:val="en-US" w:eastAsia="zh-CN"/>
            </w:rPr>
            <w:t xml:space="preserve"> </w:t>
          </w:r>
          <w:r>
            <w:t>文件上传模块实现</w:t>
          </w:r>
          <w:r>
            <w:tab/>
          </w:r>
          <w:r>
            <w:fldChar w:fldCharType="begin"/>
          </w:r>
          <w:r>
            <w:instrText xml:space="preserve"> PAGEREF _Toc9536 \h </w:instrText>
          </w:r>
          <w:r>
            <w:fldChar w:fldCharType="separate"/>
          </w:r>
          <w:r>
            <w:t>50</w:t>
          </w:r>
          <w:r>
            <w:fldChar w:fldCharType="end"/>
          </w:r>
          <w:r>
            <w:fldChar w:fldCharType="end"/>
          </w:r>
        </w:p>
        <w:p w14:paraId="3ABD8346">
          <w:pPr>
            <w:pStyle w:val="30"/>
            <w:tabs>
              <w:tab w:val="right" w:leader="dot" w:pos="8640"/>
            </w:tabs>
          </w:pPr>
          <w:r>
            <w:fldChar w:fldCharType="begin"/>
          </w:r>
          <w:r>
            <w:instrText xml:space="preserve"> HYPERLINK \l _Toc31937 </w:instrText>
          </w:r>
          <w:r>
            <w:fldChar w:fldCharType="separate"/>
          </w:r>
          <w:r>
            <w:t>5.5</w:t>
          </w:r>
          <w:r>
            <w:rPr>
              <w:rFonts w:hint="eastAsia"/>
              <w:lang w:val="en-US" w:eastAsia="zh-CN"/>
            </w:rPr>
            <w:t xml:space="preserve"> </w:t>
          </w:r>
          <w:r>
            <w:t>流量解析模块实现</w:t>
          </w:r>
          <w:r>
            <w:tab/>
          </w:r>
          <w:r>
            <w:fldChar w:fldCharType="begin"/>
          </w:r>
          <w:r>
            <w:instrText xml:space="preserve"> PAGEREF _Toc31937 \h </w:instrText>
          </w:r>
          <w:r>
            <w:fldChar w:fldCharType="separate"/>
          </w:r>
          <w:r>
            <w:t>51</w:t>
          </w:r>
          <w:r>
            <w:fldChar w:fldCharType="end"/>
          </w:r>
          <w:r>
            <w:fldChar w:fldCharType="end"/>
          </w:r>
        </w:p>
        <w:p w14:paraId="2C0E0A56">
          <w:pPr>
            <w:pStyle w:val="30"/>
            <w:tabs>
              <w:tab w:val="right" w:leader="dot" w:pos="8640"/>
            </w:tabs>
          </w:pPr>
          <w:r>
            <w:fldChar w:fldCharType="begin"/>
          </w:r>
          <w:r>
            <w:instrText xml:space="preserve"> HYPERLINK \l _Toc6624 </w:instrText>
          </w:r>
          <w:r>
            <w:fldChar w:fldCharType="separate"/>
          </w:r>
          <w:r>
            <w:t>5.6</w:t>
          </w:r>
          <w:r>
            <w:rPr>
              <w:rFonts w:hint="eastAsia"/>
              <w:lang w:val="en-US" w:eastAsia="zh-CN"/>
            </w:rPr>
            <w:t xml:space="preserve"> </w:t>
          </w:r>
          <w:r>
            <w:t>会话提取模块实现</w:t>
          </w:r>
          <w:r>
            <w:tab/>
          </w:r>
          <w:r>
            <w:fldChar w:fldCharType="begin"/>
          </w:r>
          <w:r>
            <w:instrText xml:space="preserve"> PAGEREF _Toc6624 \h </w:instrText>
          </w:r>
          <w:r>
            <w:fldChar w:fldCharType="separate"/>
          </w:r>
          <w:r>
            <w:t>53</w:t>
          </w:r>
          <w:r>
            <w:fldChar w:fldCharType="end"/>
          </w:r>
          <w:r>
            <w:fldChar w:fldCharType="end"/>
          </w:r>
        </w:p>
        <w:p w14:paraId="7227E2C2">
          <w:pPr>
            <w:pStyle w:val="30"/>
            <w:tabs>
              <w:tab w:val="right" w:leader="dot" w:pos="8640"/>
            </w:tabs>
          </w:pPr>
          <w:r>
            <w:fldChar w:fldCharType="begin"/>
          </w:r>
          <w:r>
            <w:instrText xml:space="preserve"> HYPERLINK \l _Toc26449 </w:instrText>
          </w:r>
          <w:r>
            <w:fldChar w:fldCharType="separate"/>
          </w:r>
          <w:r>
            <w:t>5.</w:t>
          </w:r>
          <w:r>
            <w:rPr>
              <w:rFonts w:hint="eastAsia"/>
              <w:lang w:val="en-US" w:eastAsia="zh-CN"/>
            </w:rPr>
            <w:t>7</w:t>
          </w:r>
          <w:r>
            <w:t xml:space="preserve"> 统计分析模块实现</w:t>
          </w:r>
          <w:r>
            <w:tab/>
          </w:r>
          <w:r>
            <w:fldChar w:fldCharType="begin"/>
          </w:r>
          <w:r>
            <w:instrText xml:space="preserve"> PAGEREF _Toc26449 \h </w:instrText>
          </w:r>
          <w:r>
            <w:fldChar w:fldCharType="separate"/>
          </w:r>
          <w:r>
            <w:t>54</w:t>
          </w:r>
          <w:r>
            <w:fldChar w:fldCharType="end"/>
          </w:r>
          <w:r>
            <w:fldChar w:fldCharType="end"/>
          </w:r>
        </w:p>
        <w:p w14:paraId="033FAC41">
          <w:pPr>
            <w:pStyle w:val="30"/>
            <w:tabs>
              <w:tab w:val="right" w:leader="dot" w:pos="8640"/>
            </w:tabs>
          </w:pPr>
          <w:r>
            <w:fldChar w:fldCharType="begin"/>
          </w:r>
          <w:r>
            <w:instrText xml:space="preserve"> HYPERLINK \l _Toc8576 </w:instrText>
          </w:r>
          <w:r>
            <w:fldChar w:fldCharType="separate"/>
          </w:r>
          <w:r>
            <w:t>5.</w:t>
          </w:r>
          <w:r>
            <w:rPr>
              <w:rFonts w:hint="eastAsia"/>
              <w:lang w:val="en-US" w:eastAsia="zh-CN"/>
            </w:rPr>
            <w:t xml:space="preserve">8 </w:t>
          </w:r>
          <w:r>
            <w:t>结果展示页面实现</w:t>
          </w:r>
          <w:r>
            <w:tab/>
          </w:r>
          <w:r>
            <w:fldChar w:fldCharType="begin"/>
          </w:r>
          <w:r>
            <w:instrText xml:space="preserve"> PAGEREF _Toc8576 \h </w:instrText>
          </w:r>
          <w:r>
            <w:fldChar w:fldCharType="separate"/>
          </w:r>
          <w:r>
            <w:t>55</w:t>
          </w:r>
          <w:r>
            <w:fldChar w:fldCharType="end"/>
          </w:r>
          <w:r>
            <w:fldChar w:fldCharType="end"/>
          </w:r>
        </w:p>
        <w:p w14:paraId="5D68E07F">
          <w:pPr>
            <w:pStyle w:val="30"/>
            <w:tabs>
              <w:tab w:val="right" w:leader="dot" w:pos="8640"/>
            </w:tabs>
          </w:pPr>
          <w:r>
            <w:fldChar w:fldCharType="begin"/>
          </w:r>
          <w:r>
            <w:instrText xml:space="preserve"> HYPERLINK \l _Toc6302 </w:instrText>
          </w:r>
          <w:r>
            <w:fldChar w:fldCharType="separate"/>
          </w:r>
          <w:r>
            <w:t>5.</w:t>
          </w:r>
          <w:r>
            <w:rPr>
              <w:rFonts w:hint="eastAsia"/>
              <w:lang w:val="en-US" w:eastAsia="zh-CN"/>
            </w:rPr>
            <w:t xml:space="preserve">9 </w:t>
          </w:r>
          <w:r>
            <w:t>PDF报告导出模块实现</w:t>
          </w:r>
          <w:r>
            <w:tab/>
          </w:r>
          <w:r>
            <w:fldChar w:fldCharType="begin"/>
          </w:r>
          <w:r>
            <w:instrText xml:space="preserve"> PAGEREF _Toc6302 \h </w:instrText>
          </w:r>
          <w:r>
            <w:fldChar w:fldCharType="separate"/>
          </w:r>
          <w:r>
            <w:t>56</w:t>
          </w:r>
          <w:r>
            <w:fldChar w:fldCharType="end"/>
          </w:r>
          <w:r>
            <w:fldChar w:fldCharType="end"/>
          </w:r>
        </w:p>
        <w:p w14:paraId="121A26F4">
          <w:pPr>
            <w:pStyle w:val="27"/>
            <w:tabs>
              <w:tab w:val="right" w:leader="dot" w:pos="8640"/>
            </w:tabs>
          </w:pPr>
          <w:r>
            <w:fldChar w:fldCharType="begin"/>
          </w:r>
          <w:r>
            <w:instrText xml:space="preserve"> HYPERLINK \l _Toc23220 </w:instrText>
          </w:r>
          <w:r>
            <w:fldChar w:fldCharType="separate"/>
          </w:r>
          <w:r>
            <w:rPr>
              <w:rFonts w:hint="eastAsia" w:ascii="黑体" w:hAnsi="黑体" w:eastAsia="黑体" w:cs="黑体"/>
              <w:sz w:val="28"/>
              <w:szCs w:val="24"/>
              <w:lang w:val="en-US" w:eastAsia="zh-CN"/>
            </w:rPr>
            <w:t>六、</w:t>
          </w:r>
          <w:r>
            <w:rPr>
              <w:rFonts w:hint="eastAsia" w:ascii="黑体" w:hAnsi="黑体" w:eastAsia="黑体" w:cs="黑体"/>
              <w:sz w:val="28"/>
              <w:szCs w:val="24"/>
            </w:rPr>
            <w:t>系统测试与结果分析</w:t>
          </w:r>
          <w:r>
            <w:tab/>
          </w:r>
          <w:r>
            <w:fldChar w:fldCharType="begin"/>
          </w:r>
          <w:r>
            <w:instrText xml:space="preserve"> PAGEREF _Toc23220 \h </w:instrText>
          </w:r>
          <w:r>
            <w:fldChar w:fldCharType="separate"/>
          </w:r>
          <w:r>
            <w:t>57</w:t>
          </w:r>
          <w:r>
            <w:fldChar w:fldCharType="end"/>
          </w:r>
          <w:r>
            <w:fldChar w:fldCharType="end"/>
          </w:r>
        </w:p>
        <w:p w14:paraId="4A3EBA2F">
          <w:pPr>
            <w:pStyle w:val="30"/>
            <w:tabs>
              <w:tab w:val="right" w:leader="dot" w:pos="8640"/>
            </w:tabs>
          </w:pPr>
          <w:r>
            <w:fldChar w:fldCharType="begin"/>
          </w:r>
          <w:r>
            <w:instrText xml:space="preserve"> HYPERLINK \l _Toc5336 </w:instrText>
          </w:r>
          <w:r>
            <w:fldChar w:fldCharType="separate"/>
          </w:r>
          <w:r>
            <w:t>6.1</w:t>
          </w:r>
          <w:r>
            <w:rPr>
              <w:rFonts w:hint="eastAsia"/>
              <w:lang w:val="en-US" w:eastAsia="zh-CN"/>
            </w:rPr>
            <w:t xml:space="preserve"> </w:t>
          </w:r>
          <w:r>
            <w:t>测试方案设计</w:t>
          </w:r>
          <w:r>
            <w:tab/>
          </w:r>
          <w:r>
            <w:fldChar w:fldCharType="begin"/>
          </w:r>
          <w:r>
            <w:instrText xml:space="preserve"> PAGEREF _Toc5336 \h </w:instrText>
          </w:r>
          <w:r>
            <w:fldChar w:fldCharType="separate"/>
          </w:r>
          <w:r>
            <w:t>57</w:t>
          </w:r>
          <w:r>
            <w:fldChar w:fldCharType="end"/>
          </w:r>
          <w:r>
            <w:fldChar w:fldCharType="end"/>
          </w:r>
        </w:p>
        <w:p w14:paraId="168C3BFA">
          <w:pPr>
            <w:pStyle w:val="24"/>
            <w:tabs>
              <w:tab w:val="right" w:leader="dot" w:pos="8640"/>
            </w:tabs>
          </w:pPr>
          <w:r>
            <w:fldChar w:fldCharType="begin"/>
          </w:r>
          <w:r>
            <w:instrText xml:space="preserve"> HYPERLINK \l _Toc16681 </w:instrText>
          </w:r>
          <w:r>
            <w:fldChar w:fldCharType="separate"/>
          </w:r>
          <w:r>
            <w:t>6.1.1 测试环境</w:t>
          </w:r>
          <w:r>
            <w:tab/>
          </w:r>
          <w:r>
            <w:fldChar w:fldCharType="begin"/>
          </w:r>
          <w:r>
            <w:instrText xml:space="preserve"> PAGEREF _Toc16681 \h </w:instrText>
          </w:r>
          <w:r>
            <w:fldChar w:fldCharType="separate"/>
          </w:r>
          <w:r>
            <w:t>58</w:t>
          </w:r>
          <w:r>
            <w:fldChar w:fldCharType="end"/>
          </w:r>
          <w:r>
            <w:fldChar w:fldCharType="end"/>
          </w:r>
        </w:p>
        <w:p w14:paraId="7DEB6496">
          <w:pPr>
            <w:pStyle w:val="24"/>
            <w:tabs>
              <w:tab w:val="right" w:leader="dot" w:pos="8640"/>
            </w:tabs>
          </w:pPr>
          <w:r>
            <w:fldChar w:fldCharType="begin"/>
          </w:r>
          <w:r>
            <w:instrText xml:space="preserve"> HYPERLINK \l _Toc22574 </w:instrText>
          </w:r>
          <w:r>
            <w:fldChar w:fldCharType="separate"/>
          </w:r>
          <w:r>
            <w:t>6.1.2 功能测试</w:t>
          </w:r>
          <w:r>
            <w:tab/>
          </w:r>
          <w:r>
            <w:fldChar w:fldCharType="begin"/>
          </w:r>
          <w:r>
            <w:instrText xml:space="preserve"> PAGEREF _Toc22574 \h </w:instrText>
          </w:r>
          <w:r>
            <w:fldChar w:fldCharType="separate"/>
          </w:r>
          <w:r>
            <w:t>58</w:t>
          </w:r>
          <w:r>
            <w:fldChar w:fldCharType="end"/>
          </w:r>
          <w:r>
            <w:fldChar w:fldCharType="end"/>
          </w:r>
        </w:p>
        <w:p w14:paraId="1D00FC10">
          <w:pPr>
            <w:pStyle w:val="24"/>
            <w:tabs>
              <w:tab w:val="right" w:leader="dot" w:pos="8640"/>
            </w:tabs>
          </w:pPr>
          <w:r>
            <w:fldChar w:fldCharType="begin"/>
          </w:r>
          <w:r>
            <w:instrText xml:space="preserve"> HYPERLINK \l _Toc31398 </w:instrText>
          </w:r>
          <w:r>
            <w:fldChar w:fldCharType="separate"/>
          </w:r>
          <w:r>
            <w:t>6.1.3 安全检测测试</w:t>
          </w:r>
          <w:r>
            <w:tab/>
          </w:r>
          <w:r>
            <w:fldChar w:fldCharType="begin"/>
          </w:r>
          <w:r>
            <w:instrText xml:space="preserve"> PAGEREF _Toc31398 \h </w:instrText>
          </w:r>
          <w:r>
            <w:fldChar w:fldCharType="separate"/>
          </w:r>
          <w:r>
            <w:t>58</w:t>
          </w:r>
          <w:r>
            <w:fldChar w:fldCharType="end"/>
          </w:r>
          <w:r>
            <w:fldChar w:fldCharType="end"/>
          </w:r>
        </w:p>
        <w:p w14:paraId="49CBE50B">
          <w:pPr>
            <w:pStyle w:val="30"/>
            <w:tabs>
              <w:tab w:val="right" w:leader="dot" w:pos="8640"/>
            </w:tabs>
          </w:pPr>
          <w:r>
            <w:fldChar w:fldCharType="begin"/>
          </w:r>
          <w:r>
            <w:instrText xml:space="preserve"> HYPERLINK \l _Toc27222 </w:instrText>
          </w:r>
          <w:r>
            <w:fldChar w:fldCharType="separate"/>
          </w:r>
          <w:r>
            <w:t>6.2</w:t>
          </w:r>
          <w:r>
            <w:rPr>
              <w:rFonts w:hint="eastAsia"/>
              <w:lang w:val="en-US" w:eastAsia="zh-CN"/>
            </w:rPr>
            <w:t xml:space="preserve"> </w:t>
          </w:r>
          <w:r>
            <w:t>测试结果分析</w:t>
          </w:r>
          <w:r>
            <w:tab/>
          </w:r>
          <w:r>
            <w:fldChar w:fldCharType="begin"/>
          </w:r>
          <w:r>
            <w:instrText xml:space="preserve"> PAGEREF _Toc27222 \h </w:instrText>
          </w:r>
          <w:r>
            <w:fldChar w:fldCharType="separate"/>
          </w:r>
          <w:r>
            <w:t>58</w:t>
          </w:r>
          <w:r>
            <w:fldChar w:fldCharType="end"/>
          </w:r>
          <w:r>
            <w:fldChar w:fldCharType="end"/>
          </w:r>
        </w:p>
        <w:p w14:paraId="487FD974">
          <w:pPr>
            <w:pStyle w:val="24"/>
            <w:tabs>
              <w:tab w:val="right" w:leader="dot" w:pos="8640"/>
            </w:tabs>
          </w:pPr>
          <w:r>
            <w:fldChar w:fldCharType="begin"/>
          </w:r>
          <w:r>
            <w:instrText xml:space="preserve"> HYPERLINK \l _Toc11501 </w:instrText>
          </w:r>
          <w:r>
            <w:fldChar w:fldCharType="separate"/>
          </w:r>
          <w:r>
            <w:t>6.2.1 功能测试结果</w:t>
          </w:r>
          <w:r>
            <w:tab/>
          </w:r>
          <w:r>
            <w:fldChar w:fldCharType="begin"/>
          </w:r>
          <w:r>
            <w:instrText xml:space="preserve"> PAGEREF _Toc11501 \h </w:instrText>
          </w:r>
          <w:r>
            <w:fldChar w:fldCharType="separate"/>
          </w:r>
          <w:r>
            <w:t>58</w:t>
          </w:r>
          <w:r>
            <w:fldChar w:fldCharType="end"/>
          </w:r>
          <w:r>
            <w:fldChar w:fldCharType="end"/>
          </w:r>
        </w:p>
        <w:p w14:paraId="462E9331">
          <w:pPr>
            <w:pStyle w:val="24"/>
            <w:tabs>
              <w:tab w:val="right" w:leader="dot" w:pos="8640"/>
            </w:tabs>
          </w:pPr>
          <w:r>
            <w:fldChar w:fldCharType="begin"/>
          </w:r>
          <w:r>
            <w:instrText xml:space="preserve"> HYPERLINK \l _Toc11111 </w:instrText>
          </w:r>
          <w:r>
            <w:fldChar w:fldCharType="separate"/>
          </w:r>
          <w:r>
            <w:t>6.2.</w:t>
          </w:r>
          <w:r>
            <w:rPr>
              <w:rFonts w:hint="eastAsia"/>
              <w:lang w:val="en-US" w:eastAsia="zh-CN"/>
            </w:rPr>
            <w:t>2</w:t>
          </w:r>
          <w:r>
            <w:t xml:space="preserve"> 性能测试结果</w:t>
          </w:r>
          <w:r>
            <w:tab/>
          </w:r>
          <w:r>
            <w:fldChar w:fldCharType="begin"/>
          </w:r>
          <w:r>
            <w:instrText xml:space="preserve"> PAGEREF _Toc11111 \h </w:instrText>
          </w:r>
          <w:r>
            <w:fldChar w:fldCharType="separate"/>
          </w:r>
          <w:r>
            <w:t>60</w:t>
          </w:r>
          <w:r>
            <w:fldChar w:fldCharType="end"/>
          </w:r>
          <w:r>
            <w:fldChar w:fldCharType="end"/>
          </w:r>
        </w:p>
        <w:p w14:paraId="64EC2A3C">
          <w:pPr>
            <w:pStyle w:val="30"/>
            <w:tabs>
              <w:tab w:val="right" w:leader="dot" w:pos="8640"/>
            </w:tabs>
          </w:pPr>
          <w:r>
            <w:fldChar w:fldCharType="begin"/>
          </w:r>
          <w:r>
            <w:instrText xml:space="preserve"> HYPERLINK \l _Toc11174 </w:instrText>
          </w:r>
          <w:r>
            <w:fldChar w:fldCharType="separate"/>
          </w:r>
          <w:r>
            <w:t xml:space="preserve">6.3 </w:t>
          </w:r>
          <w:r>
            <w:rPr>
              <w:rFonts w:hint="eastAsia"/>
              <w:lang w:val="en-US" w:eastAsia="zh-CN"/>
            </w:rPr>
            <w:t xml:space="preserve"> </w:t>
          </w:r>
          <w:r>
            <w:t>系统评估</w:t>
          </w:r>
          <w:r>
            <w:tab/>
          </w:r>
          <w:r>
            <w:fldChar w:fldCharType="begin"/>
          </w:r>
          <w:r>
            <w:instrText xml:space="preserve"> PAGEREF _Toc11174 \h </w:instrText>
          </w:r>
          <w:r>
            <w:fldChar w:fldCharType="separate"/>
          </w:r>
          <w:r>
            <w:t>60</w:t>
          </w:r>
          <w:r>
            <w:fldChar w:fldCharType="end"/>
          </w:r>
          <w:r>
            <w:fldChar w:fldCharType="end"/>
          </w:r>
        </w:p>
        <w:p w14:paraId="6C40E5EC">
          <w:pPr>
            <w:pStyle w:val="24"/>
            <w:tabs>
              <w:tab w:val="right" w:leader="dot" w:pos="8640"/>
            </w:tabs>
          </w:pPr>
          <w:r>
            <w:fldChar w:fldCharType="begin"/>
          </w:r>
          <w:r>
            <w:instrText xml:space="preserve"> HYPERLINK \l _Toc3218 </w:instrText>
          </w:r>
          <w:r>
            <w:fldChar w:fldCharType="separate"/>
          </w:r>
          <w:r>
            <w:t>6.3.1 系统优点</w:t>
          </w:r>
          <w:r>
            <w:tab/>
          </w:r>
          <w:r>
            <w:fldChar w:fldCharType="begin"/>
          </w:r>
          <w:r>
            <w:instrText xml:space="preserve"> PAGEREF _Toc3218 \h </w:instrText>
          </w:r>
          <w:r>
            <w:fldChar w:fldCharType="separate"/>
          </w:r>
          <w:r>
            <w:t>60</w:t>
          </w:r>
          <w:r>
            <w:fldChar w:fldCharType="end"/>
          </w:r>
          <w:r>
            <w:fldChar w:fldCharType="end"/>
          </w:r>
        </w:p>
        <w:p w14:paraId="522D992B">
          <w:pPr>
            <w:pStyle w:val="24"/>
            <w:tabs>
              <w:tab w:val="right" w:leader="dot" w:pos="8640"/>
            </w:tabs>
          </w:pPr>
          <w:r>
            <w:fldChar w:fldCharType="begin"/>
          </w:r>
          <w:r>
            <w:instrText xml:space="preserve"> HYPERLINK \l _Toc1734 </w:instrText>
          </w:r>
          <w:r>
            <w:fldChar w:fldCharType="separate"/>
          </w:r>
          <w:r>
            <w:t>6.3.3 改进方向</w:t>
          </w:r>
          <w:r>
            <w:tab/>
          </w:r>
          <w:r>
            <w:fldChar w:fldCharType="begin"/>
          </w:r>
          <w:r>
            <w:instrText xml:space="preserve"> PAGEREF _Toc1734 \h </w:instrText>
          </w:r>
          <w:r>
            <w:fldChar w:fldCharType="separate"/>
          </w:r>
          <w:r>
            <w:t>61</w:t>
          </w:r>
          <w:r>
            <w:fldChar w:fldCharType="end"/>
          </w:r>
          <w:r>
            <w:fldChar w:fldCharType="end"/>
          </w:r>
        </w:p>
        <w:p w14:paraId="694F9863">
          <w:pPr>
            <w:pStyle w:val="27"/>
            <w:tabs>
              <w:tab w:val="right" w:leader="dot" w:pos="8640"/>
            </w:tabs>
          </w:pPr>
          <w:r>
            <w:fldChar w:fldCharType="begin"/>
          </w:r>
          <w:r>
            <w:instrText xml:space="preserve"> HYPERLINK \l _Toc15217 </w:instrText>
          </w:r>
          <w:r>
            <w:fldChar w:fldCharType="separate"/>
          </w:r>
          <w:r>
            <w:rPr>
              <w:rFonts w:hint="eastAsia" w:ascii="黑体" w:hAnsi="黑体" w:eastAsia="黑体" w:cs="黑体"/>
              <w:sz w:val="28"/>
              <w:szCs w:val="24"/>
              <w:lang w:val="en-US" w:eastAsia="zh-CN"/>
            </w:rPr>
            <w:t>七、</w:t>
          </w:r>
          <w:r>
            <w:rPr>
              <w:rFonts w:hint="eastAsia" w:ascii="黑体" w:hAnsi="黑体" w:eastAsia="黑体" w:cs="黑体"/>
              <w:sz w:val="28"/>
              <w:szCs w:val="24"/>
            </w:rPr>
            <w:t xml:space="preserve"> 总结与展望</w:t>
          </w:r>
          <w:r>
            <w:tab/>
          </w:r>
          <w:r>
            <w:fldChar w:fldCharType="begin"/>
          </w:r>
          <w:r>
            <w:instrText xml:space="preserve"> PAGEREF _Toc15217 \h </w:instrText>
          </w:r>
          <w:r>
            <w:fldChar w:fldCharType="separate"/>
          </w:r>
          <w:r>
            <w:t>62</w:t>
          </w:r>
          <w:r>
            <w:fldChar w:fldCharType="end"/>
          </w:r>
          <w:r>
            <w:fldChar w:fldCharType="end"/>
          </w:r>
        </w:p>
        <w:p w14:paraId="3029BBC4">
          <w:pPr>
            <w:pStyle w:val="30"/>
            <w:tabs>
              <w:tab w:val="right" w:leader="dot" w:pos="8640"/>
            </w:tabs>
          </w:pPr>
          <w:r>
            <w:fldChar w:fldCharType="begin"/>
          </w:r>
          <w:r>
            <w:instrText xml:space="preserve"> HYPERLINK \l _Toc1295 </w:instrText>
          </w:r>
          <w:r>
            <w:fldChar w:fldCharType="separate"/>
          </w:r>
          <w:r>
            <w:t xml:space="preserve">7.1 </w:t>
          </w:r>
          <w:r>
            <w:rPr>
              <w:rFonts w:hint="eastAsia"/>
              <w:lang w:val="en-US" w:eastAsia="zh-CN"/>
            </w:rPr>
            <w:t xml:space="preserve"> </w:t>
          </w:r>
          <w:r>
            <w:t>全文总结</w:t>
          </w:r>
          <w:r>
            <w:tab/>
          </w:r>
          <w:r>
            <w:fldChar w:fldCharType="begin"/>
          </w:r>
          <w:r>
            <w:instrText xml:space="preserve"> PAGEREF _Toc1295 \h </w:instrText>
          </w:r>
          <w:r>
            <w:fldChar w:fldCharType="separate"/>
          </w:r>
          <w:r>
            <w:t>62</w:t>
          </w:r>
          <w:r>
            <w:fldChar w:fldCharType="end"/>
          </w:r>
          <w:r>
            <w:fldChar w:fldCharType="end"/>
          </w:r>
        </w:p>
        <w:p w14:paraId="22C7CC75">
          <w:pPr>
            <w:pStyle w:val="30"/>
            <w:tabs>
              <w:tab w:val="right" w:leader="dot" w:pos="8640"/>
            </w:tabs>
          </w:pPr>
          <w:r>
            <w:fldChar w:fldCharType="begin"/>
          </w:r>
          <w:r>
            <w:instrText xml:space="preserve"> HYPERLINK \l _Toc15624 </w:instrText>
          </w:r>
          <w:r>
            <w:fldChar w:fldCharType="separate"/>
          </w:r>
          <w:r>
            <w:t xml:space="preserve">7.2 </w:t>
          </w:r>
          <w:r>
            <w:rPr>
              <w:rFonts w:hint="eastAsia"/>
              <w:lang w:val="en-US" w:eastAsia="zh-CN"/>
            </w:rPr>
            <w:t xml:space="preserve"> </w:t>
          </w:r>
          <w:r>
            <w:t>后续展望</w:t>
          </w:r>
          <w:r>
            <w:tab/>
          </w:r>
          <w:r>
            <w:fldChar w:fldCharType="begin"/>
          </w:r>
          <w:r>
            <w:instrText xml:space="preserve"> PAGEREF _Toc15624 \h </w:instrText>
          </w:r>
          <w:r>
            <w:fldChar w:fldCharType="separate"/>
          </w:r>
          <w:r>
            <w:t>62</w:t>
          </w:r>
          <w:r>
            <w:fldChar w:fldCharType="end"/>
          </w:r>
          <w:r>
            <w:fldChar w:fldCharType="end"/>
          </w:r>
        </w:p>
        <w:p w14:paraId="643B0708">
          <w:pPr>
            <w:pStyle w:val="27"/>
            <w:tabs>
              <w:tab w:val="right" w:leader="dot" w:pos="8640"/>
            </w:tabs>
          </w:pPr>
          <w:r>
            <w:fldChar w:fldCharType="begin"/>
          </w:r>
          <w:r>
            <w:instrText xml:space="preserve"> HYPERLINK \l _Toc13205 </w:instrText>
          </w:r>
          <w:r>
            <w:fldChar w:fldCharType="separate"/>
          </w:r>
          <w:r>
            <w:t>参考文献</w:t>
          </w:r>
          <w:r>
            <w:tab/>
          </w:r>
          <w:r>
            <w:fldChar w:fldCharType="begin"/>
          </w:r>
          <w:r>
            <w:instrText xml:space="preserve"> PAGEREF _Toc13205 \h </w:instrText>
          </w:r>
          <w:r>
            <w:fldChar w:fldCharType="separate"/>
          </w:r>
          <w:r>
            <w:t>63</w:t>
          </w:r>
          <w:r>
            <w:fldChar w:fldCharType="end"/>
          </w:r>
          <w:r>
            <w:fldChar w:fldCharType="end"/>
          </w:r>
        </w:p>
        <w:p w14:paraId="3AD422F2">
          <w:r>
            <w:fldChar w:fldCharType="end"/>
          </w:r>
        </w:p>
      </w:sdtContent>
    </w:sdt>
    <w:p w14:paraId="339D5F65"/>
    <w:p w14:paraId="1C98F12B">
      <w:r>
        <w:br w:type="page"/>
      </w:r>
    </w:p>
    <w:p w14:paraId="67141916">
      <w:pPr>
        <w:pStyle w:val="3"/>
        <w:bidi w:val="0"/>
        <w:ind w:left="0" w:leftChars="0" w:firstLine="0" w:firstLineChars="0"/>
        <w:rPr>
          <w:sz w:val="32"/>
          <w:szCs w:val="32"/>
        </w:rPr>
      </w:pPr>
      <w:bookmarkStart w:id="12" w:name="_Toc4337"/>
      <w:r>
        <w:rPr>
          <w:rFonts w:hint="eastAsia"/>
          <w:sz w:val="32"/>
          <w:szCs w:val="32"/>
          <w:lang w:val="en-US" w:eastAsia="zh-CN"/>
        </w:rPr>
        <w:t>1</w:t>
      </w:r>
      <w:r>
        <w:rPr>
          <w:sz w:val="32"/>
          <w:szCs w:val="32"/>
        </w:rPr>
        <w:t xml:space="preserve"> 绪论</w:t>
      </w:r>
      <w:bookmarkEnd w:id="12"/>
    </w:p>
    <w:p w14:paraId="11C4FC40">
      <w:pPr>
        <w:pStyle w:val="4"/>
        <w:bidi w:val="0"/>
        <w:ind w:left="0" w:leftChars="0" w:firstLine="0" w:firstLineChars="0"/>
      </w:pPr>
      <w:bookmarkStart w:id="13" w:name="_Toc4789"/>
      <w:r>
        <w:t>1.1 研究背景与意义</w:t>
      </w:r>
      <w:bookmarkEnd w:id="13"/>
    </w:p>
    <w:p w14:paraId="4542AFA1">
      <w:pPr>
        <w:bidi w:val="0"/>
      </w:pPr>
      <w:r>
        <w:t>网络通信已深度融入政务、教育、金融、医疗、电商等各个领域，成为支撑现代社会运转的关键基础设施。在政务领域，各级政府大力推进电子政务建设，网上办事、政务公开、智慧城市等应用离不开网络的支撑；在教育领域，在线教育、远程教学、虚拟实验室等新型教育模式快速发展；在金融领域，网上银行、移动支付、区块链等创新应用对网络的安全性、稳定性和可靠性提出了更高要求；在医疗领域，远程诊疗、智慧医院、医疗大数据等应用正在改变传统医疗模式。</w:t>
      </w:r>
    </w:p>
    <w:p w14:paraId="1C96A781">
      <w:pPr>
        <w:bidi w:val="0"/>
      </w:pPr>
      <w:r>
        <w:t>随着网络应用规模的持续扩大和网络结构的日益复杂，网络空间威胁也在持续上升。根据国家计算机网络与信息安全管理中心（CNCERT）发布的报告，2024年我国共发生各类网络安全事件约12.8万起，同比增长15.3%，其中网页篡改事件2.4万起，网站植入后门事件1.8万起，恶意程序事件约8.6万起。这些安全事件不仅影响网络的正常运转，更可能导致敏感数据泄露、业务中断、经济损失甚至国家安全问题。</w:t>
      </w:r>
    </w:p>
    <w:p w14:paraId="2B16ED97">
      <w:pPr>
        <w:bidi w:val="0"/>
      </w:pPr>
      <w:r>
        <w:t>对于网络运维人员和安全分析人员而言，快速定位异常流量、还原攻击路径、识别敏感数据外泄具有重要价值。在日常运维工作中，通过对网络流量的分析，可以及时发现网络瓶颈、性能异常、设备故障等问题，保障网络的稳定运行；在安全分析工作中，通过对网络流量的深入分析，可以发现潜在的攻击行为、追溯攻击来源、评估攻击影响，为安全事件的应急响应提供决策依据。</w:t>
      </w:r>
    </w:p>
    <w:p w14:paraId="0111A00A">
      <w:pPr>
        <w:bidi w:val="0"/>
      </w:pPr>
      <w:r>
        <w:t>Pcap（Packet Capture）文件是由网络抓包工具（如Wireshark、tcpdump等）保存的标准格式文件，完整记录了网络通信过程中所有数据包的时间戳和原始二进制内容。每一个Pcap文件都相当于网络通信的一个'黑盒子'，包含了通信双方的MAC地址、IP地址、端口号、协议类型、应用层数据等完整信息。通过对Pcap文件的解析和分析，可以还原网络通信的完整过程，提取通信特征，发现异常行为，识别威胁信息。</w:t>
      </w:r>
    </w:p>
    <w:p w14:paraId="10B63BDF">
      <w:pPr>
        <w:bidi w:val="0"/>
      </w:pPr>
      <w:r>
        <w:t>在实际教学和工程实践中，传统流量分析工具如Wireshark、Snort、Suricata等虽然功能完备、性能强大，但普遍存在以下问题：一是操作复杂，学习成本高，对于网络安全初学者不够友好，往往需要较长时间才能掌握基本使用方法；二是功能过于全面和强大，重点不突出，难以满足特定场景的快速分析需求；三是结果分散，缺乏统一的可视化展示和报告生成机制，分析结果难以形成完整的分析报告；四是部署和维护成本较高，需要专业知识和额外资源，不适合教学实验和轻量级应用场景。</w:t>
      </w:r>
    </w:p>
    <w:p w14:paraId="4D50900D">
      <w:pPr>
        <w:bidi w:val="0"/>
      </w:pPr>
      <w:r>
        <w:t>面向本科毕业设计，构建一套可部署、可展示、可扩展的轻量级网络流量分析平台，具有重要的理论意义和实践价值。从理论层面看，通过系统设计和实现过程，可以深入理解网络协议栈的结构和数据包的封装原理，掌握流量分析的基本方法和技术，培养工程思维和系统观；从实践层面看，设计的系统可以直接应用于网络安全课程实验，帮助学生理解网络攻击和防御的原理，也可以作为轻量级运维工具，用于日常网络问题的排查和分析。</w:t>
      </w:r>
    </w:p>
    <w:p w14:paraId="7EE459ED">
      <w:pPr>
        <w:pStyle w:val="4"/>
        <w:bidi w:val="0"/>
        <w:ind w:left="0" w:leftChars="0" w:firstLine="0" w:firstLineChars="0"/>
      </w:pPr>
      <w:bookmarkStart w:id="14" w:name="_Toc6462"/>
      <w:r>
        <w:t>1.2 国内外研究现状</w:t>
      </w:r>
      <w:bookmarkEnd w:id="14"/>
    </w:p>
    <w:p w14:paraId="0DB13657">
      <w:pPr>
        <w:bidi w:val="0"/>
      </w:pPr>
      <w:r>
        <w:t>网络流量分析技术在国内外都已有较长的研究历史和广泛的应用实践。国外在这一领域的研究起步较早，技术相对成熟，形成了较为完整的理论体系和应用生态；国内研究虽然起步较晚，但发展迅速，近年来在场景化应用和系统集成方面取得了显著进展。</w:t>
      </w:r>
    </w:p>
    <w:p w14:paraId="1DA42AE7">
      <w:pPr>
        <w:pStyle w:val="5"/>
        <w:bidi w:val="0"/>
        <w:ind w:left="0" w:leftChars="0" w:firstLine="0" w:firstLineChars="0"/>
      </w:pPr>
      <w:bookmarkStart w:id="15" w:name="_Toc148"/>
      <w:r>
        <w:t>1.2.1 国外研究现状</w:t>
      </w:r>
      <w:bookmarkEnd w:id="15"/>
    </w:p>
    <w:p w14:paraId="647AD97A">
      <w:pPr>
        <w:bidi w:val="0"/>
      </w:pPr>
      <w:r>
        <w:t>国外在流量分析工具与检测体系方面发展较早，形成了以Wireshark、Snort、Suricata等为代表的成熟生态。</w:t>
      </w:r>
    </w:p>
    <w:p w14:paraId="00708A0F">
      <w:pPr>
        <w:bidi w:val="0"/>
      </w:pPr>
      <w:r>
        <w:t>Wireshark（前称Ethereal）是最流行的网络协议分析工具，由Gerald Combs于1998年开发。它能够实时捕获网络数据包，并提供详细的协议解析和可视化展示。Wireshark支持超过1000种网络协议的解析，涵盖TCP/IP协议栈的各个层次，以及HTTP、DNS、FTP、SMTP等常见应用层协议。其强大的过滤器功能允许用户根据多种条件（如IP地址、端口号、协议类型等）快速筛选和分析数据包。然而，Wireshark功能过于全面，操作复杂，学习曲线陡峭，不适合初学者快速上手。</w:t>
      </w:r>
    </w:p>
    <w:p w14:paraId="016EC6E3">
      <w:pPr>
        <w:bidi w:val="0"/>
      </w:pPr>
      <w:r>
        <w:t>Snort是世界上最流行的开源入侵检测系统（NIDS），由Martin Roesch于1998年创建，现由Cisco维护。Snort通过规则引擎对网络流量进行实时分析和检测，能够识别各种网络攻击和恶意活动。其规则语言灵活强大，支持根据协议头部的各个字段以及应用层负载内容进行模式匹配。Snort还提供了丰富的预定义规则集，覆盖了常见的网络攻击类型。</w:t>
      </w:r>
    </w:p>
    <w:p w14:paraId="656729CB">
      <w:pPr>
        <w:bidi w:val="0"/>
      </w:pPr>
      <w:r>
        <w:t>Suricata是另一个流行的开源入侵检测系统，与Snort类似但支持多线程处理，性能更优。Suricata支持IDS/IPS/IPS模式，同时具备网络监控、日志记录、协议解码等能力。它还支持Lua脚本扩展，允许用户自定义检测逻辑。</w:t>
      </w:r>
    </w:p>
    <w:p w14:paraId="1217E605">
      <w:pPr>
        <w:bidi w:val="0"/>
      </w:pPr>
      <w:r>
        <w:t>Bro（现更名为Zeek）是另一种重要的网络流量分析工具，与传统IDS不同，Bro采用基于脚本的检测方法，将网络流量转换为高级事件，便于用户进行自定义分析。Bro在学术研究和大型网络监控中应用广泛。</w:t>
      </w:r>
    </w:p>
    <w:p w14:paraId="7DDC308F">
      <w:pPr>
        <w:bidi w:val="0"/>
      </w:pPr>
      <w:r>
        <w:t>在商业产品方面，Cisco的Stealthwatch、Darktrace的Enterprise Immune System、IBM的QRadar等都是知名的网络流量分析和安全监测平台。这些产品采用机器学习、人工智能等先进技术，能够实现异常检测、威胁狩猎等高级功能，但价格高昂，主要面向大型企业客户。</w:t>
      </w:r>
    </w:p>
    <w:p w14:paraId="05CDBD7D">
      <w:pPr>
        <w:pStyle w:val="5"/>
        <w:bidi w:val="0"/>
      </w:pPr>
      <w:bookmarkStart w:id="16" w:name="_Toc15983"/>
      <w:r>
        <w:t>1.2.2 国内研究现状</w:t>
      </w:r>
      <w:bookmarkEnd w:id="16"/>
    </w:p>
    <w:p w14:paraId="53FB1D43">
      <w:pPr>
        <w:bidi w:val="0"/>
      </w:pPr>
      <w:r>
        <w:t>国内在网络流量分析领域的研究起步相对较晚，但发展迅速。特别是近年来，随着网络安全上升为国家战略，以及云计算、大数据、物联网等新技术的快速发展，国内研究呈现百花齐放的态势。</w:t>
      </w:r>
    </w:p>
    <w:p w14:paraId="47C2D80B">
      <w:pPr>
        <w:bidi w:val="0"/>
      </w:pPr>
      <w:r>
        <w:t>在基础研究方面，国内高校和科研机构在网络流量分析的理论和方法上取得了丰富成果。清华大学、北京邮电大学、北京大学等高校在网络测量、流量分类、异常检测等方面开展了深入研究，提出了多种创新性算法和方法。例如，基于机器学习的流量分类方法能够识别P2P、VoIP、Web等应用类型，准确率超过95%；基于时间序列分析的异常检测方法能够发现DDoS攻击、网络扫描等异常行为。</w:t>
      </w:r>
    </w:p>
    <w:p w14:paraId="4160E2E2">
      <w:pPr>
        <w:bidi w:val="0"/>
      </w:pPr>
      <w:r>
        <w:t>在系统集成方面，国内安全厂商开发了多款面向不同场景的网络流量分析产品。启明星辰的天阗系列、绿盟的AFM系列、华为的FireHunter系列等都是具有代表性的产品。这些产品通常集成了流量采集、协议解析、威胁检测、告警管理等功能，支持大规模网络流量的实时分析。</w:t>
      </w:r>
    </w:p>
    <w:p w14:paraId="3FF4961F">
      <w:pPr>
        <w:bidi w:val="0"/>
      </w:pPr>
      <w:r>
        <w:t>在可视化研究方面，国内学者提出了多种网络流量可视化方法，如基于力导向图的网络拓扑可视化、基于热力图的流量分布可视化、基于桑基图的流量流向可视化等。这些可视化方法能够更直观地展示网络流量特征，帮助分析人员快速理解网络状态。</w:t>
      </w:r>
    </w:p>
    <w:p w14:paraId="0368AE05">
      <w:pPr>
        <w:bidi w:val="0"/>
      </w:pPr>
      <w:r>
        <w:t>在应用场景方面，国内研究更强调场景化应用和系统集成。例如，针对数据中心网络的流量分析系统能够监控服务器间的通信流量，发现性能瓶颈和异常行为；针对校园网络的流量分析系统能够识别学生违规行为和保护网络安全；针对工业控制网络的流量分析系统能够检测工控协议的异常和工业病毒的攻击。</w:t>
      </w:r>
    </w:p>
    <w:p w14:paraId="215C3FA3">
      <w:pPr>
        <w:pStyle w:val="5"/>
        <w:ind w:left="0" w:leftChars="0" w:firstLine="0" w:firstLineChars="0"/>
      </w:pPr>
      <w:bookmarkStart w:id="17" w:name="_Toc15162"/>
      <w:r>
        <w:rPr>
          <w:rFonts w:ascii="宋体" w:hAnsi="宋体"/>
          <w:sz w:val="24"/>
        </w:rPr>
        <w:t>1.2.3 现有研究评述</w:t>
      </w:r>
      <w:bookmarkEnd w:id="17"/>
    </w:p>
    <w:p w14:paraId="101F95B9">
      <w:pPr>
        <w:bidi w:val="0"/>
      </w:pPr>
      <w:r>
        <w:t>综合分析国内外研究现状，可以发现以下特点和发展趋势：</w:t>
      </w:r>
    </w:p>
    <w:p w14:paraId="6C11BAFE">
      <w:pPr>
        <w:bidi w:val="0"/>
      </w:pPr>
      <w:r>
        <w:t>第一，现有研究总体呈现能力强但复杂度高的特点。Wireshark、Snort等专业工具功能强大，能够满足各种复杂的网络分析需求，但操作复杂，学习成本高，更适合专业分析人员而非初学者。商业安全产品虽然功能完善，但价格高昂，部署和维护成本大。</w:t>
      </w:r>
    </w:p>
    <w:p w14:paraId="5934161F">
      <w:pPr>
        <w:bidi w:val="0"/>
      </w:pPr>
      <w:r>
        <w:t>第二，轻量级、场景化的解决方案正在兴起。随着网络安全知识普及和教育需求增长，面向教学场景和轻量级应用的流量分析工具逐渐受到关注。这类工具注重易用性和针对性，牺牲部分通用性以换取更好的用户体验。</w:t>
      </w:r>
    </w:p>
    <w:p w14:paraId="33F376A2">
      <w:pPr>
        <w:bidi w:val="0"/>
      </w:pPr>
      <w:r>
        <w:t>第三，可视化和智能化是重要发展方向。传统的命令行工具正在向图形化、可视化方向发展，通过图表、仪表盘等形式直观展示分析结果。同时，机器学习和人工智能技术的应用，使系统具备了自动学习、异常检测、威胁预测等智能能力。</w:t>
      </w:r>
    </w:p>
    <w:p w14:paraId="7F2469E3">
      <w:pPr>
        <w:bidi w:val="0"/>
      </w:pPr>
      <w:r>
        <w:t>第四，开源生态在推动技术进步方面发挥重要作用。Wireshark、Snort、Suricata、Bro等开源项目聚集了大量开发者和研究者的贡献，推动了网络流量分析技术的持续进步。</w:t>
      </w:r>
    </w:p>
    <w:p w14:paraId="01D0420E">
      <w:pPr>
        <w:pStyle w:val="4"/>
        <w:bidi w:val="0"/>
        <w:ind w:left="0" w:leftChars="0" w:firstLine="0" w:firstLineChars="0"/>
      </w:pPr>
      <w:bookmarkStart w:id="18" w:name="_Toc11252"/>
      <w:r>
        <w:t>1.3 研究内容与目标</w:t>
      </w:r>
      <w:bookmarkEnd w:id="18"/>
    </w:p>
    <w:p w14:paraId="7FC24CD3">
      <w:pPr>
        <w:bidi w:val="0"/>
      </w:pPr>
      <w:r>
        <w:t>基于上述研究背景和国内外现状分析，本文选择'基于Pcap的网络流量分析平台的设计与实现'作为研究课题，旨在设计并实现一个面向Pcap离线文件的轻量级网络流量分析系统。</w:t>
      </w:r>
    </w:p>
    <w:p w14:paraId="43147979">
      <w:pPr>
        <w:bidi w:val="0"/>
      </w:pPr>
      <w:r>
        <w:t>本文的主要研究目标包括：</w:t>
      </w:r>
    </w:p>
    <w:p w14:paraId="0F45CF51">
      <w:pPr>
        <w:bidi w:val="0"/>
      </w:pPr>
      <w:r>
        <w:t>（1）构建完整的离线流量分析流程：实现从pcap文件上传、解析、存储到分析和展示的完整闭环，形成端到端可运行的系统。</w:t>
      </w:r>
    </w:p>
    <w:p w14:paraId="120435EA">
      <w:pPr>
        <w:bidi w:val="0"/>
      </w:pPr>
      <w:r>
        <w:t>（2）实现多维度流量统计分析：提供协议分布统计、时间序列分析、Top IP排名、IP对通信分析等多种统计功能，帮助用户从不同角度理解网络流量特征。</w:t>
      </w:r>
    </w:p>
    <w:p w14:paraId="704D584F">
      <w:pPr>
        <w:bidi w:val="0"/>
      </w:pPr>
      <w:r>
        <w:t>（3）实现敏感信息识别和攻击检测：基于正则表达式实现敏感信息（手机号、邮箱、身份证）和攻击行为（SQL注入、目录遍历、弱口令）的自动识别和告警。</w:t>
      </w:r>
    </w:p>
    <w:p w14:paraId="7E5455EF">
      <w:pPr>
        <w:bidi w:val="0"/>
      </w:pPr>
      <w:r>
        <w:t>（4）提供友好的可视化展示：使用图表和表格等可视化手段直观展示分析结果，降低理解门槛。</w:t>
      </w:r>
    </w:p>
    <w:p w14:paraId="07A87CB3">
      <w:pPr>
        <w:bidi w:val="0"/>
      </w:pPr>
      <w:r>
        <w:t>（5）实现分析报告导出：自动生成PDF格式的分析报告，便于存档和分享。</w:t>
      </w:r>
    </w:p>
    <w:p w14:paraId="3813D5BF">
      <w:pPr>
        <w:bidi w:val="0"/>
      </w:pPr>
      <w:r>
        <w:t>本文的具体研究内容包括以下四个方面：</w:t>
      </w:r>
    </w:p>
    <w:p w14:paraId="01772D32">
      <w:pPr>
        <w:bidi w:val="0"/>
      </w:pPr>
      <w:r>
        <w:t>第一，系统需求分析与架构设计。通过对网络流量分析场景的深入调研，明确系统的功能需求和非功能需求，设计系统的整体架构和功能模块划分。</w:t>
      </w:r>
    </w:p>
    <w:p w14:paraId="43C1C201">
      <w:pPr>
        <w:bidi w:val="0"/>
      </w:pPr>
      <w:r>
        <w:t>第二，核心功能模块开发。实现文件上传、数据包解析、会话提取、安全检测、统计分析、可视化展示和报告导出等核心功能模块。</w:t>
      </w:r>
    </w:p>
    <w:p w14:paraId="7C230D71">
      <w:pPr>
        <w:bidi w:val="0"/>
      </w:pPr>
      <w:r>
        <w:t>第三，测试样本构建与效果评估。设计并生成包含典型网络流量和攻击特征的测试样本，对系统各项功能进行测试验证，评估系统的检测准确性和性能表现。</w:t>
      </w:r>
    </w:p>
    <w:p w14:paraId="181D6F33">
      <w:pPr>
        <w:bidi w:val="0"/>
      </w:pPr>
      <w:r>
        <w:t>第四，总结与展望。总结系统设计和实现过程中的经验和教训，分析系统的优点和不足，提出后续改进和扩展方向。</w:t>
      </w:r>
    </w:p>
    <w:p w14:paraId="170D46E2">
      <w:pPr>
        <w:pStyle w:val="3"/>
        <w:bidi w:val="0"/>
        <w:ind w:left="0" w:leftChars="0" w:firstLine="0" w:firstLineChars="0"/>
      </w:pPr>
      <w:bookmarkStart w:id="19" w:name="_Toc17896"/>
      <w:r>
        <w:rPr>
          <w:rFonts w:hint="eastAsia"/>
          <w:lang w:val="en-US" w:eastAsia="zh-CN"/>
        </w:rPr>
        <w:t>2</w:t>
      </w:r>
      <w:r>
        <w:t xml:space="preserve"> 关键技术与理论基础</w:t>
      </w:r>
      <w:bookmarkEnd w:id="19"/>
    </w:p>
    <w:p w14:paraId="179671FC">
      <w:pPr>
        <w:pStyle w:val="4"/>
        <w:bidi w:val="0"/>
        <w:ind w:left="0" w:leftChars="0" w:firstLine="0" w:firstLineChars="0"/>
      </w:pPr>
      <w:bookmarkStart w:id="20" w:name="_Toc3923"/>
      <w:r>
        <w:t>2.1 Pcap文件与协议分析基础</w:t>
      </w:r>
      <w:bookmarkEnd w:id="20"/>
    </w:p>
    <w:p w14:paraId="7A80BE58">
      <w:pPr>
        <w:bidi w:val="0"/>
      </w:pPr>
      <w:r>
        <w:t>Pcap（Packet Capture）是一种通用的网络数据包捕获文件格式，由Lawrence Berkeley National Laboratory的网络研究小组在20世纪80年代末开发。Pcap格式最初用于tcpdump工具，现在已成为网络协议分析和安全分析领域的事实标准。几乎所有的网络抓包工具和协议分析软件都支持Pcap格式，包括Wireshark、tcpdump、Snort、Scapy等。</w:t>
      </w:r>
    </w:p>
    <w:p w14:paraId="150B4AEC">
      <w:pPr>
        <w:bidi w:val="0"/>
      </w:pPr>
      <w:r>
        <w:t>Pcap文件的结构相对简单，主要由全局头部和数据包记录两部分组成。全局头部包含文件标识、版本号、时间戳精度、网络链路类型等全局信息；每个数据包记录由数据包头和数据包负载组成，数据包头包含时间戳、包长度等元数据，数据包负载则是捕获的原始二进制数据。</w:t>
      </w:r>
    </w:p>
    <w:p w14:paraId="0DA5C5AD">
      <w:pPr>
        <w:bidi w:val="0"/>
      </w:pPr>
      <w:r>
        <w:t>Pcap文件中的数据包遵循标准的网络协议分层结构。现代网络通信通常采用TCP/IP五层模型，从物理层到应用层分别为：物理层负责比特的传输；数据链路层（也称网络接口层）负责MAC地址封装和帧传输，常用协议包括Ethernet；网络层负责IP地址封装和路由选择，核心协议是IP；传输层负责端口和可靠性传输，主要协议包括TCP和UDP；应用层负责具体业务数据，如HTTP、FTP、SMTP、DNS等。</w:t>
      </w:r>
    </w:p>
    <w:p w14:paraId="7BB6C493">
      <w:pPr>
        <w:bidi w:val="0"/>
        <w:jc w:val="left"/>
      </w:pPr>
      <w:r>
        <w:t>网络协议分析的基本方法是逐层解析。以一个HTTP请求包为例：首先解析Ethernet头部，提取源MAC和目的MAC地址；然后解析IP头部，提取源IP和目的IP地址；接着解析TCP头部，提取源端口和目的端口，确认是否为HTTP流量（通常为80端口）；最后解析TCP负载，提取HTTP请求行、请求头和请求体。通过这种分层解析方法，可以从原始二进制数据中提取出完整的通信信息。</w:t>
      </w:r>
      <w:r>
        <w:rPr>
          <w:rFonts w:hint="eastAsia"/>
          <w:lang w:val="en-US" w:eastAsia="zh-CN"/>
        </w:rPr>
        <w:t>网络协议分层结构示意图如图2-1所示。</w:t>
      </w:r>
      <w:r>
        <w:drawing>
          <wp:inline distT="0" distB="0" distL="114300" distR="114300">
            <wp:extent cx="5413375" cy="4796155"/>
            <wp:effectExtent l="0" t="0" r="9525" b="444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rcRect r="1148" b="198"/>
                    <a:stretch>
                      <a:fillRect/>
                    </a:stretch>
                  </pic:blipFill>
                  <pic:spPr>
                    <a:xfrm>
                      <a:off x="0" y="0"/>
                      <a:ext cx="5413375" cy="4796155"/>
                    </a:xfrm>
                    <a:prstGeom prst="rect">
                      <a:avLst/>
                    </a:prstGeom>
                    <a:noFill/>
                    <a:ln>
                      <a:noFill/>
                    </a:ln>
                  </pic:spPr>
                </pic:pic>
              </a:graphicData>
            </a:graphic>
          </wp:inline>
        </w:drawing>
      </w:r>
    </w:p>
    <w:p w14:paraId="4552C322">
      <w:pPr>
        <w:widowControl w:val="0"/>
        <w:spacing w:after="0" w:line="360" w:lineRule="auto"/>
        <w:ind w:firstLine="0" w:firstLineChars="0"/>
        <w:jc w:val="center"/>
        <w:rPr>
          <w:rFonts w:hint="eastAsia" w:ascii="Times New Roman" w:hAnsi="Times New Roman" w:cs="Times New Roman"/>
          <w:b/>
          <w:kern w:val="2"/>
          <w:sz w:val="21"/>
          <w:szCs w:val="21"/>
          <w:lang w:eastAsia="zh-CN"/>
        </w:rPr>
      </w:pPr>
      <w:r>
        <w:rPr>
          <w:rFonts w:ascii="Times New Roman" w:hAnsi="Times New Roman" w:cs="Times New Roman"/>
          <w:b/>
          <w:kern w:val="2"/>
          <w:sz w:val="21"/>
          <w:szCs w:val="21"/>
          <w:lang w:eastAsia="zh-CN"/>
        </w:rPr>
        <w:t>图2-1 网络协议分层结构示意图</w:t>
      </w:r>
    </w:p>
    <w:p w14:paraId="7D4B3275">
      <w:pPr>
        <w:pStyle w:val="4"/>
        <w:bidi w:val="0"/>
        <w:ind w:left="0" w:leftChars="0" w:firstLine="0" w:firstLineChars="0"/>
      </w:pPr>
      <w:bookmarkStart w:id="21" w:name="_Toc6702"/>
      <w:r>
        <w:t>2.2</w:t>
      </w:r>
      <w:r>
        <w:rPr>
          <w:rFonts w:hint="eastAsia"/>
          <w:lang w:val="en-US" w:eastAsia="zh-CN"/>
        </w:rPr>
        <w:t xml:space="preserve"> </w:t>
      </w:r>
      <w:r>
        <w:t>Flask Web开发框架</w:t>
      </w:r>
      <w:bookmarkEnd w:id="21"/>
    </w:p>
    <w:p w14:paraId="0E0A84B7">
      <w:pPr>
        <w:bidi w:val="0"/>
      </w:pPr>
      <w:r>
        <w:t>Flask是一个用Python编写的轻量级Web应用框架，由Armin Ronacher于2010年首次发布。Flask的设计理念是简洁、灵活和可扩展，它提供了Web应用的核心功能，同时允许开发者通过扩展来添加所需的各种特性。</w:t>
      </w:r>
    </w:p>
    <w:p w14:paraId="3AA132C9">
      <w:pPr>
        <w:bidi w:val="0"/>
      </w:pPr>
      <w:r>
        <w:t>Flask的核心组件包括：Werkzeug（WSGI工具库），提供请求处理、路由、调试等功能；Jinja2（模板引擎），提供模板渲染能力；Click（命令行工具），提供自定义命令支持。这些组件协同工作，构成了Flask的基本功能体系。</w:t>
      </w:r>
    </w:p>
    <w:p w14:paraId="5480C473">
      <w:pPr>
        <w:bidi w:val="0"/>
      </w:pPr>
      <w:r>
        <w:t>Flask的主要特点包括：第一，轻量级，核心代码简洁，易于理解和学习；第二，灵活扩展，Flask提供了丰富的扩展生态，开发者可以根据需要选择使用，如Flask-SQLAlchemy用于数据库ORM，Flask-Login用于用户认证等；第三，内置开发服务器和调试器，开发阶段无需额外配置即可运行和调试；第四，RESTful请求处理，支持REST架构风格的API开发。</w:t>
      </w:r>
    </w:p>
    <w:p w14:paraId="658FD9DF">
      <w:pPr>
        <w:bidi w:val="0"/>
      </w:pPr>
      <w:r>
        <w:t>Flask的工作原理是：用户发送HTTP请求到Flask应用，应用根据路由规则将请求分发给相应的视图函数处理；视图函数执行业务逻辑，可能涉及数据库操作、文件处理等；视图函数返回响应内容，Flask将响应转换為HTTP响应发送回客户端。</w:t>
      </w:r>
    </w:p>
    <w:p w14:paraId="146A3951">
      <w:pPr>
        <w:bidi w:val="0"/>
      </w:pPr>
      <w:r>
        <w:t>在本文系统中，Flask承担了以下职责：路由管理，定义URL路由与视图函数的映射关系；请求处理，接收和解析HTTP请求，获取表单数据、文件上传等；响应生成，组织数据并生成HTML页面或JSON响应；会话管理，维护用户登录状态；错误处理，捕获和处理各种异常情况。</w:t>
      </w:r>
    </w:p>
    <w:p w14:paraId="6C0CBEF9">
      <w:pPr>
        <w:spacing w:line="360" w:lineRule="auto"/>
        <w:ind w:firstLine="480"/>
        <w:jc w:val="center"/>
        <w:rPr>
          <w:rFonts w:hint="eastAsia" w:eastAsia="宋体"/>
          <w:lang w:eastAsia="zh-CN"/>
        </w:rPr>
      </w:pPr>
      <w:r>
        <w:rPr>
          <w:rFonts w:hint="eastAsia" w:eastAsia="宋体"/>
          <w:lang w:eastAsia="zh-CN"/>
        </w:rPr>
        <w:drawing>
          <wp:inline distT="0" distB="0" distL="114300" distR="114300">
            <wp:extent cx="4490720" cy="3296285"/>
            <wp:effectExtent l="0" t="0" r="5080" b="5715"/>
            <wp:docPr id="14" name="图片 14" descr="Flask 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lask 流程图"/>
                    <pic:cNvPicPr>
                      <a:picLocks noChangeAspect="1"/>
                    </pic:cNvPicPr>
                  </pic:nvPicPr>
                  <pic:blipFill>
                    <a:blip r:embed="rId8"/>
                    <a:srcRect l="2524" r="3638"/>
                    <a:stretch>
                      <a:fillRect/>
                    </a:stretch>
                  </pic:blipFill>
                  <pic:spPr>
                    <a:xfrm>
                      <a:off x="0" y="0"/>
                      <a:ext cx="4490720" cy="3296285"/>
                    </a:xfrm>
                    <a:prstGeom prst="rect">
                      <a:avLst/>
                    </a:prstGeom>
                  </pic:spPr>
                </pic:pic>
              </a:graphicData>
            </a:graphic>
          </wp:inline>
        </w:drawing>
      </w:r>
    </w:p>
    <w:p w14:paraId="54D1D98A">
      <w:pPr>
        <w:widowControl w:val="0"/>
        <w:spacing w:after="0" w:line="360" w:lineRule="auto"/>
        <w:ind w:firstLine="0" w:firstLineChars="0"/>
        <w:jc w:val="center"/>
        <w:rPr>
          <w:sz w:val="20"/>
          <w:szCs w:val="18"/>
        </w:rPr>
      </w:pPr>
      <w:r>
        <w:rPr>
          <w:rFonts w:ascii="Times New Roman" w:hAnsi="Times New Roman" w:cs="Times New Roman"/>
          <w:b/>
          <w:kern w:val="2"/>
          <w:sz w:val="21"/>
          <w:szCs w:val="21"/>
          <w:lang w:eastAsia="zh-CN"/>
        </w:rPr>
        <w:t>图 2-2</w:t>
      </w:r>
      <w:r>
        <w:rPr>
          <w:rFonts w:hint="eastAsia" w:ascii="Times New Roman" w:hAnsi="Times New Roman" w:cs="Times New Roman"/>
          <w:b/>
          <w:kern w:val="2"/>
          <w:sz w:val="21"/>
          <w:szCs w:val="21"/>
          <w:lang w:val="en-US" w:eastAsia="zh-CN"/>
        </w:rPr>
        <w:t xml:space="preserve"> </w:t>
      </w:r>
      <w:r>
        <w:rPr>
          <w:rFonts w:ascii="Times New Roman" w:hAnsi="Times New Roman" w:cs="Times New Roman"/>
          <w:b/>
          <w:kern w:val="2"/>
          <w:sz w:val="21"/>
          <w:szCs w:val="21"/>
          <w:lang w:eastAsia="zh-CN"/>
        </w:rPr>
        <w:t xml:space="preserve"> Flask工作原理示意图</w:t>
      </w:r>
    </w:p>
    <w:p w14:paraId="418925FB">
      <w:pPr>
        <w:pStyle w:val="4"/>
        <w:bidi w:val="0"/>
        <w:ind w:left="0" w:leftChars="0" w:firstLine="0" w:firstLineChars="0"/>
      </w:pPr>
      <w:bookmarkStart w:id="22" w:name="_Toc32119"/>
      <w:r>
        <w:t>2.3</w:t>
      </w:r>
      <w:r>
        <w:rPr>
          <w:rFonts w:hint="eastAsia"/>
          <w:lang w:val="en-US" w:eastAsia="zh-CN"/>
        </w:rPr>
        <w:t xml:space="preserve"> </w:t>
      </w:r>
      <w:r>
        <w:t>Scapy离线流量解析</w:t>
      </w:r>
      <w:bookmarkEnd w:id="22"/>
    </w:p>
    <w:p w14:paraId="5535D8AB">
      <w:pPr>
        <w:bidi w:val="0"/>
      </w:pPr>
      <w:r>
        <w:t>Scapy是一个强大的Python库，用于网络数据包的发送、捕获和解析。由Philippe Biondi于2003年开发，Scapy能够伪造或解码网络协议数据包，发送无效帧，扫描网络，追踪路由，探测防火墙等。</w:t>
      </w:r>
    </w:p>
    <w:p w14:paraId="15C54F20">
      <w:pPr>
        <w:bidi w:val="0"/>
      </w:pPr>
      <w:r>
        <w:t>Scapy的核心特点是交互式操作和强大的协议解析能力。与Wireshark等工具不同，Scapy提供了一个交互式Python shell，用户可以编写Python代码来操作网络数据包。Scapy内置了对大量协议的支持，包括IP、TCP、UDP、ICMP、DNS、DHCP、HTTP等常见协议，能够解析几乎所有常见的网络协议。</w:t>
      </w:r>
    </w:p>
    <w:p w14:paraId="3A355400">
      <w:pPr>
        <w:bidi w:val="0"/>
      </w:pPr>
      <w:r>
        <w:t>Scapy的主要功能包括：数据包构造，使用简单直观的API构造各种协议数据包；数据包解析，解析原始数据，提取各层协议的字段；数据包发送，发送构造的数据包到网络；数据包抓取，实时抓取网络数据包；协议扫描，发送探测包并分析响应；路由追踪，跟踪数据包的路由路径。</w:t>
      </w:r>
    </w:p>
    <w:p w14:paraId="73831E2B">
      <w:pPr>
        <w:bidi w:val="0"/>
      </w:pPr>
      <w:r>
        <w:t>在本文系统中，主要使用Scapy的rdpcap函数读取离线pcap文件，遍历数据包并提取各层协议信息。rdpcap函数的用法非常简单：packets = rdpcap('capture.pcap')返回一个数据包列表，每个数据包对象具有haslayer()方法判断是否包含特定协议层，通过[]操作符访问各层协议的头部字段。</w:t>
      </w:r>
    </w:p>
    <w:p w14:paraId="693CD59C">
      <w:pPr>
        <w:bidi w:val="0"/>
      </w:pPr>
      <w:r>
        <w:t>Scapy的数据包对象模型采用分层结构。对于一个Ethernet帧，packet[Ether]访问Ethernet层，packet[IP]访问IP层，packet[TCP]访问TCP层，packet[Raw]访问应用层负载。这种分层访问方式与网络协议的分层结构一致，便于理解和操作。</w:t>
      </w:r>
    </w:p>
    <w:p w14:paraId="1344A205">
      <w:pPr>
        <w:bidi w:val="0"/>
      </w:pPr>
      <w:r>
        <w:t>from scapy.all import IP, TCP, UDP, Ether, rdpcap</w:t>
      </w:r>
      <w:r>
        <w:br w:type="textWrapping"/>
      </w:r>
      <w:r>
        <w:br w:type="textWrapping"/>
      </w:r>
      <w:r>
        <w:t># 读取pcap文件</w:t>
      </w:r>
      <w:r>
        <w:br w:type="textWrapping"/>
      </w:r>
      <w:r>
        <w:t>packets = rdpcap('capture.pcap')</w:t>
      </w:r>
      <w:r>
        <w:br w:type="textWrapping"/>
      </w:r>
      <w:r>
        <w:br w:type="textWrapping"/>
      </w:r>
      <w:r>
        <w:t># 遍历数据包</w:t>
      </w:r>
      <w:r>
        <w:br w:type="textWrapping"/>
      </w:r>
      <w:r>
        <w:t>for packet in packets:</w:t>
      </w:r>
      <w:r>
        <w:br w:type="textWrapping"/>
      </w:r>
      <w:r>
        <w:t xml:space="preserve">    # 检查是否包含Ethernet和IP层</w:t>
      </w:r>
      <w:r>
        <w:br w:type="textWrapping"/>
      </w:r>
      <w:r>
        <w:t xml:space="preserve">    if packet.haslayer(Ether) and packet.haslayer(IP):</w:t>
      </w:r>
      <w:r>
        <w:br w:type="textWrapping"/>
      </w:r>
      <w:r>
        <w:t xml:space="preserve">        src_mac = packet[Ether].src</w:t>
      </w:r>
      <w:r>
        <w:br w:type="textWrapping"/>
      </w:r>
      <w:r>
        <w:t xml:space="preserve">        dst_mac = packet[Ether].dst</w:t>
      </w:r>
      <w:r>
        <w:br w:type="textWrapping"/>
      </w:r>
      <w:r>
        <w:t xml:space="preserve">        src_ip = packet[IP].src</w:t>
      </w:r>
      <w:r>
        <w:br w:type="textWrapping"/>
      </w:r>
      <w:r>
        <w:t xml:space="preserve">        dst_ip = packet[IP].dst</w:t>
      </w:r>
      <w:r>
        <w:br w:type="textWrapping"/>
      </w:r>
      <w:r>
        <w:br w:type="textWrapping"/>
      </w:r>
      <w:r>
        <w:t xml:space="preserve">        # 检查TCP层</w:t>
      </w:r>
      <w:r>
        <w:br w:type="textWrapping"/>
      </w:r>
      <w:r>
        <w:t xml:space="preserve">        if packet.haslayer(TCP):</w:t>
      </w:r>
      <w:r>
        <w:br w:type="textWrapping"/>
      </w:r>
      <w:r>
        <w:t xml:space="preserve">            sport = packet[TCP].sport</w:t>
      </w:r>
      <w:r>
        <w:br w:type="textWrapping"/>
      </w:r>
      <w:r>
        <w:t xml:space="preserve">            dport = packet[TCP].dport</w:t>
      </w:r>
    </w:p>
    <w:p w14:paraId="2B94AF2A">
      <w:pPr>
        <w:pStyle w:val="4"/>
        <w:bidi w:val="0"/>
        <w:ind w:left="0" w:leftChars="0" w:firstLine="0" w:firstLineChars="0"/>
      </w:pPr>
      <w:bookmarkStart w:id="23" w:name="_Toc23677"/>
      <w:r>
        <w:t>2.4</w:t>
      </w:r>
      <w:r>
        <w:rPr>
          <w:rFonts w:hint="eastAsia"/>
          <w:lang w:val="en-US" w:eastAsia="zh-CN"/>
        </w:rPr>
        <w:t xml:space="preserve"> </w:t>
      </w:r>
      <w:r>
        <w:t>SQLite与ORM持久化</w:t>
      </w:r>
      <w:bookmarkEnd w:id="23"/>
    </w:p>
    <w:p w14:paraId="5A4CEBD2">
      <w:pPr>
        <w:bidi w:val="0"/>
      </w:pPr>
      <w:r>
        <w:t>SQLite是一款轻量级的嵌入式关系数据库，由D. Richard Hipp于2000年开发。与MySQL、PostgreSQL等数据库服务器不同，SQLite没有独立的数据库服务进程，整个数据库存储在一个单独的磁盘文件中，非常适合桌面应用、移动应用和轻量级Web应用。</w:t>
      </w:r>
    </w:p>
    <w:p w14:paraId="5A40F925">
      <w:pPr>
        <w:bidi w:val="0"/>
      </w:pPr>
      <w:r>
        <w:t>SQLite的主要特点包括：第一，零配置，无需安装和配置数据库服务，应用程序直接读写数据库文件；第二，轻量级，核心代码约几万行，运行时占用资源极少；第三，单文件，数据库存储在单一文件中，便于备份和迁移；第四，高可靠，采用B树存储结构，支持事务和原子操作；第五，跨平台，支持Windows、Linux、macOS等主流操作系统。</w:t>
      </w:r>
    </w:p>
    <w:p w14:paraId="10AD1A4A">
      <w:pPr>
        <w:bidi w:val="0"/>
      </w:pPr>
      <w:r>
        <w:t>在本文系统中，SQLite承担数据持久化职责。系统需要存储用户信息、文件元数据、数据包解析结果、会话信息、安全检测结果等多种数据，这些数据具有结构化、关系明确、规模适中的特点，非常适合使用SQLite存储。</w:t>
      </w:r>
    </w:p>
    <w:p w14:paraId="46C3BD0E">
      <w:pPr>
        <w:bidi w:val="0"/>
      </w:pPr>
      <w:r>
        <w:t>Flask-SQLAlchemy是Flask的数据库扩展，提供了ORM（Object-Relational Mapping，对象关系映射）功能。使用Flask-SQLAlchemy，开发者可以通过操作Python对象来操作数据库表记录，无需编写原始SQL语句，大大简化了数据库操作代码。</w:t>
      </w:r>
    </w:p>
    <w:p w14:paraId="0098BD25">
      <w:pPr>
        <w:bidi w:val="0"/>
      </w:pPr>
      <w:r>
        <w:t>ORM的工作原理是将数据库表映射为Python类，表中的每条记录映射为类的实例，表的字段映射为实例的属性。这种映射关系使得开发者可以用面向对象的方式操作数据库，提高了代码的可读性和可维护性。</w:t>
      </w:r>
    </w:p>
    <w:p w14:paraId="40B2C002">
      <w:pPr>
        <w:bidi w:val="0"/>
      </w:pPr>
      <w:r>
        <w:t>from flask_sqlalchemy import SQLAlchemy</w:t>
      </w:r>
      <w:r>
        <w:br w:type="textWrapping"/>
      </w:r>
      <w:r>
        <w:br w:type="textWrapping"/>
      </w:r>
      <w:r>
        <w:t>db = SQLAlchemy()</w:t>
      </w:r>
      <w:r>
        <w:br w:type="textWrapping"/>
      </w:r>
      <w:r>
        <w:t>class User(db.Model):</w:t>
      </w:r>
      <w:r>
        <w:br w:type="textWrapping"/>
      </w:r>
      <w:r>
        <w:t xml:space="preserve">    id = db.Column(db.Integer, primary_key=True)</w:t>
      </w:r>
      <w:r>
        <w:br w:type="textWrapping"/>
      </w:r>
      <w:r>
        <w:t xml:space="preserve">    username = db.Column(db.String(64), unique=True, nullable=False)</w:t>
      </w:r>
      <w:r>
        <w:br w:type="textWrapping"/>
      </w:r>
      <w:r>
        <w:t xml:space="preserve">    password_hash = db.Column(db.String(255), nullable=False)</w:t>
      </w:r>
      <w:r>
        <w:br w:type="textWrapping"/>
      </w:r>
      <w:r>
        <w:br w:type="textWrapping"/>
      </w:r>
      <w:r>
        <w:t># 创建表</w:t>
      </w:r>
      <w:r>
        <w:br w:type="textWrapping"/>
      </w:r>
      <w:r>
        <w:t>with app.app_context():</w:t>
      </w:r>
      <w:r>
        <w:br w:type="textWrapping"/>
      </w:r>
      <w:r>
        <w:t xml:space="preserve">    db.create_all()</w:t>
      </w:r>
      <w:r>
        <w:br w:type="textWrapping"/>
      </w:r>
      <w:r>
        <w:br w:type="textWrapping"/>
      </w:r>
      <w:r>
        <w:t># 添加记录</w:t>
      </w:r>
      <w:r>
        <w:br w:type="textWrapping"/>
      </w:r>
      <w:r>
        <w:t>user = User(username='test', password_hash='hash')</w:t>
      </w:r>
      <w:r>
        <w:br w:type="textWrapping"/>
      </w:r>
      <w:r>
        <w:t>db.session.add(user)</w:t>
      </w:r>
      <w:r>
        <w:br w:type="textWrapping"/>
      </w:r>
      <w:r>
        <w:t>db.session.commit()</w:t>
      </w:r>
      <w:r>
        <w:br w:type="textWrapping"/>
      </w:r>
      <w:r>
        <w:br w:type="textWrapping"/>
      </w:r>
      <w:r>
        <w:t># 查询记录</w:t>
      </w:r>
      <w:r>
        <w:br w:type="textWrapping"/>
      </w:r>
      <w:r>
        <w:t>user = User.query.filter_by(username='test').first()</w:t>
      </w:r>
    </w:p>
    <w:p w14:paraId="1C4041EF">
      <w:pPr>
        <w:pStyle w:val="4"/>
        <w:bidi w:val="0"/>
        <w:ind w:left="0" w:leftChars="0" w:firstLine="0" w:firstLineChars="0"/>
      </w:pPr>
      <w:bookmarkStart w:id="24" w:name="_Toc10105"/>
      <w:r>
        <w:t>2.5</w:t>
      </w:r>
      <w:r>
        <w:rPr>
          <w:rFonts w:hint="eastAsia"/>
          <w:lang w:val="en-US" w:eastAsia="zh-CN"/>
        </w:rPr>
        <w:t xml:space="preserve"> </w:t>
      </w:r>
      <w:r>
        <w:t>前端可视化技术</w:t>
      </w:r>
      <w:bookmarkEnd w:id="24"/>
    </w:p>
    <w:p w14:paraId="71041293">
      <w:pPr>
        <w:bidi w:val="0"/>
      </w:pPr>
      <w:r>
        <w:t>Bootstrap是Twitter公司开发的前端框架，于2011年首次发布。Bootstrap提供了丰富的HTML、CSS和JavaScript组件，能够快速构建响应式、移动设备优先的Web界面。</w:t>
      </w:r>
    </w:p>
    <w:p w14:paraId="1C79E86B">
      <w:pPr>
        <w:bidi w:val="0"/>
      </w:pPr>
      <w:r>
        <w:t>Bootstrap的主要特点包括：第一，响应式设计，采用栅格系统和媒体查询技术，自动适应不同屏幕尺寸；第二，丰富的组件库，提供按钮、表单、导航、卡片、模态框等常用UI组件；第三，一致的设计风格，内置多种主题样式，保证界面美观统一；第四，易于定制，支持通过Sass变量和CSS类自定义样式；第五，广泛的社区支持，拥有大量的第三方主题和插件。</w:t>
      </w:r>
    </w:p>
    <w:p w14:paraId="74739DC3">
      <w:pPr>
        <w:bidi w:val="0"/>
      </w:pPr>
      <w:r>
        <w:t>在本文系统中，Bootstrap用于构建页面的整体布局和样式。系统使用Bootstrap的栅格系统实现响应式布局，使用导航栏组件构建页面导航，使用卡片组件展示统计数据，使用表格组件展示数据包和会话列表。</w:t>
      </w:r>
    </w:p>
    <w:p w14:paraId="0FD6A26A">
      <w:pPr>
        <w:bidi w:val="0"/>
      </w:pPr>
      <w:r>
        <w:t>ECharts是百度开源的数据可视化图表库，于2013年首次发布。ECharts提供了丰富的图表类型，包括折线图、柱状图、饼图、散点图、K线图、地图、热力图、关系图等，能够满足各种数据可视化需求。</w:t>
      </w:r>
    </w:p>
    <w:p w14:paraId="2707ADCD">
      <w:pPr>
        <w:bidi w:val="0"/>
      </w:pPr>
      <w:r>
        <w:t>ECharts的主要特点包括：第一，图表类型丰富，支持超过20种图表类型；第二，交互性强，支持数据缩放、数据区域选择、 tooltip提示等交互功能；第三，性能优化，采用Canvas和SVG双渲染引擎，支持大数据量图表；第四，配置灵活，通过JSON对象配置图表选项，易于动态更新；第五，易于集成，提供Vue、React等主流框架的集成组件。</w:t>
      </w:r>
    </w:p>
    <w:p w14:paraId="5356A1C5">
      <w:pPr>
        <w:bidi w:val="0"/>
      </w:pPr>
      <w:r>
        <w:t>在本文系统中，ECharts用于实现各类统计分析图表。使用饼图展示协议分布，使用折线图展示流量时间序列，使用柱状图展示Top IP排名，使用热力图展示IP对通信矩阵。这些图表直观展示了网络流量的特征和分析结果。</w:t>
      </w:r>
    </w:p>
    <w:p w14:paraId="63DDCCAF">
      <w:pPr>
        <w:bidi w:val="0"/>
        <w:rPr>
          <w:rFonts w:hint="eastAsia"/>
        </w:rPr>
      </w:pPr>
      <w:r>
        <w:rPr>
          <w:rFonts w:hint="eastAsia"/>
        </w:rPr>
        <w:t>// JavaScript初始化代码</w:t>
      </w:r>
    </w:p>
    <w:p w14:paraId="39B1DB51">
      <w:pPr>
        <w:bidi w:val="0"/>
        <w:rPr>
          <w:rFonts w:hint="eastAsia"/>
        </w:rPr>
      </w:pPr>
      <w:r>
        <w:rPr>
          <w:rFonts w:hint="eastAsia"/>
        </w:rPr>
        <w:t>var protocolChart = echarts.init(document.getElementById('protocolChart'));</w:t>
      </w:r>
    </w:p>
    <w:p w14:paraId="43B28C2D">
      <w:pPr>
        <w:bidi w:val="0"/>
        <w:rPr>
          <w:rFonts w:hint="eastAsia"/>
        </w:rPr>
      </w:pPr>
      <w:r>
        <w:rPr>
          <w:rFonts w:hint="eastAsia"/>
        </w:rPr>
        <w:t>protocolChart.setOption({</w:t>
      </w:r>
    </w:p>
    <w:p w14:paraId="3645A40D">
      <w:pPr>
        <w:bidi w:val="0"/>
        <w:rPr>
          <w:rFonts w:hint="eastAsia"/>
        </w:rPr>
      </w:pPr>
      <w:r>
        <w:rPr>
          <w:rFonts w:hint="eastAsia"/>
        </w:rPr>
        <w:t xml:space="preserve">    title: { text: '协议分布', left: 'center' },</w:t>
      </w:r>
    </w:p>
    <w:p w14:paraId="2E19B60F">
      <w:pPr>
        <w:bidi w:val="0"/>
        <w:rPr>
          <w:rFonts w:hint="eastAsia"/>
        </w:rPr>
      </w:pPr>
      <w:r>
        <w:rPr>
          <w:rFonts w:hint="eastAsia"/>
        </w:rPr>
        <w:t xml:space="preserve">    tooltip: { trigger: 'item', formatter: '{b}: {c} ({d}%)' },</w:t>
      </w:r>
    </w:p>
    <w:p w14:paraId="37D901A2">
      <w:pPr>
        <w:bidi w:val="0"/>
        <w:rPr>
          <w:rFonts w:hint="eastAsia"/>
        </w:rPr>
      </w:pPr>
      <w:r>
        <w:rPr>
          <w:rFonts w:hint="eastAsia"/>
        </w:rPr>
        <w:t xml:space="preserve">    legend: { orient: 'vertical', right: '5%', top: 'center' },</w:t>
      </w:r>
    </w:p>
    <w:p w14:paraId="4FB77BC9">
      <w:pPr>
        <w:bidi w:val="0"/>
        <w:rPr>
          <w:rFonts w:hint="eastAsia"/>
        </w:rPr>
      </w:pPr>
      <w:r>
        <w:rPr>
          <w:rFonts w:hint="eastAsia"/>
        </w:rPr>
        <w:t xml:space="preserve">    series: [{</w:t>
      </w:r>
    </w:p>
    <w:p w14:paraId="11DAEB0C">
      <w:pPr>
        <w:bidi w:val="0"/>
        <w:rPr>
          <w:rFonts w:hint="eastAsia"/>
        </w:rPr>
      </w:pPr>
      <w:r>
        <w:rPr>
          <w:rFonts w:hint="eastAsia"/>
        </w:rPr>
        <w:t xml:space="preserve">        type: 'pie',</w:t>
      </w:r>
    </w:p>
    <w:p w14:paraId="585EE9DC">
      <w:pPr>
        <w:bidi w:val="0"/>
        <w:rPr>
          <w:rFonts w:hint="eastAsia"/>
        </w:rPr>
      </w:pPr>
      <w:r>
        <w:rPr>
          <w:rFonts w:hint="eastAsia"/>
        </w:rPr>
        <w:t xml:space="preserve">        radius: ['40%', '70%'],</w:t>
      </w:r>
    </w:p>
    <w:p w14:paraId="5E0CB14D">
      <w:pPr>
        <w:bidi w:val="0"/>
        <w:rPr>
          <w:rFonts w:hint="eastAsia"/>
        </w:rPr>
      </w:pPr>
      <w:r>
        <w:rPr>
          <w:rFonts w:hint="eastAsia"/>
        </w:rPr>
        <w:t xml:space="preserve">        avoidLabelOverlap: false,</w:t>
      </w:r>
    </w:p>
    <w:p w14:paraId="22E7D35D">
      <w:pPr>
        <w:bidi w:val="0"/>
        <w:rPr>
          <w:rFonts w:hint="eastAsia"/>
        </w:rPr>
      </w:pPr>
      <w:r>
        <w:rPr>
          <w:rFonts w:hint="eastAsia"/>
        </w:rPr>
        <w:t xml:space="preserve">        itemStyle: {</w:t>
      </w:r>
    </w:p>
    <w:p w14:paraId="17758428">
      <w:pPr>
        <w:bidi w:val="0"/>
        <w:rPr>
          <w:rFonts w:hint="eastAsia"/>
        </w:rPr>
      </w:pPr>
      <w:r>
        <w:rPr>
          <w:rFonts w:hint="eastAsia"/>
        </w:rPr>
        <w:t xml:space="preserve">            borderRadius: 10,</w:t>
      </w:r>
    </w:p>
    <w:p w14:paraId="60F6A7B1">
      <w:pPr>
        <w:bidi w:val="0"/>
        <w:rPr>
          <w:rFonts w:hint="eastAsia"/>
        </w:rPr>
      </w:pPr>
      <w:r>
        <w:rPr>
          <w:rFonts w:hint="eastAsia"/>
        </w:rPr>
        <w:t xml:space="preserve">            borderColor: '#fff',</w:t>
      </w:r>
    </w:p>
    <w:p w14:paraId="5CBBE4D7">
      <w:pPr>
        <w:bidi w:val="0"/>
        <w:rPr>
          <w:rFonts w:hint="eastAsia"/>
        </w:rPr>
      </w:pPr>
      <w:r>
        <w:rPr>
          <w:rFonts w:hint="eastAsia"/>
        </w:rPr>
        <w:t xml:space="preserve">            borderWidth: 2</w:t>
      </w:r>
    </w:p>
    <w:p w14:paraId="26E49429">
      <w:pPr>
        <w:bidi w:val="0"/>
        <w:rPr>
          <w:rFonts w:hint="eastAsia" w:eastAsia="宋体"/>
          <w:lang w:val="en-US" w:eastAsia="zh-CN"/>
        </w:rPr>
      </w:pPr>
      <w:r>
        <w:rPr>
          <w:rFonts w:hint="eastAsia"/>
        </w:rPr>
        <w:t xml:space="preserve">        }</w:t>
      </w:r>
      <w:r>
        <w:rPr>
          <w:rFonts w:hint="eastAsia"/>
          <w:lang w:val="en-US" w:eastAsia="zh-CN"/>
        </w:rPr>
        <w:t>,</w:t>
      </w:r>
    </w:p>
    <w:p w14:paraId="6FB5E457">
      <w:pPr>
        <w:bidi w:val="0"/>
        <w:rPr>
          <w:rFonts w:hint="eastAsia"/>
        </w:rPr>
      </w:pPr>
      <w:r>
        <w:rPr>
          <w:rFonts w:hint="eastAsia"/>
        </w:rPr>
        <w:t xml:space="preserve">        label: { show: false, position: 'center' },</w:t>
      </w:r>
    </w:p>
    <w:p w14:paraId="1BB2D3DC">
      <w:pPr>
        <w:bidi w:val="0"/>
        <w:rPr>
          <w:rFonts w:hint="eastAsia"/>
        </w:rPr>
      </w:pPr>
      <w:r>
        <w:rPr>
          <w:rFonts w:hint="eastAsia"/>
        </w:rPr>
        <w:t xml:space="preserve">        emphasis: {</w:t>
      </w:r>
    </w:p>
    <w:p w14:paraId="278C5174">
      <w:pPr>
        <w:bidi w:val="0"/>
        <w:rPr>
          <w:rFonts w:hint="eastAsia"/>
        </w:rPr>
      </w:pPr>
      <w:r>
        <w:rPr>
          <w:rFonts w:hint="eastAsia"/>
        </w:rPr>
        <w:t xml:space="preserve">            label: { show: true, fontSize: 18, fontWeight: 'bold' }</w:t>
      </w:r>
    </w:p>
    <w:p w14:paraId="0270E1CB">
      <w:pPr>
        <w:bidi w:val="0"/>
        <w:rPr>
          <w:rFonts w:hint="eastAsia"/>
        </w:rPr>
      </w:pPr>
      <w:r>
        <w:rPr>
          <w:rFonts w:hint="eastAsia"/>
        </w:rPr>
        <w:t xml:space="preserve">        },</w:t>
      </w:r>
    </w:p>
    <w:p w14:paraId="17FC5081">
      <w:pPr>
        <w:bidi w:val="0"/>
        <w:rPr>
          <w:rFonts w:hint="eastAsia"/>
        </w:rPr>
      </w:pPr>
      <w:r>
        <w:rPr>
          <w:rFonts w:hint="eastAsia"/>
        </w:rPr>
        <w:t xml:space="preserve">        labelLine: { show: false },</w:t>
      </w:r>
    </w:p>
    <w:p w14:paraId="310E948B">
      <w:pPr>
        <w:bidi w:val="0"/>
        <w:rPr>
          <w:rFonts w:hint="eastAsia"/>
        </w:rPr>
      </w:pPr>
      <w:r>
        <w:rPr>
          <w:rFonts w:hint="eastAsia"/>
        </w:rPr>
        <w:t xml:space="preserve">        data: []  // 数据通过AJAX填充</w:t>
      </w:r>
    </w:p>
    <w:p w14:paraId="0AAC958E">
      <w:pPr>
        <w:bidi w:val="0"/>
        <w:rPr>
          <w:rFonts w:hint="eastAsia"/>
        </w:rPr>
      </w:pPr>
      <w:r>
        <w:rPr>
          <w:rFonts w:hint="eastAsia"/>
        </w:rPr>
        <w:t xml:space="preserve">    }]</w:t>
      </w:r>
    </w:p>
    <w:p w14:paraId="60F9EC30">
      <w:pPr>
        <w:bidi w:val="0"/>
      </w:pPr>
      <w:r>
        <w:rPr>
          <w:rFonts w:hint="eastAsia"/>
        </w:rPr>
        <w:t>});</w:t>
      </w:r>
    </w:p>
    <w:p w14:paraId="5742BA5B">
      <w:pPr>
        <w:pStyle w:val="4"/>
        <w:bidi w:val="0"/>
        <w:ind w:left="0" w:leftChars="0" w:firstLine="0" w:firstLineChars="0"/>
      </w:pPr>
      <w:bookmarkStart w:id="25" w:name="_Toc17998"/>
      <w:r>
        <w:t>2.6</w:t>
      </w:r>
      <w:r>
        <w:rPr>
          <w:rFonts w:hint="eastAsia"/>
          <w:lang w:val="en-US" w:eastAsia="zh-CN"/>
        </w:rPr>
        <w:t xml:space="preserve"> </w:t>
      </w:r>
      <w:r>
        <w:t>正则表达式与安全检测技术</w:t>
      </w:r>
      <w:bookmarkEnd w:id="25"/>
    </w:p>
    <w:p w14:paraId="13C0E4F5">
      <w:pPr>
        <w:bidi w:val="0"/>
      </w:pPr>
      <w:r>
        <w:t>正则表达式（Regular Expression）是用于描述字符串模式的一种语法规则，广泛应用于字符串匹配、文本搜索、数据验证等领域。在安全检测领域，正则表达式是识别攻击特征的重要技术手段。</w:t>
      </w:r>
    </w:p>
    <w:p w14:paraId="53C6C33B">
      <w:pPr>
        <w:bidi w:val="0"/>
      </w:pPr>
      <w:r>
        <w:t>正则表达式的基本语法包括：字符类（如[abc]匹配任意单个字符，[^abc]匹配除abc外的任意字符），预定义字符类（如\d匹配数字，\w匹配字母数字下划线，\s匹配空白字符），量词（如a*匹配零个或多个a，a+匹配一个或多个a，a?匹配零个或一个a），边界匹配（如^匹配行首，$匹配行尾），分组和引用（如(ab)+匹配一个或多个ab）。</w:t>
      </w:r>
    </w:p>
    <w:p w14:paraId="3E7986C3">
      <w:pPr>
        <w:bidi w:val="0"/>
        <w:rPr>
          <w:rFonts w:hint="eastAsia" w:eastAsia="宋体"/>
          <w:lang w:eastAsia="zh-CN"/>
        </w:rPr>
      </w:pPr>
      <w:r>
        <w:t>在本文系统中，正则表达式应用于敏感信息识别和攻击检测两个方面。敏感信息识别使用以下正则模式：手机号采用1[3-9]\d{9}模式，匹配以1开头，第二位为3-9的11位数字；邮箱采用[A-Za-z0-9._%+-]+@[A-Za-z0-9.-]+\.[A-Za-z]{2,}模式</w:t>
      </w:r>
      <w:r>
        <w:rPr>
          <w:rFonts w:hint="eastAsia"/>
          <w:lang w:eastAsia="zh-CN"/>
        </w:rPr>
        <w:t>。</w:t>
      </w:r>
    </w:p>
    <w:p w14:paraId="3307388F">
      <w:pPr>
        <w:pStyle w:val="3"/>
        <w:bidi w:val="0"/>
        <w:ind w:left="0" w:leftChars="0" w:firstLine="0" w:firstLineChars="0"/>
      </w:pPr>
      <w:bookmarkStart w:id="26" w:name="_Toc679"/>
      <w:r>
        <w:rPr>
          <w:rFonts w:hint="eastAsia"/>
          <w:lang w:val="en-US" w:eastAsia="zh-CN"/>
        </w:rPr>
        <w:t xml:space="preserve">3 </w:t>
      </w:r>
      <w:r>
        <w:t>系统需求分析</w:t>
      </w:r>
      <w:bookmarkEnd w:id="26"/>
    </w:p>
    <w:p w14:paraId="7E734F21">
      <w:pPr>
        <w:pStyle w:val="4"/>
        <w:bidi w:val="0"/>
        <w:ind w:left="0" w:leftChars="0" w:firstLine="0" w:firstLineChars="0"/>
      </w:pPr>
      <w:bookmarkStart w:id="27" w:name="_Toc31366"/>
      <w:r>
        <w:t>3.1 需求调研与分析</w:t>
      </w:r>
      <w:bookmarkEnd w:id="27"/>
    </w:p>
    <w:p w14:paraId="663F9767">
      <w:pPr>
        <w:spacing w:line="360" w:lineRule="auto"/>
        <w:ind w:firstLine="480"/>
      </w:pPr>
      <w:r>
        <w:rPr>
          <w:rFonts w:ascii="宋体" w:hAnsi="宋体"/>
          <w:b w:val="0"/>
          <w:sz w:val="24"/>
        </w:rPr>
        <w:t>需求调研是系统开发的重要前置工作，通过调研明确系统的目标用户、功能边界和性能要求。本文的系统定位是面向网络安全教学和轻量级运维场景的Pcap离线流量分析工具，因此在需求调研时主要考虑以下几类目标用户：</w:t>
      </w:r>
    </w:p>
    <w:p w14:paraId="78EECF63">
      <w:pPr>
        <w:spacing w:line="360" w:lineRule="auto"/>
        <w:ind w:firstLine="480"/>
      </w:pPr>
      <w:r>
        <w:rPr>
          <w:rFonts w:ascii="宋体" w:hAnsi="宋体"/>
          <w:b w:val="0"/>
          <w:sz w:val="24"/>
        </w:rPr>
        <w:t>第一类是网络安全课程的学生和教师。在网络安全课程教学中，通常需要学生掌握基本的流量分析技能。传统的Wireshark工具功能强大但学习曲线陡峭，学生往往需要花费大量时间才能掌握基本操作。一个简化的流量分析平台可以帮助学生快速入门，将注意力集中在流量分析本身而非工具使用上。</w:t>
      </w:r>
    </w:p>
    <w:p w14:paraId="15227EC5">
      <w:pPr>
        <w:spacing w:line="360" w:lineRule="auto"/>
        <w:ind w:firstLine="480"/>
      </w:pPr>
      <w:r>
        <w:rPr>
          <w:rFonts w:ascii="宋体" w:hAnsi="宋体"/>
          <w:b w:val="0"/>
          <w:sz w:val="24"/>
        </w:rPr>
        <w:t>第二类是网络运维人员。在日常运维工作中，运维人员经常需要分析网络流量来排查故障和定位问题。虽然企业通常有专业的网络监控和流量分析系统，但对于一些小规模网络或临时性的分析需求，一个轻量级的分析工具可能更加方便快捷。</w:t>
      </w:r>
    </w:p>
    <w:p w14:paraId="755ABA45">
      <w:pPr>
        <w:spacing w:line="360" w:lineRule="auto"/>
        <w:ind w:firstLine="480"/>
      </w:pPr>
      <w:r>
        <w:rPr>
          <w:rFonts w:ascii="宋体" w:hAnsi="宋体"/>
          <w:b w:val="0"/>
          <w:sz w:val="24"/>
        </w:rPr>
        <w:t>第三类是安全分析初学者。对于希望学习网络安全分析技术的人员，通过实际分析网络流量来学习是一种有效的方法。一个易于使用的流量分析平台可以降低学习门槛，帮助初学者建立对网络流量的直观认识。</w:t>
      </w:r>
    </w:p>
    <w:p w14:paraId="1D544518">
      <w:pPr>
        <w:spacing w:line="360" w:lineRule="auto"/>
        <w:ind w:firstLine="480"/>
      </w:pPr>
      <w:r>
        <w:rPr>
          <w:rFonts w:ascii="宋体" w:hAnsi="宋体"/>
          <w:b w:val="0"/>
          <w:sz w:val="24"/>
        </w:rPr>
        <w:t>基于上述目标用户分析，系统需要满足以下核心需求：操作简单易上手，无需复杂配置即可开始分析；功能针对性强，聚焦于pcap文件分析和安全检测；结果展示直观，通过可视化图表展示分析结果；报告导出便捷，支持生成分析报告便于存档。</w:t>
      </w:r>
    </w:p>
    <w:p w14:paraId="6B154A67">
      <w:pPr>
        <w:pStyle w:val="4"/>
        <w:bidi w:val="0"/>
        <w:ind w:left="0" w:leftChars="0" w:firstLine="0" w:firstLineChars="0"/>
      </w:pPr>
      <w:bookmarkStart w:id="28" w:name="_Toc26071"/>
      <w:r>
        <w:t>3.2 功能需求分析</w:t>
      </w:r>
      <w:bookmarkEnd w:id="28"/>
    </w:p>
    <w:p w14:paraId="2B7636B6">
      <w:pPr>
        <w:spacing w:line="360" w:lineRule="auto"/>
        <w:ind w:firstLine="480"/>
      </w:pPr>
      <w:r>
        <w:rPr>
          <w:rFonts w:ascii="宋体" w:hAnsi="宋体"/>
          <w:b w:val="0"/>
          <w:sz w:val="24"/>
        </w:rPr>
        <w:t>根据需求调研结果，系统需要实现以下核心功能：</w:t>
      </w:r>
    </w:p>
    <w:p w14:paraId="0E05F8D4">
      <w:pPr>
        <w:pStyle w:val="5"/>
        <w:ind w:left="0" w:leftChars="0" w:firstLine="0" w:firstLineChars="0"/>
      </w:pPr>
      <w:bookmarkStart w:id="29" w:name="_Toc24068"/>
      <w:r>
        <w:rPr>
          <w:rFonts w:ascii="宋体" w:hAnsi="宋体"/>
          <w:sz w:val="24"/>
        </w:rPr>
        <w:t>3.2.1 用户认证功能</w:t>
      </w:r>
      <w:bookmarkEnd w:id="29"/>
    </w:p>
    <w:p w14:paraId="6683187B">
      <w:pPr>
        <w:bidi w:val="0"/>
      </w:pPr>
      <w:r>
        <w:t>用户认证功能用于管理系统用户，确保分析记录与用户身份关联。具体功能包括：</w:t>
      </w:r>
    </w:p>
    <w:p w14:paraId="4D00EB00">
      <w:pPr>
        <w:bidi w:val="0"/>
      </w:pPr>
      <w:r>
        <w:t>（1）用户注册：新用户可以通过填写用户名和密码进行注册。系统需要验证用户名唯一性，密码长度不小于6位，两次密码输入一致。</w:t>
      </w:r>
    </w:p>
    <w:p w14:paraId="406F49A9">
      <w:pPr>
        <w:bidi w:val="0"/>
      </w:pPr>
      <w:r>
        <w:t>（2）用户登录：已注册用户可以通过用户名和密码登录系统。系统验证密码正确性，登录成功后创建会话。</w:t>
      </w:r>
    </w:p>
    <w:p w14:paraId="7F4EDE4A">
      <w:pPr>
        <w:bidi w:val="0"/>
      </w:pPr>
      <w:r>
        <w:t>（3）会话管理：登录用户的会话状态需要被维护，通过session机制实现。会话超时或退出登录时清除会话状态。</w:t>
      </w:r>
    </w:p>
    <w:p w14:paraId="0BAAECDC">
      <w:pPr>
        <w:bidi w:val="0"/>
      </w:pPr>
      <w:r>
        <w:t>（4）访问控制：未登录用户只能访问登录和注册页面，其他功能页面需要登录后才能访问。</w:t>
      </w:r>
    </w:p>
    <w:p w14:paraId="31755134">
      <w:pPr>
        <w:pStyle w:val="5"/>
        <w:ind w:left="0" w:leftChars="0" w:firstLine="0" w:firstLineChars="0"/>
      </w:pPr>
      <w:bookmarkStart w:id="30" w:name="_Toc28237"/>
      <w:r>
        <w:rPr>
          <w:rFonts w:ascii="宋体" w:hAnsi="宋体"/>
          <w:sz w:val="24"/>
        </w:rPr>
        <w:t>3.2.2 文件上传功能</w:t>
      </w:r>
      <w:bookmarkEnd w:id="30"/>
    </w:p>
    <w:p w14:paraId="3154A9A0">
      <w:pPr>
        <w:bidi w:val="0"/>
      </w:pPr>
      <w:r>
        <w:t>文件上传功能用于接收用户上传的pcap文件。具体功能包括：</w:t>
      </w:r>
    </w:p>
    <w:p w14:paraId="09C9F7C2">
      <w:pPr>
        <w:bidi w:val="0"/>
      </w:pPr>
      <w:r>
        <w:t>（1）文件类型验证：仅接受扩展名为.pcap和.cap的文件，拒绝其他类型的文件上传。</w:t>
      </w:r>
    </w:p>
    <w:p w14:paraId="4817759D">
      <w:pPr>
        <w:bidi w:val="0"/>
      </w:pPr>
      <w:r>
        <w:t>（2）文件大小限制：限制上传文件大小不超过50MB，防止处理过大的文件导致系统资源耗尽。</w:t>
      </w:r>
    </w:p>
    <w:p w14:paraId="44820A6E">
      <w:pPr>
        <w:bidi w:val="0"/>
      </w:pPr>
      <w:r>
        <w:t>（3）文件存储：上传的文件以唯一标识符命名，存储到服务器指定目录，避免文件名冲突。</w:t>
      </w:r>
    </w:p>
    <w:p w14:paraId="1FACCC14">
      <w:pPr>
        <w:bidi w:val="0"/>
      </w:pPr>
      <w:r>
        <w:t>（4）上传状态反馈：上传成功后返回分析结果页面链接，引导用户查看分析结果。</w:t>
      </w:r>
    </w:p>
    <w:p w14:paraId="04067ABD">
      <w:pPr>
        <w:pStyle w:val="5"/>
        <w:ind w:left="0" w:leftChars="0" w:firstLine="0" w:firstLineChars="0"/>
      </w:pPr>
      <w:bookmarkStart w:id="31" w:name="_Toc7538"/>
      <w:r>
        <w:rPr>
          <w:rFonts w:ascii="宋体" w:hAnsi="宋体"/>
          <w:sz w:val="24"/>
        </w:rPr>
        <w:t>3.2.3 数据包解析功能</w:t>
      </w:r>
      <w:bookmarkEnd w:id="31"/>
    </w:p>
    <w:p w14:paraId="7299BD85">
      <w:pPr>
        <w:bidi w:val="0"/>
      </w:pPr>
      <w:r>
        <w:t>数据包解析功能用于读取和解析pcap文件中的数据包记录。具体功能包括：</w:t>
      </w:r>
    </w:p>
    <w:p w14:paraId="18B45B64">
      <w:pPr>
        <w:bidi w:val="0"/>
      </w:pPr>
      <w:r>
        <w:t>（1）读取pcap文件：使用Scapy的rdpcap函数读取pcap文件内容。</w:t>
      </w:r>
    </w:p>
    <w:p w14:paraId="53ADBC69">
      <w:pPr>
        <w:bidi w:val="0"/>
      </w:pPr>
      <w:r>
        <w:t>（2）提取链路层信息：提取Ethernet帧的源MAC和目的MAC地址。</w:t>
      </w:r>
    </w:p>
    <w:p w14:paraId="305EC59C">
      <w:pPr>
        <w:bidi w:val="0"/>
      </w:pPr>
      <w:r>
        <w:t>（3）提取网络层信息：提取IP数据包的源IP和目的IP地址。</w:t>
      </w:r>
    </w:p>
    <w:p w14:paraId="0A5F7557">
      <w:pPr>
        <w:bidi w:val="0"/>
      </w:pPr>
      <w:r>
        <w:t>（4）提取传输层信息：提取TCP/UDP数据段的源端口和目的端口。</w:t>
      </w:r>
    </w:p>
    <w:p w14:paraId="179C587F">
      <w:pPr>
        <w:bidi w:val="0"/>
      </w:pPr>
      <w:r>
        <w:t>（5）协议识别：根据端口号和负载特征识别应用层协议类型，如HTTP、HTTPS、FTP、TELNET等。</w:t>
      </w:r>
    </w:p>
    <w:p w14:paraId="724499F2">
      <w:pPr>
        <w:bidi w:val="0"/>
      </w:pPr>
      <w:r>
        <w:t>（6）时间戳记录：记录每个数据包的捕获时间。</w:t>
      </w:r>
    </w:p>
    <w:p w14:paraId="4F0034D3">
      <w:pPr>
        <w:bidi w:val="0"/>
      </w:pPr>
      <w:r>
        <w:t>（7）数据持久化：将解析结果存储到数据库。</w:t>
      </w:r>
    </w:p>
    <w:p w14:paraId="06BC5000">
      <w:pPr>
        <w:pStyle w:val="5"/>
        <w:ind w:left="0" w:leftChars="0" w:firstLine="0" w:firstLineChars="0"/>
      </w:pPr>
      <w:bookmarkStart w:id="32" w:name="_Toc20659"/>
      <w:r>
        <w:rPr>
          <w:rFonts w:ascii="宋体" w:hAnsi="宋体"/>
          <w:sz w:val="24"/>
        </w:rPr>
        <w:t>3.2.4 会话提取功能</w:t>
      </w:r>
      <w:bookmarkEnd w:id="32"/>
    </w:p>
    <w:p w14:paraId="42342A1B">
      <w:pPr>
        <w:bidi w:val="0"/>
      </w:pPr>
      <w:r>
        <w:t>会话提取功能用于将分散的数据包聚合为通信会话。具体功能包括：</w:t>
      </w:r>
    </w:p>
    <w:p w14:paraId="4F7065BB">
      <w:pPr>
        <w:bidi w:val="0"/>
      </w:pPr>
      <w:r>
        <w:t>（1）会话识别：以TCP四元组（源IP、源端口、目的IP、目的端口）为索引识别同一通信会话的数据包。</w:t>
      </w:r>
    </w:p>
    <w:p w14:paraId="0292DD25">
      <w:pPr>
        <w:bidi w:val="0"/>
      </w:pPr>
      <w:r>
        <w:t>（2）会话聚合：将同一会话的数据包按时间顺序排列，提取应用层负载内容。</w:t>
      </w:r>
    </w:p>
    <w:p w14:paraId="0CE15D02">
      <w:pPr>
        <w:bidi w:val="0"/>
      </w:pPr>
      <w:r>
        <w:t>（3）负载截断：对过长的应用层负载进行截断，控制数据库存储空间。</w:t>
      </w:r>
    </w:p>
    <w:p w14:paraId="3613B1DD">
      <w:pPr>
        <w:bidi w:val="0"/>
      </w:pPr>
      <w:r>
        <w:t>（4）会话统计：统计会话数量、会话总流量等汇总信息。</w:t>
      </w:r>
    </w:p>
    <w:p w14:paraId="069BA62E">
      <w:pPr>
        <w:pStyle w:val="5"/>
        <w:ind w:left="0" w:leftChars="0" w:firstLine="0" w:firstLineChars="0"/>
      </w:pPr>
      <w:bookmarkStart w:id="33" w:name="_Toc4819"/>
      <w:r>
        <w:rPr>
          <w:rFonts w:ascii="宋体" w:hAnsi="宋体"/>
          <w:sz w:val="24"/>
        </w:rPr>
        <w:t>3.2.5 安全检测功能</w:t>
      </w:r>
      <w:bookmarkEnd w:id="33"/>
    </w:p>
    <w:p w14:paraId="3AAA3FF2">
      <w:pPr>
        <w:bidi w:val="0"/>
      </w:pPr>
      <w:r>
        <w:t>安全检测功能用于识别敏感信息泄露和攻击行为。具体功能包括：</w:t>
      </w:r>
    </w:p>
    <w:p w14:paraId="3E733DE4">
      <w:pPr>
        <w:bidi w:val="0"/>
      </w:pPr>
      <w:r>
        <w:t>（1）敏感信息检测：基于正则表达式检测会话内容中是否包含手机号、邮箱、身份证等敏感信息。</w:t>
      </w:r>
    </w:p>
    <w:p w14:paraId="017EF7EF">
      <w:pPr>
        <w:bidi w:val="0"/>
      </w:pPr>
      <w:r>
        <w:t>（2）SQL注入检测：检测是否存在SQL注入攻击特征，如UNION SELECT、or 1=1等。</w:t>
      </w:r>
    </w:p>
    <w:p w14:paraId="0C0EA95D">
      <w:pPr>
        <w:bidi w:val="0"/>
      </w:pPr>
      <w:r>
        <w:t>（3）目录遍历检测：检测是否存在目录遍历攻击特征，如../、/etc/passwd等。</w:t>
      </w:r>
    </w:p>
    <w:p w14:paraId="4BFC7FCC">
      <w:pPr>
        <w:bidi w:val="0"/>
      </w:pPr>
      <w:r>
        <w:t>（4）弱口令检测：检测是否存在弱口令暴露特征，如password=123456等。</w:t>
      </w:r>
    </w:p>
    <w:p w14:paraId="2078212C">
      <w:pPr>
        <w:bidi w:val="0"/>
      </w:pPr>
      <w:r>
        <w:t>（5）告警记录：将检测到的安全问题记录到数据库，并展示告警列表。</w:t>
      </w:r>
    </w:p>
    <w:p w14:paraId="78A10EB5">
      <w:pPr>
        <w:pStyle w:val="5"/>
        <w:ind w:left="0" w:leftChars="0" w:firstLine="0" w:firstLineChars="0"/>
      </w:pPr>
      <w:bookmarkStart w:id="34" w:name="_Toc7927"/>
      <w:r>
        <w:rPr>
          <w:rFonts w:ascii="宋体" w:hAnsi="宋体"/>
          <w:sz w:val="24"/>
        </w:rPr>
        <w:t>3.2.6 统计分析功能</w:t>
      </w:r>
      <w:bookmarkEnd w:id="34"/>
    </w:p>
    <w:p w14:paraId="7653916F">
      <w:pPr>
        <w:bidi w:val="0"/>
      </w:pPr>
      <w:r>
        <w:t>统计分析功能用于对网络流量进行多维度统计和展示。具体功能包括：</w:t>
      </w:r>
    </w:p>
    <w:p w14:paraId="7F8A6179">
      <w:pPr>
        <w:bidi w:val="0"/>
      </w:pPr>
      <w:r>
        <w:t>（1）协议分布统计：统计各协议类型（TCP、UDP、HTTP、FTP等）的数据包数量和占比。</w:t>
      </w:r>
    </w:p>
    <w:p w14:paraId="1DBE8AA7">
      <w:pPr>
        <w:bidi w:val="0"/>
      </w:pPr>
      <w:r>
        <w:t>（2）时间序列分析：按时间顺序展示数据包数量变化趋势。</w:t>
      </w:r>
    </w:p>
    <w:p w14:paraId="20EF0604">
      <w:pPr>
        <w:bidi w:val="0"/>
      </w:pPr>
      <w:r>
        <w:t>（3）Top IP统计：统计源IP和目的IP的出现频次，列出流量最大的IP地址。</w:t>
      </w:r>
    </w:p>
    <w:p w14:paraId="451EDDB6">
      <w:pPr>
        <w:bidi w:val="0"/>
      </w:pPr>
      <w:r>
        <w:t>（4）IP对通信统计：统计通信IP对的交互次数和流量。</w:t>
      </w:r>
    </w:p>
    <w:p w14:paraId="47B3EBA0">
      <w:pPr>
        <w:bidi w:val="0"/>
      </w:pPr>
      <w:r>
        <w:t>（5）攻击统计：按类型和风险等级统计攻击告警数量。</w:t>
      </w:r>
    </w:p>
    <w:p w14:paraId="35B50033">
      <w:pPr>
        <w:pStyle w:val="5"/>
        <w:bidi w:val="0"/>
      </w:pPr>
      <w:bookmarkStart w:id="35" w:name="_Toc4206"/>
      <w:r>
        <w:t>3.2.7 结果展示功能</w:t>
      </w:r>
      <w:bookmarkEnd w:id="35"/>
    </w:p>
    <w:p w14:paraId="7DB0854E">
      <w:pPr>
        <w:bidi w:val="0"/>
      </w:pPr>
      <w:r>
        <w:t>结果展示功能用于将分析结果以友好的方式呈现给用户。具体功能包括：</w:t>
      </w:r>
    </w:p>
    <w:p w14:paraId="561F8F38">
      <w:pPr>
        <w:bidi w:val="0"/>
      </w:pPr>
      <w:r>
        <w:t>（1）概览卡片：在结果页面顶部展示数据包数量、会话数量、敏感信息数量、攻击告警数量等核心指标。</w:t>
      </w:r>
    </w:p>
    <w:p w14:paraId="35BC5D43">
      <w:pPr>
        <w:bidi w:val="0"/>
      </w:pPr>
      <w:r>
        <w:t>（2）统计图表：使用ECharts图表库展示协议分布饼图、时间序列折线图、Top IP柱状图等。</w:t>
      </w:r>
    </w:p>
    <w:p w14:paraId="1E84D32F">
      <w:pPr>
        <w:bidi w:val="0"/>
      </w:pPr>
      <w:r>
        <w:t>（3）数据包列表：分页展示数据包解析结果列表，支持按协议、IP地址等条件筛选。</w:t>
      </w:r>
    </w:p>
    <w:p w14:paraId="2B8E0D3A">
      <w:pPr>
        <w:bidi w:val="0"/>
      </w:pPr>
      <w:r>
        <w:t>（4）会话列表：展示TCP会话聚合结果，显示会话双方、协议类型和负载预览。</w:t>
      </w:r>
    </w:p>
    <w:p w14:paraId="23159AD6">
      <w:pPr>
        <w:bidi w:val="0"/>
      </w:pPr>
      <w:r>
        <w:t>（5）告警列表：展示安全检测告警列表，显示攻击类型、来源IP和攻击摘要。</w:t>
      </w:r>
    </w:p>
    <w:p w14:paraId="11183571">
      <w:pPr>
        <w:pStyle w:val="5"/>
        <w:ind w:left="0" w:leftChars="0" w:firstLine="0" w:firstLineChars="0"/>
      </w:pPr>
      <w:bookmarkStart w:id="36" w:name="_Toc4627"/>
      <w:r>
        <w:rPr>
          <w:rFonts w:ascii="宋体" w:hAnsi="宋体"/>
          <w:sz w:val="24"/>
        </w:rPr>
        <w:t>3.2.8 报告导出功能</w:t>
      </w:r>
      <w:bookmarkEnd w:id="36"/>
    </w:p>
    <w:p w14:paraId="57A8A694">
      <w:pPr>
        <w:bidi w:val="0"/>
      </w:pPr>
      <w:r>
        <w:t>报告导出功能用于将分析结果导出为PDF格式报告。具体功能包括：</w:t>
      </w:r>
    </w:p>
    <w:p w14:paraId="188B427C">
      <w:pPr>
        <w:bidi w:val="0"/>
      </w:pPr>
      <w:r>
        <w:t>（1）报告生成：将文件信息、统计摘要、告警列表等汇总生成PDF文档。</w:t>
      </w:r>
    </w:p>
    <w:p w14:paraId="282FA181">
      <w:pPr>
        <w:bidi w:val="0"/>
      </w:pPr>
      <w:r>
        <w:t>（2）报告下载：提供报告下载链接，用户可以下载到本地保存。</w:t>
      </w:r>
    </w:p>
    <w:p w14:paraId="461AFB15">
      <w:pPr>
        <w:pStyle w:val="4"/>
        <w:bidi w:val="0"/>
      </w:pPr>
      <w:bookmarkStart w:id="37" w:name="_Toc1014"/>
      <w:r>
        <w:t>3.3 非功能需求分析</w:t>
      </w:r>
      <w:bookmarkEnd w:id="37"/>
    </w:p>
    <w:p w14:paraId="605133D3">
      <w:pPr>
        <w:spacing w:line="360" w:lineRule="auto"/>
        <w:ind w:firstLine="480"/>
      </w:pPr>
      <w:r>
        <w:rPr>
          <w:rFonts w:ascii="宋体" w:hAnsi="宋体"/>
          <w:b w:val="0"/>
          <w:sz w:val="24"/>
        </w:rPr>
        <w:t>除了功能需求外，系统还需要满足以下非功能需求：</w:t>
      </w:r>
    </w:p>
    <w:p w14:paraId="388ABF3B">
      <w:pPr>
        <w:pStyle w:val="5"/>
        <w:ind w:left="0" w:leftChars="0" w:firstLine="0" w:firstLineChars="0"/>
      </w:pPr>
      <w:bookmarkStart w:id="38" w:name="_Toc7940"/>
      <w:r>
        <w:rPr>
          <w:rFonts w:ascii="宋体" w:hAnsi="宋体"/>
          <w:sz w:val="24"/>
        </w:rPr>
        <w:t>3.3.1 性能需求</w:t>
      </w:r>
      <w:bookmarkEnd w:id="38"/>
    </w:p>
    <w:p w14:paraId="69BF127B">
      <w:pPr>
        <w:bidi w:val="0"/>
      </w:pPr>
      <w:r>
        <w:t>系统应对50MB以内的pcap文件能够在合理时间内完成分析。具体的性能指标包括：文件上传时间不超过10秒，数据包解析速度不低于1000个/秒，页面加载时间不超过3秒。</w:t>
      </w:r>
    </w:p>
    <w:p w14:paraId="30372A95">
      <w:pPr>
        <w:pStyle w:val="5"/>
        <w:ind w:left="0" w:leftChars="0" w:firstLine="0" w:firstLineChars="0"/>
      </w:pPr>
      <w:bookmarkStart w:id="39" w:name="_Toc15403"/>
      <w:r>
        <w:rPr>
          <w:rFonts w:ascii="宋体" w:hAnsi="宋体"/>
          <w:sz w:val="24"/>
        </w:rPr>
        <w:t>3.3.2 易用性需求</w:t>
      </w:r>
      <w:bookmarkEnd w:id="39"/>
    </w:p>
    <w:p w14:paraId="706B29CE">
      <w:pPr>
        <w:bidi w:val="0"/>
      </w:pPr>
      <w:r>
        <w:t>系统应界面简洁，操作直观，无需专业培训即可上手使用。所有功能入口清晰，关键操作有适当的提示信息。</w:t>
      </w:r>
    </w:p>
    <w:p w14:paraId="0998617A">
      <w:pPr>
        <w:pStyle w:val="5"/>
        <w:ind w:left="0" w:leftChars="0" w:firstLine="0" w:firstLineChars="0"/>
      </w:pPr>
      <w:bookmarkStart w:id="40" w:name="_Toc6262"/>
      <w:r>
        <w:rPr>
          <w:rFonts w:ascii="宋体" w:hAnsi="宋体"/>
          <w:sz w:val="24"/>
        </w:rPr>
        <w:t>3.3.3 可靠性需求</w:t>
      </w:r>
      <w:bookmarkEnd w:id="40"/>
    </w:p>
    <w:p w14:paraId="2BFA40F5">
      <w:pPr>
        <w:bidi w:val="0"/>
      </w:pPr>
      <w:r>
        <w:t>系统应能正确处理各种异常情况，如文件上传失败、文件格式错误、数据库错误等，并给用户明确的错误提示而非崩溃。</w:t>
      </w:r>
    </w:p>
    <w:p w14:paraId="3C222D3C">
      <w:pPr>
        <w:pStyle w:val="5"/>
        <w:ind w:left="0" w:leftChars="0" w:firstLine="0" w:firstLineChars="0"/>
      </w:pPr>
      <w:bookmarkStart w:id="41" w:name="_Toc11332"/>
      <w:r>
        <w:rPr>
          <w:rFonts w:ascii="宋体" w:hAnsi="宋体"/>
          <w:sz w:val="24"/>
        </w:rPr>
        <w:t>3.3.4 扩展性需求</w:t>
      </w:r>
      <w:bookmarkEnd w:id="41"/>
    </w:p>
    <w:p w14:paraId="24C30C71">
      <w:pPr>
        <w:bidi w:val="0"/>
      </w:pPr>
      <w:r>
        <w:t>系统架构应具备一定的扩展性，便于后续添加新功能，如支持更多协议解析、更多攻击检测规则等。</w:t>
      </w:r>
    </w:p>
    <w:p w14:paraId="255C1271">
      <w:pPr>
        <w:pStyle w:val="5"/>
        <w:bidi w:val="0"/>
      </w:pPr>
      <w:bookmarkStart w:id="42" w:name="_Toc27387"/>
      <w:r>
        <w:t>3.3.5 安全性需求</w:t>
      </w:r>
      <w:bookmarkEnd w:id="42"/>
    </w:p>
    <w:p w14:paraId="38F35196">
      <w:pPr>
        <w:bidi w:val="0"/>
      </w:pPr>
      <w:r>
        <w:t>用户密码应加密存储，防止密码泄露；用户上传的文件应安全存储，防止未授权访问；系统应防止SQL注入等常见Web安全漏洞。</w:t>
      </w:r>
    </w:p>
    <w:p w14:paraId="19F4AE15">
      <w:pPr>
        <w:pStyle w:val="4"/>
        <w:bidi w:val="0"/>
        <w:ind w:left="0" w:leftChars="0" w:firstLine="0" w:firstLineChars="0"/>
      </w:pPr>
      <w:bookmarkStart w:id="43" w:name="_Toc9185"/>
      <w:r>
        <w:t>3.4 用例分析</w:t>
      </w:r>
      <w:bookmarkEnd w:id="43"/>
    </w:p>
    <w:p w14:paraId="70294E42">
      <w:pPr>
        <w:bidi w:val="0"/>
      </w:pPr>
      <w:r>
        <w:t>用例分析是需求建模的重要方法，通过用例图和用例描述明确系统与用户的交互关系。系统的主要用例包括用户注册、用户登录、文件上传、查看结果、导出报告等。</w:t>
      </w:r>
    </w:p>
    <w:p w14:paraId="230F023E">
      <w:pPr>
        <w:jc w:val="center"/>
      </w:pPr>
      <w:r>
        <w:drawing>
          <wp:inline distT="0" distB="0" distL="114300" distR="114300">
            <wp:extent cx="3357880" cy="3354705"/>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rcRect r="170" b="4155"/>
                    <a:stretch>
                      <a:fillRect/>
                    </a:stretch>
                  </pic:blipFill>
                  <pic:spPr>
                    <a:xfrm>
                      <a:off x="0" y="0"/>
                      <a:ext cx="3357880" cy="3354705"/>
                    </a:xfrm>
                    <a:prstGeom prst="rect">
                      <a:avLst/>
                    </a:prstGeom>
                    <a:noFill/>
                    <a:ln>
                      <a:noFill/>
                    </a:ln>
                  </pic:spPr>
                </pic:pic>
              </a:graphicData>
            </a:graphic>
          </wp:inline>
        </w:drawing>
      </w:r>
    </w:p>
    <w:p w14:paraId="3A19A045">
      <w:pPr>
        <w:widowControl w:val="0"/>
        <w:spacing w:after="0" w:line="360" w:lineRule="auto"/>
        <w:ind w:firstLine="0" w:firstLineChars="0"/>
        <w:jc w:val="center"/>
        <w:rPr>
          <w:rFonts w:ascii="Times New Roman" w:hAnsi="Times New Roman" w:cs="Times New Roman"/>
          <w:b/>
          <w:kern w:val="2"/>
          <w:sz w:val="21"/>
          <w:szCs w:val="21"/>
          <w:lang w:eastAsia="zh-CN"/>
        </w:rPr>
      </w:pPr>
      <w:r>
        <w:rPr>
          <w:rFonts w:ascii="Times New Roman" w:hAnsi="Times New Roman" w:cs="Times New Roman"/>
          <w:b/>
          <w:kern w:val="2"/>
          <w:sz w:val="21"/>
          <w:szCs w:val="21"/>
          <w:lang w:eastAsia="zh-CN"/>
        </w:rPr>
        <w:t>图3-1 系统用例图</w:t>
      </w:r>
    </w:p>
    <w:p w14:paraId="2B3E3BF1">
      <w:pPr>
        <w:bidi w:val="0"/>
      </w:pPr>
      <w:r>
        <w:t>各用例的详细描述如下：</w:t>
      </w:r>
    </w:p>
    <w:p w14:paraId="75E23E17">
      <w:pPr>
        <w:bidi w:val="0"/>
      </w:pPr>
      <w:r>
        <w:t>用例1：用户注册-参与者：访客；前置条件：无；基本流程：访客进入注册页面，填写用户名和密码，系统验证通过后创建账号；备选流程：用户名已存在提示重新输入，密码长度不足提示重新输入，两次密码不一致提示重新输入。</w:t>
      </w:r>
    </w:p>
    <w:p w14:paraId="31DDF2E0">
      <w:pPr>
        <w:bidi w:val="0"/>
      </w:pPr>
      <w:r>
        <w:t>用例2：用户登录-参与者：注册用户；前置条件：用户已注册；基本流程：用户进入登录页面，填写用户名和密码，系统验证通过后创建会话跳转首页；备选流程：用户名不存在提示错误，密码错误提示重新输入。</w:t>
      </w:r>
    </w:p>
    <w:p w14:paraId="041EC08C">
      <w:pPr>
        <w:bidi w:val="0"/>
      </w:pPr>
      <w:r>
        <w:t>用例3：上传文件-参与者：登录用户；前置条件：用户已登录；基本流程：用户在首页点击上传按钮，选择pcap文件，系统上传并分析，分析完成后跳转结果页面；备选流程：文件类型错误提示，只支持pcap/cap文件，文件过大提示超过50MB限制。</w:t>
      </w:r>
    </w:p>
    <w:p w14:paraId="70B3D7DB">
      <w:pPr>
        <w:bidi w:val="0"/>
      </w:pPr>
      <w:r>
        <w:t>用例4：查看分析结果-参与者：登录用户；前置条件：用户已上传文件；基本流程：用户进入结果页面，查看统计概览、图表、包列表、告警列表等信息；备选流程：无。</w:t>
      </w:r>
    </w:p>
    <w:p w14:paraId="32C4DA80">
      <w:pPr>
        <w:bidi w:val="0"/>
      </w:pPr>
      <w:r>
        <w:t>用例5：导出报告-参与者：登录用户；前置条件：用户已上传文件；基本流程：用户点击导出PDF按钮，系统生成报告并触发下载；备选流程：无。</w:t>
      </w:r>
    </w:p>
    <w:p w14:paraId="0B60B80B">
      <w:pPr>
        <w:pStyle w:val="3"/>
        <w:bidi w:val="0"/>
      </w:pPr>
      <w:bookmarkStart w:id="44" w:name="_Toc12225"/>
      <w:r>
        <w:t>第4章 系统总体设计</w:t>
      </w:r>
      <w:bookmarkEnd w:id="44"/>
    </w:p>
    <w:p w14:paraId="757BCDC5">
      <w:pPr>
        <w:pStyle w:val="4"/>
        <w:bidi w:val="0"/>
      </w:pPr>
      <w:bookmarkStart w:id="45" w:name="_Toc26455"/>
      <w:r>
        <w:t>4.1 系统架构设计</w:t>
      </w:r>
      <w:bookmarkEnd w:id="45"/>
    </w:p>
    <w:p w14:paraId="218F17C0">
      <w:pPr>
        <w:bidi w:val="0"/>
      </w:pPr>
      <w:r>
        <w:t>平台采用经典的B/S（Browser/Server）架构，即浏览器/服务器架构。用户通过浏览器访问系统，浏览器负责页面渲染和用户交互，服务器负责业务逻辑处理和数据存储。B/S架构具有客户端零部署、易于维护、跨平台等优点，特别适合本文系统的定位。</w:t>
      </w:r>
    </w:p>
    <w:p w14:paraId="5415A3B6">
      <w:pPr>
        <w:bidi w:val="0"/>
      </w:pPr>
      <w:r>
        <w:t>在层次划分上，系统采用三层架构模式：</w:t>
      </w:r>
    </w:p>
    <w:p w14:paraId="4AAAE8E3">
      <w:pPr>
        <w:bidi w:val="0"/>
      </w:pPr>
      <w:r>
        <w:t>（1）表示层（Presentation Layer）：负责页面展示和用户交互。使用HTML、CSS、JavaScript构建前端页面，使用Bootstrap框架实现响应式布局，使用ECharts实现图表可视化。</w:t>
      </w:r>
    </w:p>
    <w:p w14:paraId="2FEC0099">
      <w:pPr>
        <w:bidi w:val="0"/>
      </w:pPr>
      <w:r>
        <w:t>（2）业务逻辑层（Business Logic Layer）：负责核心业务逻辑处理。使用Python/Flask实现后端服务，包括用户认证、文件处理、数据分析、结果生成等功能模块。</w:t>
      </w:r>
    </w:p>
    <w:p w14:paraId="1FA313EA">
      <w:pPr>
        <w:bidi w:val="0"/>
      </w:pPr>
      <w:r>
        <w:t>（3）数据访问层（Data Access Layer）：负责数据的持久化和访问。使用SQLite数据库存储结构化数据，使用Flask-SQLAlchemy提供ORM接口。</w:t>
      </w:r>
    </w:p>
    <w:p w14:paraId="68EDB1C9">
      <w:pPr>
        <w:bidi w:val="0"/>
      </w:pPr>
      <w:r>
        <w:t>系统架构如图4-1所示。客户端通过HTTP协议与服务器通信，服务器接收请求后调用相应模块处理，业务模块通过ORM层访问数据库，各模块返回的结果经模板引擎渲染后生成HTML页面返回客户端。</w:t>
      </w:r>
    </w:p>
    <w:p w14:paraId="444452AD">
      <w:pPr>
        <w:jc w:val="center"/>
        <w:rPr>
          <w:rFonts w:hint="eastAsia" w:eastAsia="宋体"/>
          <w:lang w:eastAsia="zh-CN"/>
        </w:rPr>
      </w:pPr>
      <w:r>
        <w:rPr>
          <w:rFonts w:hint="eastAsia" w:eastAsia="宋体"/>
          <w:lang w:eastAsia="zh-CN"/>
        </w:rPr>
        <w:drawing>
          <wp:inline distT="0" distB="0" distL="114300" distR="114300">
            <wp:extent cx="3368040" cy="5010785"/>
            <wp:effectExtent l="0" t="0" r="10160" b="5715"/>
            <wp:docPr id="13" name="图片 13" descr="4b1b98da-c8b5-4534-8a54-b3d29b267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b1b98da-c8b5-4534-8a54-b3d29b267dfe"/>
                    <pic:cNvPicPr>
                      <a:picLocks noChangeAspect="1"/>
                    </pic:cNvPicPr>
                  </pic:nvPicPr>
                  <pic:blipFill>
                    <a:blip r:embed="rId10"/>
                    <a:stretch>
                      <a:fillRect/>
                    </a:stretch>
                  </pic:blipFill>
                  <pic:spPr>
                    <a:xfrm>
                      <a:off x="0" y="0"/>
                      <a:ext cx="3368040" cy="5010785"/>
                    </a:xfrm>
                    <a:prstGeom prst="rect">
                      <a:avLst/>
                    </a:prstGeom>
                  </pic:spPr>
                </pic:pic>
              </a:graphicData>
            </a:graphic>
          </wp:inline>
        </w:drawing>
      </w:r>
    </w:p>
    <w:p w14:paraId="262E2D5A">
      <w:pPr>
        <w:jc w:val="center"/>
      </w:pPr>
      <w:r>
        <w:rPr>
          <w:rFonts w:ascii="宋体" w:hAnsi="宋体"/>
          <w:i/>
          <w:sz w:val="22"/>
        </w:rPr>
        <w:t>[图 4-1] 系统架构图</w:t>
      </w:r>
    </w:p>
    <w:p w14:paraId="474F5CF2">
      <w:pPr>
        <w:pStyle w:val="4"/>
        <w:bidi w:val="0"/>
      </w:pPr>
      <w:bookmarkStart w:id="46" w:name="_Toc29217"/>
      <w:r>
        <w:t>4.2 技术选型</w:t>
      </w:r>
      <w:bookmarkEnd w:id="46"/>
    </w:p>
    <w:p w14:paraId="5852D6D7">
      <w:pPr>
        <w:spacing w:line="360" w:lineRule="auto"/>
        <w:ind w:firstLine="480"/>
        <w:rPr>
          <w:rFonts w:ascii="宋体" w:hAnsi="宋体"/>
          <w:b w:val="0"/>
          <w:sz w:val="24"/>
        </w:rPr>
      </w:pPr>
      <w:r>
        <w:rPr>
          <w:rFonts w:ascii="宋体" w:hAnsi="宋体"/>
          <w:b w:val="0"/>
          <w:sz w:val="24"/>
        </w:rPr>
        <w:t>基于需求分析结果和系统定位，本系统选择以下技术栈：</w:t>
      </w:r>
    </w:p>
    <w:p w14:paraId="73E03A50">
      <w:pPr>
        <w:bidi w:val="0"/>
        <w:jc w:val="center"/>
        <w:rPr>
          <w:rFonts w:ascii="宋体" w:hAnsi="宋体"/>
          <w:b w:val="0"/>
          <w:sz w:val="24"/>
        </w:rPr>
      </w:pPr>
      <w:r>
        <w:rPr>
          <w:sz w:val="21"/>
          <w:szCs w:val="21"/>
        </w:rPr>
        <w:t>表 4-1</w:t>
      </w:r>
      <w:r>
        <w:rPr>
          <w:rFonts w:hint="eastAsia"/>
          <w:sz w:val="21"/>
          <w:szCs w:val="21"/>
          <w:lang w:val="en-US" w:eastAsia="zh-CN"/>
        </w:rPr>
        <w:t xml:space="preserve"> </w:t>
      </w:r>
      <w:r>
        <w:rPr>
          <w:sz w:val="21"/>
          <w:szCs w:val="21"/>
        </w:rPr>
        <w:t xml:space="preserve"> 技术选型表</w:t>
      </w:r>
    </w:p>
    <w:tbl>
      <w:tblPr>
        <w:tblStyle w:val="36"/>
        <w:tblW w:w="890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97"/>
        <w:gridCol w:w="1911"/>
        <w:gridCol w:w="1176"/>
        <w:gridCol w:w="4519"/>
      </w:tblGrid>
      <w:tr w14:paraId="3C40AB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7" w:type="dxa"/>
            <w:tcBorders>
              <w:top w:val="single" w:color="auto" w:sz="12" w:space="0"/>
              <w:left w:val="nil"/>
              <w:bottom w:val="nil"/>
              <w:right w:val="nil"/>
            </w:tcBorders>
            <w:noWrap w:val="0"/>
            <w:tcMar>
              <w:top w:w="-1" w:type="dxa"/>
              <w:left w:w="-1" w:type="dxa"/>
              <w:bottom w:w="-1" w:type="dxa"/>
              <w:right w:w="-1" w:type="dxa"/>
            </w:tcMar>
            <w:vAlign w:val="center"/>
          </w:tcPr>
          <w:p w14:paraId="08DC879B">
            <w:pPr>
              <w:snapToGrid w:val="0"/>
              <w:spacing w:line="360" w:lineRule="auto"/>
              <w:ind w:left="0" w:leftChars="0" w:firstLine="0" w:firstLineChars="0"/>
              <w:jc w:val="center"/>
              <w:rPr>
                <w:vertAlign w:val="baseline"/>
              </w:rPr>
            </w:pPr>
            <w:r>
              <w:rPr>
                <w:rFonts w:hint="eastAsia"/>
                <w:vertAlign w:val="baseline"/>
              </w:rPr>
              <w:t>前端框架</w:t>
            </w:r>
          </w:p>
        </w:tc>
        <w:tc>
          <w:tcPr>
            <w:tcW w:w="1911" w:type="dxa"/>
            <w:tcBorders>
              <w:top w:val="single" w:color="auto" w:sz="12" w:space="0"/>
              <w:left w:val="nil"/>
              <w:bottom w:val="nil"/>
              <w:right w:val="nil"/>
            </w:tcBorders>
            <w:noWrap w:val="0"/>
            <w:tcMar>
              <w:top w:w="-1" w:type="dxa"/>
              <w:left w:w="-1" w:type="dxa"/>
              <w:bottom w:w="-1" w:type="dxa"/>
              <w:right w:w="-1" w:type="dxa"/>
            </w:tcMar>
            <w:vAlign w:val="center"/>
          </w:tcPr>
          <w:p w14:paraId="1E0DB651">
            <w:pPr>
              <w:snapToGrid w:val="0"/>
              <w:spacing w:line="360" w:lineRule="auto"/>
              <w:ind w:left="0" w:leftChars="0" w:firstLine="0" w:firstLineChars="0"/>
              <w:jc w:val="center"/>
              <w:rPr>
                <w:vertAlign w:val="baseline"/>
              </w:rPr>
            </w:pPr>
            <w:r>
              <w:rPr>
                <w:rFonts w:hint="eastAsia"/>
                <w:vertAlign w:val="baseline"/>
              </w:rPr>
              <w:t>HTML5+CSS3</w:t>
            </w:r>
          </w:p>
        </w:tc>
        <w:tc>
          <w:tcPr>
            <w:tcW w:w="1176" w:type="dxa"/>
            <w:tcBorders>
              <w:top w:val="single" w:color="auto" w:sz="12" w:space="0"/>
              <w:left w:val="nil"/>
              <w:bottom w:val="nil"/>
              <w:right w:val="nil"/>
            </w:tcBorders>
            <w:noWrap w:val="0"/>
            <w:tcMar>
              <w:top w:w="-1" w:type="dxa"/>
              <w:left w:w="-1" w:type="dxa"/>
              <w:bottom w:w="-1" w:type="dxa"/>
              <w:right w:w="-1" w:type="dxa"/>
            </w:tcMar>
            <w:vAlign w:val="center"/>
          </w:tcPr>
          <w:p w14:paraId="4835A814">
            <w:pPr>
              <w:snapToGrid w:val="0"/>
              <w:spacing w:line="360" w:lineRule="auto"/>
              <w:ind w:left="0" w:leftChars="0" w:firstLine="0" w:firstLineChars="0"/>
              <w:jc w:val="center"/>
              <w:rPr>
                <w:rFonts w:hint="eastAsia" w:eastAsia="宋体"/>
                <w:vertAlign w:val="baseline"/>
                <w:lang w:val="en-US" w:eastAsia="zh-CN"/>
              </w:rPr>
            </w:pPr>
            <w:r>
              <w:rPr>
                <w:rFonts w:hint="eastAsia"/>
                <w:vertAlign w:val="baseline"/>
                <w:lang w:val="en-US" w:eastAsia="zh-CN"/>
              </w:rPr>
              <w:t>-</w:t>
            </w:r>
          </w:p>
        </w:tc>
        <w:tc>
          <w:tcPr>
            <w:tcW w:w="4519" w:type="dxa"/>
            <w:tcBorders>
              <w:top w:val="single" w:color="auto" w:sz="12" w:space="0"/>
              <w:left w:val="nil"/>
              <w:bottom w:val="nil"/>
              <w:right w:val="nil"/>
            </w:tcBorders>
            <w:noWrap w:val="0"/>
            <w:tcMar>
              <w:top w:w="-1" w:type="dxa"/>
              <w:left w:w="-1" w:type="dxa"/>
              <w:bottom w:w="-1" w:type="dxa"/>
              <w:right w:w="-1" w:type="dxa"/>
            </w:tcMar>
            <w:vAlign w:val="center"/>
          </w:tcPr>
          <w:p w14:paraId="1B60B8B4">
            <w:pPr>
              <w:snapToGrid w:val="0"/>
              <w:spacing w:line="360" w:lineRule="auto"/>
              <w:ind w:left="0" w:leftChars="0" w:firstLine="0" w:firstLineChars="0"/>
              <w:jc w:val="center"/>
              <w:rPr>
                <w:vertAlign w:val="baseline"/>
              </w:rPr>
            </w:pPr>
            <w:r>
              <w:rPr>
                <w:rFonts w:hint="eastAsia"/>
                <w:vertAlign w:val="baseline"/>
              </w:rPr>
              <w:t>标准Web前端技术，兼容性强，易于开发和维护</w:t>
            </w:r>
          </w:p>
        </w:tc>
      </w:tr>
      <w:tr w14:paraId="7C32B2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7" w:type="dxa"/>
            <w:tcBorders>
              <w:top w:val="single" w:color="auto" w:sz="4" w:space="0"/>
              <w:left w:val="nil"/>
              <w:bottom w:val="nil"/>
              <w:right w:val="nil"/>
            </w:tcBorders>
            <w:noWrap w:val="0"/>
            <w:tcMar>
              <w:top w:w="-1" w:type="dxa"/>
              <w:left w:w="-1" w:type="dxa"/>
              <w:bottom w:w="-1" w:type="dxa"/>
              <w:right w:w="-1" w:type="dxa"/>
            </w:tcMar>
            <w:vAlign w:val="center"/>
          </w:tcPr>
          <w:p w14:paraId="7596C2F8">
            <w:pPr>
              <w:snapToGrid w:val="0"/>
              <w:spacing w:line="360" w:lineRule="auto"/>
              <w:ind w:left="0" w:leftChars="0" w:firstLine="0" w:firstLineChars="0"/>
              <w:jc w:val="center"/>
              <w:rPr>
                <w:vertAlign w:val="baseline"/>
              </w:rPr>
            </w:pPr>
            <w:r>
              <w:rPr>
                <w:rFonts w:hint="eastAsia"/>
                <w:vertAlign w:val="baseline"/>
              </w:rPr>
              <w:t>前端交互</w:t>
            </w:r>
          </w:p>
        </w:tc>
        <w:tc>
          <w:tcPr>
            <w:tcW w:w="1911" w:type="dxa"/>
            <w:tcBorders>
              <w:top w:val="single" w:color="auto" w:sz="4" w:space="0"/>
              <w:left w:val="nil"/>
              <w:bottom w:val="nil"/>
              <w:right w:val="nil"/>
            </w:tcBorders>
            <w:noWrap w:val="0"/>
            <w:tcMar>
              <w:top w:w="-1" w:type="dxa"/>
              <w:left w:w="-1" w:type="dxa"/>
              <w:bottom w:w="-1" w:type="dxa"/>
              <w:right w:w="-1" w:type="dxa"/>
            </w:tcMar>
            <w:vAlign w:val="center"/>
          </w:tcPr>
          <w:p w14:paraId="6BE76ECE">
            <w:pPr>
              <w:snapToGrid w:val="0"/>
              <w:spacing w:line="360" w:lineRule="auto"/>
              <w:ind w:left="0" w:leftChars="0" w:firstLine="0" w:firstLineChars="0"/>
              <w:jc w:val="center"/>
              <w:rPr>
                <w:vertAlign w:val="baseline"/>
              </w:rPr>
            </w:pPr>
            <w:r>
              <w:rPr>
                <w:rFonts w:hint="eastAsia"/>
                <w:vertAlign w:val="baseline"/>
              </w:rPr>
              <w:t>JavaScript(ES6+)</w:t>
            </w:r>
          </w:p>
        </w:tc>
        <w:tc>
          <w:tcPr>
            <w:tcW w:w="1176" w:type="dxa"/>
            <w:tcBorders>
              <w:top w:val="single" w:color="auto" w:sz="4" w:space="0"/>
              <w:left w:val="nil"/>
              <w:bottom w:val="nil"/>
              <w:right w:val="nil"/>
            </w:tcBorders>
            <w:noWrap w:val="0"/>
            <w:tcMar>
              <w:top w:w="-1" w:type="dxa"/>
              <w:left w:w="-1" w:type="dxa"/>
              <w:bottom w:w="-1" w:type="dxa"/>
              <w:right w:w="-1" w:type="dxa"/>
            </w:tcMar>
            <w:vAlign w:val="center"/>
          </w:tcPr>
          <w:p w14:paraId="4CDC9296">
            <w:pPr>
              <w:snapToGrid w:val="0"/>
              <w:spacing w:line="360" w:lineRule="auto"/>
              <w:ind w:left="0" w:leftChars="0" w:firstLine="0" w:firstLineChars="0"/>
              <w:jc w:val="center"/>
              <w:rPr>
                <w:rFonts w:hint="eastAsia" w:eastAsia="宋体"/>
                <w:vertAlign w:val="baseline"/>
                <w:lang w:val="en-US" w:eastAsia="zh-CN"/>
              </w:rPr>
            </w:pPr>
            <w:r>
              <w:rPr>
                <w:rFonts w:hint="eastAsia"/>
                <w:vertAlign w:val="baseline"/>
                <w:lang w:val="en-US" w:eastAsia="zh-CN"/>
              </w:rPr>
              <w:t>-</w:t>
            </w:r>
          </w:p>
        </w:tc>
        <w:tc>
          <w:tcPr>
            <w:tcW w:w="4519" w:type="dxa"/>
            <w:tcBorders>
              <w:top w:val="single" w:color="auto" w:sz="4" w:space="0"/>
              <w:left w:val="nil"/>
              <w:bottom w:val="nil"/>
              <w:right w:val="nil"/>
            </w:tcBorders>
            <w:noWrap w:val="0"/>
            <w:tcMar>
              <w:top w:w="-1" w:type="dxa"/>
              <w:left w:w="-1" w:type="dxa"/>
              <w:bottom w:w="-1" w:type="dxa"/>
              <w:right w:w="-1" w:type="dxa"/>
            </w:tcMar>
            <w:vAlign w:val="center"/>
          </w:tcPr>
          <w:p w14:paraId="4C6266C3">
            <w:pPr>
              <w:snapToGrid w:val="0"/>
              <w:spacing w:line="360" w:lineRule="auto"/>
              <w:ind w:left="0" w:leftChars="0" w:firstLine="0" w:firstLineChars="0"/>
              <w:jc w:val="center"/>
              <w:rPr>
                <w:vertAlign w:val="baseline"/>
              </w:rPr>
            </w:pPr>
            <w:r>
              <w:rPr>
                <w:rFonts w:hint="eastAsia"/>
                <w:vertAlign w:val="baseline"/>
              </w:rPr>
              <w:t>主流脚本语言，支持异步操作和DOM操作，便于实现动态交互效果</w:t>
            </w:r>
          </w:p>
        </w:tc>
      </w:tr>
      <w:tr w14:paraId="58FCEF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7" w:type="dxa"/>
            <w:tcBorders>
              <w:top w:val="nil"/>
              <w:left w:val="nil"/>
              <w:bottom w:val="nil"/>
              <w:right w:val="nil"/>
            </w:tcBorders>
            <w:noWrap w:val="0"/>
            <w:tcMar>
              <w:top w:w="-1" w:type="dxa"/>
              <w:left w:w="-1" w:type="dxa"/>
              <w:bottom w:w="-1" w:type="dxa"/>
              <w:right w:w="-1" w:type="dxa"/>
            </w:tcMar>
            <w:vAlign w:val="center"/>
          </w:tcPr>
          <w:p w14:paraId="56275677">
            <w:pPr>
              <w:snapToGrid w:val="0"/>
              <w:spacing w:line="360" w:lineRule="auto"/>
              <w:ind w:left="0" w:leftChars="0" w:firstLine="0" w:firstLineChars="0"/>
              <w:jc w:val="center"/>
              <w:rPr>
                <w:vertAlign w:val="baseline"/>
              </w:rPr>
            </w:pPr>
            <w:r>
              <w:rPr>
                <w:rFonts w:hint="eastAsia"/>
                <w:vertAlign w:val="baseline"/>
              </w:rPr>
              <w:t>数据可视化</w:t>
            </w:r>
          </w:p>
        </w:tc>
        <w:tc>
          <w:tcPr>
            <w:tcW w:w="1911" w:type="dxa"/>
            <w:tcBorders>
              <w:top w:val="nil"/>
              <w:left w:val="nil"/>
              <w:bottom w:val="nil"/>
              <w:right w:val="nil"/>
            </w:tcBorders>
            <w:noWrap w:val="0"/>
            <w:tcMar>
              <w:top w:w="-1" w:type="dxa"/>
              <w:left w:w="-1" w:type="dxa"/>
              <w:bottom w:w="-1" w:type="dxa"/>
              <w:right w:w="-1" w:type="dxa"/>
            </w:tcMar>
            <w:vAlign w:val="center"/>
          </w:tcPr>
          <w:p w14:paraId="7E7D9397">
            <w:pPr>
              <w:snapToGrid w:val="0"/>
              <w:spacing w:line="360" w:lineRule="auto"/>
              <w:ind w:left="0" w:leftChars="0" w:firstLine="0" w:firstLineChars="0"/>
              <w:jc w:val="center"/>
              <w:rPr>
                <w:vertAlign w:val="baseline"/>
              </w:rPr>
            </w:pPr>
            <w:r>
              <w:rPr>
                <w:rFonts w:hint="eastAsia"/>
                <w:vertAlign w:val="baseline"/>
              </w:rPr>
              <w:t>ECharts</w:t>
            </w:r>
          </w:p>
        </w:tc>
        <w:tc>
          <w:tcPr>
            <w:tcW w:w="1176" w:type="dxa"/>
            <w:tcBorders>
              <w:top w:val="nil"/>
              <w:left w:val="nil"/>
              <w:bottom w:val="nil"/>
              <w:right w:val="nil"/>
            </w:tcBorders>
            <w:noWrap w:val="0"/>
            <w:tcMar>
              <w:top w:w="-1" w:type="dxa"/>
              <w:left w:w="-1" w:type="dxa"/>
              <w:bottom w:w="-1" w:type="dxa"/>
              <w:right w:w="-1" w:type="dxa"/>
            </w:tcMar>
            <w:vAlign w:val="center"/>
          </w:tcPr>
          <w:p w14:paraId="22C02091">
            <w:pPr>
              <w:snapToGrid w:val="0"/>
              <w:spacing w:line="360" w:lineRule="auto"/>
              <w:ind w:left="0" w:leftChars="0" w:firstLine="0" w:firstLineChars="0"/>
              <w:jc w:val="center"/>
              <w:rPr>
                <w:vertAlign w:val="baseline"/>
              </w:rPr>
            </w:pPr>
            <w:r>
              <w:rPr>
                <w:rFonts w:hint="eastAsia"/>
                <w:vertAlign w:val="baseline"/>
              </w:rPr>
              <w:t>5.4.x</w:t>
            </w:r>
          </w:p>
        </w:tc>
        <w:tc>
          <w:tcPr>
            <w:tcW w:w="4519" w:type="dxa"/>
            <w:tcBorders>
              <w:top w:val="nil"/>
              <w:left w:val="nil"/>
              <w:bottom w:val="nil"/>
              <w:right w:val="nil"/>
            </w:tcBorders>
            <w:noWrap w:val="0"/>
            <w:tcMar>
              <w:top w:w="-1" w:type="dxa"/>
              <w:left w:w="-1" w:type="dxa"/>
              <w:bottom w:w="-1" w:type="dxa"/>
              <w:right w:w="-1" w:type="dxa"/>
            </w:tcMar>
            <w:vAlign w:val="center"/>
          </w:tcPr>
          <w:p w14:paraId="48B70DC7">
            <w:pPr>
              <w:snapToGrid w:val="0"/>
              <w:spacing w:line="360" w:lineRule="auto"/>
              <w:ind w:left="0" w:leftChars="0" w:firstLine="0" w:firstLineChars="0"/>
              <w:jc w:val="center"/>
              <w:rPr>
                <w:vertAlign w:val="baseline"/>
              </w:rPr>
            </w:pPr>
            <w:r>
              <w:rPr>
                <w:rFonts w:hint="eastAsia"/>
                <w:vertAlign w:val="baseline"/>
              </w:rPr>
              <w:t>百度开源的强大图表库，支持多种图表类型，文档完善，社区活跃</w:t>
            </w:r>
          </w:p>
        </w:tc>
      </w:tr>
      <w:tr w14:paraId="53E337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7" w:type="dxa"/>
            <w:tcBorders>
              <w:top w:val="nil"/>
              <w:left w:val="nil"/>
              <w:bottom w:val="nil"/>
              <w:right w:val="nil"/>
            </w:tcBorders>
            <w:noWrap w:val="0"/>
            <w:tcMar>
              <w:top w:w="-1" w:type="dxa"/>
              <w:left w:w="-1" w:type="dxa"/>
              <w:bottom w:w="-1" w:type="dxa"/>
              <w:right w:w="-1" w:type="dxa"/>
            </w:tcMar>
            <w:vAlign w:val="center"/>
          </w:tcPr>
          <w:p w14:paraId="0E8E9985">
            <w:pPr>
              <w:snapToGrid w:val="0"/>
              <w:spacing w:line="360" w:lineRule="auto"/>
              <w:ind w:left="0" w:leftChars="0" w:firstLine="0" w:firstLineChars="0"/>
              <w:jc w:val="center"/>
              <w:rPr>
                <w:vertAlign w:val="baseline"/>
              </w:rPr>
            </w:pPr>
            <w:r>
              <w:rPr>
                <w:rFonts w:hint="eastAsia"/>
                <w:vertAlign w:val="baseline"/>
              </w:rPr>
              <w:t>后端框架</w:t>
            </w:r>
          </w:p>
        </w:tc>
        <w:tc>
          <w:tcPr>
            <w:tcW w:w="1911" w:type="dxa"/>
            <w:tcBorders>
              <w:top w:val="nil"/>
              <w:left w:val="nil"/>
              <w:bottom w:val="nil"/>
              <w:right w:val="nil"/>
            </w:tcBorders>
            <w:noWrap w:val="0"/>
            <w:tcMar>
              <w:top w:w="-1" w:type="dxa"/>
              <w:left w:w="-1" w:type="dxa"/>
              <w:bottom w:w="-1" w:type="dxa"/>
              <w:right w:w="-1" w:type="dxa"/>
            </w:tcMar>
            <w:vAlign w:val="center"/>
          </w:tcPr>
          <w:p w14:paraId="528E56AE">
            <w:pPr>
              <w:snapToGrid w:val="0"/>
              <w:spacing w:line="360" w:lineRule="auto"/>
              <w:ind w:left="0" w:leftChars="0" w:firstLine="0" w:firstLineChars="0"/>
              <w:jc w:val="center"/>
              <w:rPr>
                <w:vertAlign w:val="baseline"/>
              </w:rPr>
            </w:pPr>
            <w:r>
              <w:rPr>
                <w:rFonts w:hint="eastAsia"/>
                <w:vertAlign w:val="baseline"/>
              </w:rPr>
              <w:t>Flask</w:t>
            </w:r>
          </w:p>
        </w:tc>
        <w:tc>
          <w:tcPr>
            <w:tcW w:w="1176" w:type="dxa"/>
            <w:tcBorders>
              <w:top w:val="nil"/>
              <w:left w:val="nil"/>
              <w:bottom w:val="nil"/>
              <w:right w:val="nil"/>
            </w:tcBorders>
            <w:noWrap w:val="0"/>
            <w:tcMar>
              <w:top w:w="-1" w:type="dxa"/>
              <w:left w:w="-1" w:type="dxa"/>
              <w:bottom w:w="-1" w:type="dxa"/>
              <w:right w:w="-1" w:type="dxa"/>
            </w:tcMar>
            <w:vAlign w:val="center"/>
          </w:tcPr>
          <w:p w14:paraId="7C9E284B">
            <w:pPr>
              <w:snapToGrid w:val="0"/>
              <w:spacing w:line="360" w:lineRule="auto"/>
              <w:ind w:left="0" w:leftChars="0" w:firstLine="0" w:firstLineChars="0"/>
              <w:jc w:val="center"/>
              <w:rPr>
                <w:vertAlign w:val="baseline"/>
              </w:rPr>
            </w:pPr>
            <w:r>
              <w:rPr>
                <w:rFonts w:hint="eastAsia"/>
                <w:vertAlign w:val="baseline"/>
              </w:rPr>
              <w:t>3.1.x</w:t>
            </w:r>
          </w:p>
        </w:tc>
        <w:tc>
          <w:tcPr>
            <w:tcW w:w="4519" w:type="dxa"/>
            <w:tcBorders>
              <w:top w:val="nil"/>
              <w:left w:val="nil"/>
              <w:bottom w:val="nil"/>
              <w:right w:val="nil"/>
            </w:tcBorders>
            <w:noWrap w:val="0"/>
            <w:tcMar>
              <w:top w:w="-1" w:type="dxa"/>
              <w:left w:w="-1" w:type="dxa"/>
              <w:bottom w:w="-1" w:type="dxa"/>
              <w:right w:w="-1" w:type="dxa"/>
            </w:tcMar>
            <w:vAlign w:val="center"/>
          </w:tcPr>
          <w:p w14:paraId="057DAD6C">
            <w:pPr>
              <w:snapToGrid w:val="0"/>
              <w:spacing w:line="360" w:lineRule="auto"/>
              <w:ind w:left="0" w:leftChars="0" w:firstLine="0" w:firstLineChars="0"/>
              <w:jc w:val="center"/>
              <w:rPr>
                <w:vertAlign w:val="baseline"/>
              </w:rPr>
            </w:pPr>
            <w:r>
              <w:rPr>
                <w:rFonts w:hint="eastAsia"/>
                <w:vertAlign w:val="baseline"/>
              </w:rPr>
              <w:t>轻量级Python Web框架，灵活性高，易于扩展，适合快速开发中小型Web应用</w:t>
            </w:r>
          </w:p>
        </w:tc>
      </w:tr>
      <w:tr w14:paraId="7EC7C0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7" w:type="dxa"/>
            <w:tcBorders>
              <w:top w:val="nil"/>
              <w:left w:val="nil"/>
              <w:bottom w:val="nil"/>
              <w:right w:val="nil"/>
            </w:tcBorders>
            <w:noWrap w:val="0"/>
            <w:tcMar>
              <w:top w:w="-1" w:type="dxa"/>
              <w:left w:w="-1" w:type="dxa"/>
              <w:bottom w:w="-1" w:type="dxa"/>
              <w:right w:w="-1" w:type="dxa"/>
            </w:tcMar>
            <w:vAlign w:val="center"/>
          </w:tcPr>
          <w:p w14:paraId="59830900">
            <w:pPr>
              <w:snapToGrid w:val="0"/>
              <w:spacing w:line="360" w:lineRule="auto"/>
              <w:ind w:left="0" w:leftChars="0" w:firstLine="0" w:firstLineChars="0"/>
              <w:jc w:val="center"/>
              <w:rPr>
                <w:vertAlign w:val="baseline"/>
              </w:rPr>
            </w:pPr>
            <w:r>
              <w:rPr>
                <w:rFonts w:hint="eastAsia"/>
                <w:vertAlign w:val="baseline"/>
              </w:rPr>
              <w:t>数据库</w:t>
            </w:r>
          </w:p>
        </w:tc>
        <w:tc>
          <w:tcPr>
            <w:tcW w:w="1911" w:type="dxa"/>
            <w:tcBorders>
              <w:top w:val="nil"/>
              <w:left w:val="nil"/>
              <w:bottom w:val="nil"/>
              <w:right w:val="nil"/>
            </w:tcBorders>
            <w:noWrap w:val="0"/>
            <w:tcMar>
              <w:top w:w="-1" w:type="dxa"/>
              <w:left w:w="-1" w:type="dxa"/>
              <w:bottom w:w="-1" w:type="dxa"/>
              <w:right w:w="-1" w:type="dxa"/>
            </w:tcMar>
            <w:vAlign w:val="center"/>
          </w:tcPr>
          <w:p w14:paraId="473398C9">
            <w:pPr>
              <w:snapToGrid w:val="0"/>
              <w:spacing w:line="360" w:lineRule="auto"/>
              <w:ind w:left="0" w:leftChars="0" w:firstLine="0" w:firstLineChars="0"/>
              <w:jc w:val="center"/>
              <w:rPr>
                <w:vertAlign w:val="baseline"/>
              </w:rPr>
            </w:pPr>
            <w:r>
              <w:rPr>
                <w:rFonts w:hint="eastAsia"/>
                <w:vertAlign w:val="baseline"/>
              </w:rPr>
              <w:t>SQLite</w:t>
            </w:r>
          </w:p>
        </w:tc>
        <w:tc>
          <w:tcPr>
            <w:tcW w:w="1176" w:type="dxa"/>
            <w:tcBorders>
              <w:top w:val="nil"/>
              <w:left w:val="nil"/>
              <w:bottom w:val="nil"/>
              <w:right w:val="nil"/>
            </w:tcBorders>
            <w:noWrap w:val="0"/>
            <w:tcMar>
              <w:top w:w="-1" w:type="dxa"/>
              <w:left w:w="-1" w:type="dxa"/>
              <w:bottom w:w="-1" w:type="dxa"/>
              <w:right w:w="-1" w:type="dxa"/>
            </w:tcMar>
            <w:vAlign w:val="center"/>
          </w:tcPr>
          <w:p w14:paraId="1B5A229E">
            <w:pPr>
              <w:snapToGrid w:val="0"/>
              <w:spacing w:line="360" w:lineRule="auto"/>
              <w:ind w:left="0" w:leftChars="0" w:firstLine="0" w:firstLineChars="0"/>
              <w:jc w:val="center"/>
              <w:rPr>
                <w:vertAlign w:val="baseline"/>
              </w:rPr>
            </w:pPr>
            <w:r>
              <w:rPr>
                <w:rFonts w:hint="eastAsia"/>
                <w:vertAlign w:val="baseline"/>
              </w:rPr>
              <w:t>3.x</w:t>
            </w:r>
          </w:p>
        </w:tc>
        <w:tc>
          <w:tcPr>
            <w:tcW w:w="4519" w:type="dxa"/>
            <w:tcBorders>
              <w:top w:val="nil"/>
              <w:left w:val="nil"/>
              <w:bottom w:val="nil"/>
              <w:right w:val="nil"/>
            </w:tcBorders>
            <w:noWrap w:val="0"/>
            <w:tcMar>
              <w:top w:w="-1" w:type="dxa"/>
              <w:left w:w="-1" w:type="dxa"/>
              <w:bottom w:w="-1" w:type="dxa"/>
              <w:right w:w="-1" w:type="dxa"/>
            </w:tcMar>
            <w:vAlign w:val="center"/>
          </w:tcPr>
          <w:p w14:paraId="4826543A">
            <w:pPr>
              <w:snapToGrid w:val="0"/>
              <w:spacing w:line="360" w:lineRule="auto"/>
              <w:ind w:left="0" w:leftChars="0" w:firstLine="0" w:firstLineChars="0"/>
              <w:jc w:val="center"/>
              <w:rPr>
                <w:vertAlign w:val="baseline"/>
              </w:rPr>
            </w:pPr>
            <w:r>
              <w:rPr>
                <w:rFonts w:hint="eastAsia"/>
                <w:vertAlign w:val="baseline"/>
              </w:rPr>
              <w:t>轻量级嵌入式数据库，无需独立服务，部署简单，适合单机应用场景</w:t>
            </w:r>
          </w:p>
        </w:tc>
      </w:tr>
      <w:tr w14:paraId="100A33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7" w:type="dxa"/>
            <w:tcBorders>
              <w:top w:val="nil"/>
              <w:left w:val="nil"/>
              <w:bottom w:val="nil"/>
              <w:right w:val="nil"/>
            </w:tcBorders>
            <w:noWrap w:val="0"/>
            <w:tcMar>
              <w:top w:w="-1" w:type="dxa"/>
              <w:left w:w="-1" w:type="dxa"/>
              <w:bottom w:w="-1" w:type="dxa"/>
              <w:right w:w="-1" w:type="dxa"/>
            </w:tcMar>
            <w:vAlign w:val="center"/>
          </w:tcPr>
          <w:p w14:paraId="5E176DCA">
            <w:pPr>
              <w:snapToGrid w:val="0"/>
              <w:spacing w:line="360" w:lineRule="auto"/>
              <w:ind w:left="0" w:leftChars="0" w:firstLine="0" w:firstLineChars="0"/>
              <w:jc w:val="center"/>
              <w:rPr>
                <w:vertAlign w:val="baseline"/>
              </w:rPr>
            </w:pPr>
            <w:r>
              <w:rPr>
                <w:rFonts w:hint="eastAsia"/>
                <w:vertAlign w:val="baseline"/>
              </w:rPr>
              <w:t>ORM框架</w:t>
            </w:r>
          </w:p>
        </w:tc>
        <w:tc>
          <w:tcPr>
            <w:tcW w:w="1911" w:type="dxa"/>
            <w:tcBorders>
              <w:top w:val="nil"/>
              <w:left w:val="nil"/>
              <w:bottom w:val="nil"/>
              <w:right w:val="nil"/>
            </w:tcBorders>
            <w:noWrap w:val="0"/>
            <w:tcMar>
              <w:top w:w="-1" w:type="dxa"/>
              <w:left w:w="-1" w:type="dxa"/>
              <w:bottom w:w="-1" w:type="dxa"/>
              <w:right w:w="-1" w:type="dxa"/>
            </w:tcMar>
            <w:vAlign w:val="center"/>
          </w:tcPr>
          <w:p w14:paraId="1544A262">
            <w:pPr>
              <w:snapToGrid w:val="0"/>
              <w:spacing w:line="360" w:lineRule="auto"/>
              <w:ind w:left="0" w:leftChars="0" w:firstLine="0" w:firstLineChars="0"/>
              <w:jc w:val="center"/>
              <w:rPr>
                <w:vertAlign w:val="baseline"/>
              </w:rPr>
            </w:pPr>
            <w:r>
              <w:rPr>
                <w:rFonts w:hint="eastAsia"/>
                <w:vertAlign w:val="baseline"/>
              </w:rPr>
              <w:t>Scapy</w:t>
            </w:r>
          </w:p>
        </w:tc>
        <w:tc>
          <w:tcPr>
            <w:tcW w:w="1176" w:type="dxa"/>
            <w:tcBorders>
              <w:top w:val="nil"/>
              <w:left w:val="nil"/>
              <w:bottom w:val="nil"/>
              <w:right w:val="nil"/>
            </w:tcBorders>
            <w:noWrap w:val="0"/>
            <w:tcMar>
              <w:top w:w="-1" w:type="dxa"/>
              <w:left w:w="-1" w:type="dxa"/>
              <w:bottom w:w="-1" w:type="dxa"/>
              <w:right w:w="-1" w:type="dxa"/>
            </w:tcMar>
            <w:vAlign w:val="center"/>
          </w:tcPr>
          <w:p w14:paraId="54DF6651">
            <w:pPr>
              <w:snapToGrid w:val="0"/>
              <w:spacing w:line="360" w:lineRule="auto"/>
              <w:ind w:left="0" w:leftChars="0" w:firstLine="0" w:firstLineChars="0"/>
              <w:jc w:val="center"/>
              <w:rPr>
                <w:vertAlign w:val="baseline"/>
              </w:rPr>
            </w:pPr>
            <w:r>
              <w:rPr>
                <w:rFonts w:hint="eastAsia"/>
                <w:vertAlign w:val="baseline"/>
              </w:rPr>
              <w:t>2.7.x</w:t>
            </w:r>
          </w:p>
        </w:tc>
        <w:tc>
          <w:tcPr>
            <w:tcW w:w="4519" w:type="dxa"/>
            <w:tcBorders>
              <w:top w:val="nil"/>
              <w:left w:val="nil"/>
              <w:bottom w:val="nil"/>
              <w:right w:val="nil"/>
            </w:tcBorders>
            <w:noWrap w:val="0"/>
            <w:tcMar>
              <w:top w:w="-1" w:type="dxa"/>
              <w:left w:w="-1" w:type="dxa"/>
              <w:bottom w:w="-1" w:type="dxa"/>
              <w:right w:w="-1" w:type="dxa"/>
            </w:tcMar>
            <w:vAlign w:val="center"/>
          </w:tcPr>
          <w:p w14:paraId="6AD2E388">
            <w:pPr>
              <w:snapToGrid w:val="0"/>
              <w:spacing w:line="360" w:lineRule="auto"/>
              <w:ind w:left="0" w:leftChars="0" w:firstLine="0" w:firstLineChars="0"/>
              <w:jc w:val="center"/>
              <w:rPr>
                <w:vertAlign w:val="baseline"/>
              </w:rPr>
            </w:pPr>
            <w:r>
              <w:rPr>
                <w:rFonts w:hint="eastAsia"/>
                <w:vertAlign w:val="baseline"/>
              </w:rPr>
              <w:t>Python网络数据包处理库，支持多种协议解析，功能强大且易于使用</w:t>
            </w:r>
          </w:p>
        </w:tc>
      </w:tr>
      <w:tr w14:paraId="747AD8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7" w:type="dxa"/>
            <w:tcBorders>
              <w:top w:val="nil"/>
              <w:left w:val="nil"/>
              <w:bottom w:val="nil"/>
              <w:right w:val="nil"/>
            </w:tcBorders>
            <w:noWrap w:val="0"/>
            <w:tcMar>
              <w:top w:w="-1" w:type="dxa"/>
              <w:left w:w="-1" w:type="dxa"/>
              <w:bottom w:w="-1" w:type="dxa"/>
              <w:right w:w="-1" w:type="dxa"/>
            </w:tcMar>
            <w:vAlign w:val="center"/>
          </w:tcPr>
          <w:p w14:paraId="371AF0A6">
            <w:pPr>
              <w:snapToGrid w:val="0"/>
              <w:spacing w:line="360" w:lineRule="auto"/>
              <w:ind w:left="0" w:leftChars="0" w:firstLine="0" w:firstLineChars="0"/>
              <w:jc w:val="center"/>
              <w:rPr>
                <w:vertAlign w:val="baseline"/>
              </w:rPr>
            </w:pPr>
            <w:r>
              <w:rPr>
                <w:rFonts w:hint="eastAsia"/>
                <w:vertAlign w:val="baseline"/>
              </w:rPr>
              <w:t>PDF生成</w:t>
            </w:r>
          </w:p>
        </w:tc>
        <w:tc>
          <w:tcPr>
            <w:tcW w:w="1911" w:type="dxa"/>
            <w:tcBorders>
              <w:top w:val="nil"/>
              <w:left w:val="nil"/>
              <w:bottom w:val="nil"/>
              <w:right w:val="nil"/>
            </w:tcBorders>
            <w:noWrap w:val="0"/>
            <w:tcMar>
              <w:top w:w="-1" w:type="dxa"/>
              <w:left w:w="-1" w:type="dxa"/>
              <w:bottom w:w="-1" w:type="dxa"/>
              <w:right w:w="-1" w:type="dxa"/>
            </w:tcMar>
            <w:vAlign w:val="center"/>
          </w:tcPr>
          <w:p w14:paraId="7099FDE9">
            <w:pPr>
              <w:snapToGrid w:val="0"/>
              <w:spacing w:line="360" w:lineRule="auto"/>
              <w:ind w:left="0" w:leftChars="0" w:firstLine="0" w:firstLineChars="0"/>
              <w:jc w:val="center"/>
              <w:rPr>
                <w:vertAlign w:val="baseline"/>
              </w:rPr>
            </w:pPr>
            <w:r>
              <w:rPr>
                <w:rFonts w:hint="eastAsia"/>
                <w:vertAlign w:val="baseline"/>
              </w:rPr>
              <w:t>ReportLab</w:t>
            </w:r>
          </w:p>
        </w:tc>
        <w:tc>
          <w:tcPr>
            <w:tcW w:w="1176" w:type="dxa"/>
            <w:tcBorders>
              <w:top w:val="nil"/>
              <w:left w:val="nil"/>
              <w:bottom w:val="nil"/>
              <w:right w:val="nil"/>
            </w:tcBorders>
            <w:noWrap w:val="0"/>
            <w:tcMar>
              <w:top w:w="-1" w:type="dxa"/>
              <w:left w:w="-1" w:type="dxa"/>
              <w:bottom w:w="-1" w:type="dxa"/>
              <w:right w:w="-1" w:type="dxa"/>
            </w:tcMar>
            <w:vAlign w:val="center"/>
          </w:tcPr>
          <w:p w14:paraId="2E52CA0A">
            <w:pPr>
              <w:snapToGrid w:val="0"/>
              <w:spacing w:line="360" w:lineRule="auto"/>
              <w:ind w:left="0" w:leftChars="0" w:firstLine="0" w:firstLineChars="0"/>
              <w:jc w:val="center"/>
              <w:rPr>
                <w:vertAlign w:val="baseline"/>
              </w:rPr>
            </w:pPr>
            <w:r>
              <w:rPr>
                <w:rFonts w:hint="eastAsia"/>
                <w:vertAlign w:val="baseline"/>
              </w:rPr>
              <w:t>4.x</w:t>
            </w:r>
          </w:p>
        </w:tc>
        <w:tc>
          <w:tcPr>
            <w:tcW w:w="4519" w:type="dxa"/>
            <w:tcBorders>
              <w:top w:val="nil"/>
              <w:left w:val="nil"/>
              <w:bottom w:val="nil"/>
              <w:right w:val="nil"/>
            </w:tcBorders>
            <w:noWrap w:val="0"/>
            <w:tcMar>
              <w:top w:w="-1" w:type="dxa"/>
              <w:left w:w="-1" w:type="dxa"/>
              <w:bottom w:w="-1" w:type="dxa"/>
              <w:right w:w="-1" w:type="dxa"/>
            </w:tcMar>
            <w:vAlign w:val="center"/>
          </w:tcPr>
          <w:p w14:paraId="28EAE5EF">
            <w:pPr>
              <w:snapToGrid w:val="0"/>
              <w:spacing w:line="360" w:lineRule="auto"/>
              <w:ind w:left="0" w:leftChars="0" w:firstLine="0" w:firstLineChars="0"/>
              <w:jc w:val="center"/>
              <w:rPr>
                <w:vertAlign w:val="baseline"/>
              </w:rPr>
            </w:pPr>
            <w:r>
              <w:rPr>
                <w:rFonts w:hint="eastAsia"/>
                <w:vertAlign w:val="baseline"/>
              </w:rPr>
              <w:t>Python PDF生成库，支持复杂文档布局，可生成专业报告</w:t>
            </w:r>
          </w:p>
        </w:tc>
      </w:tr>
      <w:tr w14:paraId="4FBFF8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060" w:hRule="atLeast"/>
          <w:jc w:val="center"/>
        </w:trPr>
        <w:tc>
          <w:tcPr>
            <w:tcW w:w="1297" w:type="dxa"/>
            <w:tcBorders>
              <w:top w:val="nil"/>
              <w:left w:val="nil"/>
              <w:bottom w:val="single" w:color="auto" w:sz="12" w:space="0"/>
              <w:right w:val="nil"/>
            </w:tcBorders>
            <w:noWrap w:val="0"/>
            <w:tcMar>
              <w:top w:w="-1" w:type="dxa"/>
              <w:left w:w="-1" w:type="dxa"/>
              <w:bottom w:w="-1" w:type="dxa"/>
              <w:right w:w="-1" w:type="dxa"/>
            </w:tcMar>
            <w:vAlign w:val="center"/>
          </w:tcPr>
          <w:p w14:paraId="1B5F1E2F">
            <w:pPr>
              <w:snapToGrid w:val="0"/>
              <w:spacing w:line="360" w:lineRule="auto"/>
              <w:ind w:left="0" w:leftChars="0" w:firstLine="0" w:firstLineChars="0"/>
              <w:jc w:val="center"/>
              <w:rPr>
                <w:vertAlign w:val="baseline"/>
              </w:rPr>
            </w:pPr>
            <w:r>
              <w:rPr>
                <w:rFonts w:hint="eastAsia"/>
                <w:vertAlign w:val="baseline"/>
              </w:rPr>
              <w:t>模板引擎</w:t>
            </w:r>
          </w:p>
        </w:tc>
        <w:tc>
          <w:tcPr>
            <w:tcW w:w="1911" w:type="dxa"/>
            <w:tcBorders>
              <w:top w:val="nil"/>
              <w:left w:val="nil"/>
              <w:bottom w:val="single" w:color="auto" w:sz="12" w:space="0"/>
              <w:right w:val="nil"/>
            </w:tcBorders>
            <w:noWrap w:val="0"/>
            <w:tcMar>
              <w:top w:w="-1" w:type="dxa"/>
              <w:left w:w="-1" w:type="dxa"/>
              <w:bottom w:w="-1" w:type="dxa"/>
              <w:right w:w="-1" w:type="dxa"/>
            </w:tcMar>
            <w:vAlign w:val="center"/>
          </w:tcPr>
          <w:p w14:paraId="67B4FC02">
            <w:pPr>
              <w:snapToGrid w:val="0"/>
              <w:spacing w:line="360" w:lineRule="auto"/>
              <w:ind w:left="0" w:leftChars="0" w:firstLine="0" w:firstLineChars="0"/>
              <w:jc w:val="center"/>
              <w:rPr>
                <w:vertAlign w:val="baseline"/>
              </w:rPr>
            </w:pPr>
            <w:r>
              <w:rPr>
                <w:rFonts w:hint="eastAsia"/>
                <w:vertAlign w:val="baseline"/>
              </w:rPr>
              <w:t>Jinja2</w:t>
            </w:r>
          </w:p>
        </w:tc>
        <w:tc>
          <w:tcPr>
            <w:tcW w:w="1176" w:type="dxa"/>
            <w:tcBorders>
              <w:top w:val="nil"/>
              <w:left w:val="nil"/>
              <w:bottom w:val="single" w:color="auto" w:sz="12" w:space="0"/>
              <w:right w:val="nil"/>
            </w:tcBorders>
            <w:noWrap w:val="0"/>
            <w:tcMar>
              <w:top w:w="-1" w:type="dxa"/>
              <w:left w:w="-1" w:type="dxa"/>
              <w:bottom w:w="-1" w:type="dxa"/>
              <w:right w:w="-1" w:type="dxa"/>
            </w:tcMar>
            <w:vAlign w:val="center"/>
          </w:tcPr>
          <w:p w14:paraId="2EC2E5F3">
            <w:pPr>
              <w:snapToGrid w:val="0"/>
              <w:spacing w:line="360" w:lineRule="auto"/>
              <w:ind w:left="0" w:leftChars="0" w:firstLine="0" w:firstLineChars="0"/>
              <w:jc w:val="center"/>
              <w:rPr>
                <w:vertAlign w:val="baseline"/>
              </w:rPr>
            </w:pPr>
            <w:r>
              <w:rPr>
                <w:rFonts w:hint="eastAsia"/>
                <w:vertAlign w:val="baseline"/>
              </w:rPr>
              <w:t>3.x</w:t>
            </w:r>
          </w:p>
        </w:tc>
        <w:tc>
          <w:tcPr>
            <w:tcW w:w="4519" w:type="dxa"/>
            <w:tcBorders>
              <w:top w:val="nil"/>
              <w:left w:val="nil"/>
              <w:bottom w:val="single" w:color="auto" w:sz="12" w:space="0"/>
              <w:right w:val="nil"/>
            </w:tcBorders>
            <w:noWrap w:val="0"/>
            <w:tcMar>
              <w:top w:w="-1" w:type="dxa"/>
              <w:left w:w="-1" w:type="dxa"/>
              <w:bottom w:w="-1" w:type="dxa"/>
              <w:right w:w="-1" w:type="dxa"/>
            </w:tcMar>
            <w:vAlign w:val="center"/>
          </w:tcPr>
          <w:p w14:paraId="580FB06A">
            <w:pPr>
              <w:snapToGrid w:val="0"/>
              <w:spacing w:line="360" w:lineRule="auto"/>
              <w:ind w:left="0" w:leftChars="0" w:firstLine="0" w:firstLineChars="0"/>
              <w:jc w:val="center"/>
              <w:rPr>
                <w:vertAlign w:val="baseline"/>
              </w:rPr>
            </w:pPr>
            <w:r>
              <w:rPr>
                <w:rFonts w:hint="eastAsia"/>
                <w:vertAlign w:val="baseline"/>
              </w:rPr>
              <w:t>Flask默认模板引擎，语法简洁，支持模板继承和过滤器</w:t>
            </w:r>
          </w:p>
        </w:tc>
      </w:tr>
    </w:tbl>
    <w:p w14:paraId="76641174">
      <w:pPr>
        <w:spacing w:line="360" w:lineRule="auto"/>
        <w:ind w:firstLine="480"/>
        <w:rPr>
          <w:rFonts w:ascii="宋体" w:hAnsi="宋体"/>
          <w:b w:val="0"/>
          <w:sz w:val="24"/>
        </w:rPr>
      </w:pPr>
    </w:p>
    <w:p w14:paraId="7886A4BD">
      <w:pPr>
        <w:spacing w:line="360" w:lineRule="auto"/>
        <w:ind w:firstLine="480"/>
      </w:pPr>
      <w:r>
        <w:rPr>
          <w:rFonts w:ascii="宋体" w:hAnsi="宋体"/>
          <w:b w:val="0"/>
          <w:sz w:val="24"/>
        </w:rPr>
        <w:t>后端选择Flask框架的原因是其简洁灵活，适合快速开发轻量级Web应用。Flask提供了路由管理、会话控制、模板渲染等核心功能，同时支持丰富的扩展生态，能够满足本系统的开发需求。</w:t>
      </w:r>
    </w:p>
    <w:p w14:paraId="233EBF90">
      <w:pPr>
        <w:spacing w:line="360" w:lineRule="auto"/>
        <w:ind w:firstLine="480"/>
      </w:pPr>
      <w:r>
        <w:rPr>
          <w:rFonts w:ascii="宋体" w:hAnsi="宋体"/>
          <w:b w:val="0"/>
          <w:sz w:val="24"/>
        </w:rPr>
        <w:t>数据包解析选择Scapy库的原因是其功能强大，提供了完善的协议解析能力。Scapy能够解析几乎所有常见网络协议，API设计直观易用，非常适合离线pcap文件分析场景。</w:t>
      </w:r>
    </w:p>
    <w:p w14:paraId="070A8D8C">
      <w:pPr>
        <w:spacing w:line="360" w:lineRule="auto"/>
        <w:ind w:firstLine="480"/>
      </w:pPr>
      <w:r>
        <w:rPr>
          <w:rFonts w:ascii="宋体" w:hAnsi="宋体"/>
          <w:b w:val="0"/>
          <w:sz w:val="24"/>
        </w:rPr>
        <w:t>数据库选择SQLite的原因是其轻量级、零配置，非常适合本系统这种单用户或少量用户的轻量级应用。SQLite无需独立的数据库服务进程，部署和维护成本低。</w:t>
      </w:r>
    </w:p>
    <w:p w14:paraId="760A1206">
      <w:pPr>
        <w:spacing w:line="360" w:lineRule="auto"/>
        <w:ind w:firstLine="480"/>
      </w:pPr>
      <w:r>
        <w:rPr>
          <w:rFonts w:ascii="宋体" w:hAnsi="宋体"/>
          <w:b w:val="0"/>
          <w:sz w:val="24"/>
        </w:rPr>
        <w:t>前端选择Bootstrap+ECharts组合的原因是Bootstrap提供了简洁美观的UI组件，ECharts提供了强大的图表能力，两者结合能够快速构建专业的数据可视化界面。</w:t>
      </w:r>
    </w:p>
    <w:p w14:paraId="2C7351C8">
      <w:pPr>
        <w:pStyle w:val="4"/>
        <w:bidi w:val="0"/>
      </w:pPr>
      <w:bookmarkStart w:id="47" w:name="_Toc13204"/>
      <w:r>
        <w:t>4.3 功能模块设计</w:t>
      </w:r>
      <w:bookmarkEnd w:id="47"/>
    </w:p>
    <w:p w14:paraId="2FBBFF12">
      <w:pPr>
        <w:spacing w:line="360" w:lineRule="auto"/>
        <w:ind w:firstLine="480"/>
      </w:pPr>
      <w:r>
        <w:rPr>
          <w:rFonts w:ascii="宋体" w:hAnsi="宋体"/>
          <w:b w:val="0"/>
          <w:sz w:val="24"/>
        </w:rPr>
        <w:t>根据需求分析结果，将系统划分为七大核心功能模块。各模块职责明确，模块间通过file_uuid进行数据关联，形成完整的分析流程。系统功能模块结构如图4-2所示。</w:t>
      </w:r>
    </w:p>
    <w:p w14:paraId="60C4B275">
      <w:pPr>
        <w:rPr>
          <w:rFonts w:hint="eastAsia" w:eastAsia="宋体"/>
          <w:lang w:eastAsia="zh-CN"/>
        </w:rPr>
      </w:pPr>
      <w:r>
        <w:rPr>
          <w:rFonts w:hint="eastAsia" w:eastAsia="宋体"/>
          <w:lang w:eastAsia="zh-CN"/>
        </w:rPr>
        <w:drawing>
          <wp:inline distT="0" distB="0" distL="114300" distR="114300">
            <wp:extent cx="4705350" cy="3420745"/>
            <wp:effectExtent l="0" t="0" r="6350" b="8255"/>
            <wp:docPr id="2" name="图片 2" descr="系统功能模块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功能模块设计图"/>
                    <pic:cNvPicPr>
                      <a:picLocks noChangeAspect="1"/>
                    </pic:cNvPicPr>
                  </pic:nvPicPr>
                  <pic:blipFill>
                    <a:blip r:embed="rId11"/>
                    <a:stretch>
                      <a:fillRect/>
                    </a:stretch>
                  </pic:blipFill>
                  <pic:spPr>
                    <a:xfrm>
                      <a:off x="0" y="0"/>
                      <a:ext cx="4705350" cy="3420745"/>
                    </a:xfrm>
                    <a:prstGeom prst="rect">
                      <a:avLst/>
                    </a:prstGeom>
                  </pic:spPr>
                </pic:pic>
              </a:graphicData>
            </a:graphic>
          </wp:inline>
        </w:drawing>
      </w:r>
    </w:p>
    <w:p w14:paraId="4A0D44E8">
      <w:pPr>
        <w:widowControl w:val="0"/>
        <w:spacing w:after="0" w:line="360" w:lineRule="auto"/>
        <w:ind w:firstLine="0" w:firstLineChars="0"/>
        <w:jc w:val="center"/>
        <w:rPr>
          <w:rFonts w:ascii="Times New Roman" w:hAnsi="Times New Roman" w:cs="Times New Roman"/>
          <w:b/>
          <w:kern w:val="2"/>
          <w:sz w:val="21"/>
          <w:szCs w:val="21"/>
          <w:lang w:eastAsia="zh-CN"/>
        </w:rPr>
      </w:pPr>
      <w:r>
        <w:rPr>
          <w:rFonts w:ascii="Times New Roman" w:hAnsi="Times New Roman" w:cs="Times New Roman"/>
          <w:b/>
          <w:kern w:val="2"/>
          <w:sz w:val="21"/>
          <w:szCs w:val="21"/>
          <w:lang w:eastAsia="zh-CN"/>
        </w:rPr>
        <w:t>系统功能模块</w:t>
      </w:r>
      <w:r>
        <w:rPr>
          <w:rFonts w:hint="eastAsia" w:ascii="Times New Roman" w:hAnsi="Times New Roman" w:cs="Times New Roman"/>
          <w:b/>
          <w:kern w:val="2"/>
          <w:sz w:val="21"/>
          <w:szCs w:val="21"/>
          <w:lang w:val="en-US" w:eastAsia="zh-CN"/>
        </w:rPr>
        <w:t>设计</w:t>
      </w:r>
      <w:r>
        <w:rPr>
          <w:rFonts w:ascii="Times New Roman" w:hAnsi="Times New Roman" w:cs="Times New Roman"/>
          <w:b/>
          <w:kern w:val="2"/>
          <w:sz w:val="21"/>
          <w:szCs w:val="21"/>
          <w:lang w:eastAsia="zh-CN"/>
        </w:rPr>
        <w:t>图</w:t>
      </w:r>
    </w:p>
    <w:p w14:paraId="409B42CE"/>
    <w:p w14:paraId="31D534D4">
      <w:pPr>
        <w:pStyle w:val="5"/>
        <w:ind w:left="0" w:leftChars="0" w:firstLine="0" w:firstLineChars="0"/>
      </w:pPr>
      <w:bookmarkStart w:id="48" w:name="_Toc9852"/>
      <w:r>
        <w:rPr>
          <w:rFonts w:ascii="宋体" w:hAnsi="宋体"/>
          <w:sz w:val="24"/>
        </w:rPr>
        <w:t>4.3.1 用户</w:t>
      </w:r>
      <w:r>
        <w:rPr>
          <w:rFonts w:hint="eastAsia"/>
          <w:sz w:val="24"/>
          <w:lang w:val="en-US" w:eastAsia="zh-CN"/>
        </w:rPr>
        <w:t>管理</w:t>
      </w:r>
      <w:r>
        <w:rPr>
          <w:rFonts w:ascii="宋体" w:hAnsi="宋体"/>
          <w:sz w:val="24"/>
        </w:rPr>
        <w:t>模块</w:t>
      </w:r>
      <w:bookmarkEnd w:id="48"/>
    </w:p>
    <w:p w14:paraId="1E449447">
      <w:pPr>
        <w:spacing w:line="360" w:lineRule="auto"/>
        <w:ind w:firstLine="480"/>
      </w:pPr>
      <w:r>
        <w:rPr>
          <w:rFonts w:ascii="宋体" w:hAnsi="宋体"/>
          <w:b w:val="0"/>
          <w:sz w:val="24"/>
        </w:rPr>
        <w:t>用户</w:t>
      </w:r>
      <w:r>
        <w:rPr>
          <w:rFonts w:hint="eastAsia" w:ascii="宋体" w:hAnsi="宋体"/>
          <w:b w:val="0"/>
          <w:sz w:val="24"/>
          <w:lang w:val="en-US" w:eastAsia="zh-CN"/>
        </w:rPr>
        <w:t>管理</w:t>
      </w:r>
      <w:r>
        <w:rPr>
          <w:rFonts w:ascii="宋体" w:hAnsi="宋体"/>
          <w:b w:val="0"/>
          <w:sz w:val="24"/>
        </w:rPr>
        <w:t>模块负责用户注册、登录、会话管理等用户身份相关功能。该模块是系统的基础模块，为其他功能模块提供用户身份验证服务。</w:t>
      </w:r>
    </w:p>
    <w:p w14:paraId="46EAD532">
      <w:pPr>
        <w:spacing w:line="360" w:lineRule="auto"/>
        <w:ind w:firstLine="480"/>
      </w:pPr>
      <w:r>
        <w:rPr>
          <w:rFonts w:ascii="宋体" w:hAnsi="宋体"/>
          <w:b w:val="0"/>
          <w:sz w:val="24"/>
        </w:rPr>
        <w:t>核心功能：用户注册时验证用户名唯一性和密码强度；用户登录时验证凭证并创建会话；通过login_required装饰器保护需要认证的路由；会话超时或退出登录时清除会话状态。</w:t>
      </w:r>
    </w:p>
    <w:p w14:paraId="7CA0E026">
      <w:pPr>
        <w:spacing w:line="360" w:lineRule="auto"/>
        <w:ind w:firstLine="480"/>
        <w:rPr>
          <w:rFonts w:hint="default" w:ascii="宋体" w:hAnsi="宋体" w:eastAsia="宋体"/>
          <w:b w:val="0"/>
          <w:sz w:val="24"/>
          <w:lang w:val="en-US" w:eastAsia="zh-CN"/>
        </w:rPr>
      </w:pPr>
      <w:r>
        <w:rPr>
          <w:rFonts w:ascii="宋体" w:hAnsi="宋体"/>
          <w:b w:val="0"/>
          <w:sz w:val="24"/>
        </w:rPr>
        <w:t>安全机制：使用werkzeug.security.generate_password_hash对密码进行加盐哈希存储，存储的是哈希值而非明文密码；使用check_password_hash验证密码，防止彩虹表攻击。</w:t>
      </w:r>
      <w:r>
        <w:rPr>
          <w:rFonts w:hint="eastAsia" w:ascii="宋体" w:hAnsi="宋体"/>
          <w:b w:val="0"/>
          <w:sz w:val="24"/>
          <w:lang w:val="en-US" w:eastAsia="zh-CN"/>
        </w:rPr>
        <w:t>用户登录界面图如图  所示。</w:t>
      </w:r>
    </w:p>
    <w:p w14:paraId="628CFE23">
      <w:pPr>
        <w:spacing w:line="360" w:lineRule="auto"/>
        <w:ind w:firstLine="480"/>
        <w:jc w:val="center"/>
      </w:pPr>
      <w:r>
        <w:drawing>
          <wp:inline distT="0" distB="0" distL="114300" distR="114300">
            <wp:extent cx="4739005" cy="2654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rcRect l="1699"/>
                    <a:stretch>
                      <a:fillRect/>
                    </a:stretch>
                  </pic:blipFill>
                  <pic:spPr>
                    <a:xfrm>
                      <a:off x="0" y="0"/>
                      <a:ext cx="4739005" cy="2654300"/>
                    </a:xfrm>
                    <a:prstGeom prst="rect">
                      <a:avLst/>
                    </a:prstGeom>
                    <a:noFill/>
                    <a:ln>
                      <a:noFill/>
                    </a:ln>
                  </pic:spPr>
                </pic:pic>
              </a:graphicData>
            </a:graphic>
          </wp:inline>
        </w:drawing>
      </w:r>
    </w:p>
    <w:p w14:paraId="54E692BB">
      <w:pPr>
        <w:widowControl w:val="0"/>
        <w:spacing w:after="0" w:line="360" w:lineRule="auto"/>
        <w:ind w:firstLine="0" w:firstLineChars="0"/>
        <w:jc w:val="center"/>
        <w:rPr>
          <w:rFonts w:hint="default" w:ascii="Times New Roman" w:hAnsi="Times New Roman" w:cs="Times New Roman"/>
          <w:b/>
          <w:kern w:val="2"/>
          <w:sz w:val="21"/>
          <w:szCs w:val="21"/>
          <w:lang w:val="en-US" w:eastAsia="zh-CN"/>
        </w:rPr>
      </w:pPr>
      <w:r>
        <w:rPr>
          <w:rFonts w:hint="eastAsia" w:ascii="Times New Roman" w:hAnsi="Times New Roman" w:cs="Times New Roman"/>
          <w:b/>
          <w:kern w:val="2"/>
          <w:sz w:val="21"/>
          <w:szCs w:val="21"/>
          <w:lang w:val="en-US" w:eastAsia="zh-CN"/>
        </w:rPr>
        <w:t>用户登录界面图</w:t>
      </w:r>
    </w:p>
    <w:p w14:paraId="4654C742">
      <w:pPr>
        <w:pStyle w:val="5"/>
        <w:ind w:left="0" w:leftChars="0" w:firstLine="0" w:firstLineChars="0"/>
      </w:pPr>
      <w:bookmarkStart w:id="49" w:name="_Toc20973"/>
      <w:r>
        <w:rPr>
          <w:rFonts w:ascii="宋体" w:hAnsi="宋体"/>
          <w:sz w:val="24"/>
        </w:rPr>
        <w:t>4.3.2 文件</w:t>
      </w:r>
      <w:r>
        <w:rPr>
          <w:rFonts w:hint="eastAsia"/>
          <w:sz w:val="24"/>
          <w:lang w:val="en-US" w:eastAsia="zh-CN"/>
        </w:rPr>
        <w:t>管理</w:t>
      </w:r>
      <w:r>
        <w:rPr>
          <w:rFonts w:ascii="宋体" w:hAnsi="宋体"/>
          <w:sz w:val="24"/>
        </w:rPr>
        <w:t>模块</w:t>
      </w:r>
      <w:bookmarkEnd w:id="49"/>
    </w:p>
    <w:p w14:paraId="3F44EEF4">
      <w:pPr>
        <w:spacing w:line="360" w:lineRule="auto"/>
        <w:ind w:firstLine="480"/>
      </w:pPr>
      <w:r>
        <w:rPr>
          <w:rFonts w:ascii="宋体" w:hAnsi="宋体"/>
          <w:b w:val="0"/>
          <w:sz w:val="24"/>
        </w:rPr>
        <w:t>文件</w:t>
      </w:r>
      <w:r>
        <w:rPr>
          <w:rFonts w:hint="eastAsia" w:ascii="宋体" w:hAnsi="宋体"/>
          <w:b w:val="0"/>
          <w:sz w:val="24"/>
          <w:lang w:val="en-US" w:eastAsia="zh-CN"/>
        </w:rPr>
        <w:t>管理</w:t>
      </w:r>
      <w:r>
        <w:rPr>
          <w:rFonts w:ascii="宋体" w:hAnsi="宋体"/>
          <w:b w:val="0"/>
          <w:sz w:val="24"/>
        </w:rPr>
        <w:t>模块负责接收和保存用户上传的pcap文件。该模块是分析流程的入口，生成file_uuid作为后续处理流程的唯一标识。</w:t>
      </w:r>
    </w:p>
    <w:p w14:paraId="37F742BA">
      <w:pPr>
        <w:spacing w:line="360" w:lineRule="auto"/>
        <w:ind w:firstLine="480"/>
        <w:rPr>
          <w:rFonts w:ascii="宋体" w:hAnsi="宋体"/>
          <w:b w:val="0"/>
          <w:sz w:val="24"/>
        </w:rPr>
      </w:pPr>
      <w:r>
        <w:rPr>
          <w:rFonts w:ascii="宋体" w:hAnsi="宋体"/>
          <w:b w:val="0"/>
          <w:sz w:val="24"/>
        </w:rPr>
        <w:t>核心功能：接收multipart/form-data格式的HTTP请求；对文件扩展名进行白名单验证（仅pcap和cap）；对文件大小进行验证（不超过50MB）；使用uuid.uuid4()生成全局唯一标识符；将文件保存到服务器uploads目录；创建CaptureFile记录到数据库。</w:t>
      </w:r>
      <w:r>
        <w:rPr>
          <w:rFonts w:hint="eastAsia" w:ascii="宋体" w:hAnsi="宋体"/>
          <w:b w:val="0"/>
          <w:sz w:val="24"/>
          <w:lang w:val="en-US" w:eastAsia="zh-CN"/>
        </w:rPr>
        <w:t>上传文件界面如图  所示。</w:t>
      </w:r>
    </w:p>
    <w:p w14:paraId="1E14E5B4">
      <w:pPr>
        <w:spacing w:line="360" w:lineRule="auto"/>
        <w:ind w:left="0" w:leftChars="0" w:firstLine="0" w:firstLineChars="0"/>
        <w:jc w:val="center"/>
      </w:pPr>
      <w:r>
        <w:drawing>
          <wp:inline distT="0" distB="0" distL="114300" distR="114300">
            <wp:extent cx="5639435" cy="3104515"/>
            <wp:effectExtent l="0" t="0" r="1206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639435" cy="3104515"/>
                    </a:xfrm>
                    <a:prstGeom prst="rect">
                      <a:avLst/>
                    </a:prstGeom>
                    <a:noFill/>
                    <a:ln>
                      <a:noFill/>
                    </a:ln>
                  </pic:spPr>
                </pic:pic>
              </a:graphicData>
            </a:graphic>
          </wp:inline>
        </w:drawing>
      </w:r>
    </w:p>
    <w:p w14:paraId="226954A3">
      <w:pPr>
        <w:widowControl w:val="0"/>
        <w:spacing w:after="0" w:line="360" w:lineRule="auto"/>
        <w:ind w:firstLine="0" w:firstLineChars="0"/>
        <w:jc w:val="center"/>
        <w:rPr>
          <w:rFonts w:hint="default" w:ascii="Times New Roman" w:hAnsi="Times New Roman" w:cs="Times New Roman"/>
          <w:b/>
          <w:kern w:val="2"/>
          <w:sz w:val="21"/>
          <w:szCs w:val="21"/>
          <w:lang w:val="en-US" w:eastAsia="zh-CN"/>
        </w:rPr>
      </w:pPr>
      <w:r>
        <w:rPr>
          <w:rFonts w:hint="eastAsia" w:ascii="Times New Roman" w:hAnsi="Times New Roman" w:cs="Times New Roman"/>
          <w:b/>
          <w:kern w:val="2"/>
          <w:sz w:val="21"/>
          <w:szCs w:val="21"/>
          <w:lang w:val="en-US" w:eastAsia="zh-CN"/>
        </w:rPr>
        <w:t>图 上传文件界面图</w:t>
      </w:r>
    </w:p>
    <w:p w14:paraId="03231D52">
      <w:pPr>
        <w:pStyle w:val="5"/>
        <w:ind w:left="0" w:leftChars="0" w:firstLine="0" w:firstLineChars="0"/>
      </w:pPr>
      <w:bookmarkStart w:id="50" w:name="_Toc1354"/>
      <w:r>
        <w:rPr>
          <w:rFonts w:ascii="宋体" w:hAnsi="宋体"/>
          <w:sz w:val="24"/>
        </w:rPr>
        <w:t xml:space="preserve">4.3.3 </w:t>
      </w:r>
      <w:r>
        <w:rPr>
          <w:rFonts w:hint="eastAsia"/>
          <w:sz w:val="24"/>
          <w:lang w:val="en-US" w:eastAsia="zh-CN"/>
        </w:rPr>
        <w:t>数据</w:t>
      </w:r>
      <w:r>
        <w:rPr>
          <w:rFonts w:hint="eastAsia" w:ascii="宋体" w:hAnsi="宋体" w:eastAsia="宋体"/>
          <w:sz w:val="24"/>
          <w:lang w:val="en-US" w:eastAsia="zh-CN"/>
        </w:rPr>
        <w:t>分析</w:t>
      </w:r>
      <w:r>
        <w:rPr>
          <w:rFonts w:ascii="宋体" w:hAnsi="宋体"/>
          <w:sz w:val="24"/>
        </w:rPr>
        <w:t>模块</w:t>
      </w:r>
      <w:bookmarkEnd w:id="50"/>
    </w:p>
    <w:p w14:paraId="21FB7099">
      <w:pPr>
        <w:spacing w:line="360" w:lineRule="auto"/>
        <w:ind w:firstLine="480"/>
      </w:pPr>
      <w:r>
        <w:rPr>
          <w:rFonts w:hint="eastAsia" w:ascii="宋体" w:hAnsi="宋体"/>
          <w:b w:val="0"/>
          <w:sz w:val="24"/>
          <w:lang w:val="en-US" w:eastAsia="zh-CN"/>
        </w:rPr>
        <w:t>数据分析</w:t>
      </w:r>
      <w:r>
        <w:rPr>
          <w:rFonts w:ascii="宋体" w:hAnsi="宋体"/>
          <w:b w:val="0"/>
          <w:sz w:val="24"/>
        </w:rPr>
        <w:t>模块负责读取和解析pcap文件，提取数据包各层协议信息。该模块是系统的核心模块，解析结果的准确性直接影响后续分析的质量。</w:t>
      </w:r>
    </w:p>
    <w:p w14:paraId="2BE8C854">
      <w:pPr>
        <w:spacing w:line="360" w:lineRule="auto"/>
        <w:ind w:firstLine="480"/>
        <w:rPr>
          <w:rFonts w:hint="default" w:ascii="宋体" w:hAnsi="宋体" w:eastAsia="宋体"/>
          <w:b w:val="0"/>
          <w:sz w:val="24"/>
          <w:lang w:val="en-US" w:eastAsia="zh-CN"/>
        </w:rPr>
      </w:pPr>
      <w:r>
        <w:rPr>
          <w:rFonts w:ascii="宋体" w:hAnsi="宋体"/>
          <w:b w:val="0"/>
          <w:sz w:val="24"/>
        </w:rPr>
        <w:t>核心功能：使用rdpcap函数读取pcap文件；逐包解析Ethernet层提取MAC地址；解析IP层提取IP地址；解析TCP/UDP层提取端口；根据端口号识别应用层协议类型；提取数据包时间戳和长度；批量写入PacketInfo表。</w:t>
      </w:r>
      <w:r>
        <w:rPr>
          <w:rFonts w:hint="eastAsia" w:ascii="宋体" w:hAnsi="宋体"/>
          <w:b w:val="0"/>
          <w:sz w:val="24"/>
          <w:lang w:val="en-US" w:eastAsia="zh-CN"/>
        </w:rPr>
        <w:t>流量时序分析图如图  所示。</w:t>
      </w:r>
    </w:p>
    <w:p w14:paraId="276EC621">
      <w:pPr>
        <w:spacing w:line="360" w:lineRule="auto"/>
        <w:ind w:left="0" w:leftChars="0" w:firstLine="0" w:firstLineChars="0"/>
        <w:jc w:val="center"/>
      </w:pPr>
      <w:r>
        <w:drawing>
          <wp:inline distT="0" distB="0" distL="114300" distR="114300">
            <wp:extent cx="4822825" cy="2654935"/>
            <wp:effectExtent l="0" t="0" r="317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4822825" cy="2654935"/>
                    </a:xfrm>
                    <a:prstGeom prst="rect">
                      <a:avLst/>
                    </a:prstGeom>
                    <a:noFill/>
                    <a:ln>
                      <a:noFill/>
                    </a:ln>
                  </pic:spPr>
                </pic:pic>
              </a:graphicData>
            </a:graphic>
          </wp:inline>
        </w:drawing>
      </w:r>
    </w:p>
    <w:p w14:paraId="1B5EA735">
      <w:pPr>
        <w:widowControl w:val="0"/>
        <w:spacing w:after="0" w:line="360" w:lineRule="auto"/>
        <w:ind w:firstLine="0" w:firstLineChars="0"/>
        <w:jc w:val="center"/>
        <w:rPr>
          <w:rFonts w:hint="default" w:ascii="Times New Roman" w:hAnsi="Times New Roman" w:cs="Times New Roman"/>
          <w:b/>
          <w:kern w:val="2"/>
          <w:sz w:val="21"/>
          <w:szCs w:val="21"/>
          <w:lang w:val="en-US" w:eastAsia="zh-CN"/>
        </w:rPr>
      </w:pPr>
      <w:r>
        <w:rPr>
          <w:rFonts w:hint="eastAsia" w:ascii="Times New Roman" w:hAnsi="Times New Roman" w:cs="Times New Roman"/>
          <w:b/>
          <w:kern w:val="2"/>
          <w:sz w:val="21"/>
          <w:szCs w:val="21"/>
          <w:lang w:val="en-US" w:eastAsia="zh-CN"/>
        </w:rPr>
        <w:t>图  流量时序分析图如图</w:t>
      </w:r>
    </w:p>
    <w:p w14:paraId="428766A3">
      <w:pPr>
        <w:pStyle w:val="5"/>
        <w:ind w:left="0" w:leftChars="0" w:firstLine="0" w:firstLineChars="0"/>
      </w:pPr>
      <w:bookmarkStart w:id="51" w:name="_Toc17302"/>
      <w:r>
        <w:rPr>
          <w:rFonts w:ascii="宋体" w:hAnsi="宋体"/>
          <w:sz w:val="24"/>
        </w:rPr>
        <w:t>4.3.4 会话提取模块</w:t>
      </w:r>
      <w:bookmarkEnd w:id="51"/>
    </w:p>
    <w:p w14:paraId="6C93B974">
      <w:pPr>
        <w:spacing w:line="360" w:lineRule="auto"/>
        <w:ind w:firstLine="480"/>
      </w:pPr>
      <w:r>
        <w:rPr>
          <w:rFonts w:ascii="宋体" w:hAnsi="宋体"/>
          <w:b w:val="0"/>
          <w:sz w:val="24"/>
        </w:rPr>
        <w:t>会话提取模块负责将数据包聚合为TCP会话，提取应用层负载内容。该模块为安全检测提供文本分析对象。</w:t>
      </w:r>
    </w:p>
    <w:p w14:paraId="7C8DFE81">
      <w:pPr>
        <w:spacing w:line="360" w:lineRule="auto"/>
        <w:ind w:firstLine="480"/>
        <w:rPr>
          <w:rFonts w:hint="default" w:ascii="宋体" w:hAnsi="宋体" w:eastAsia="宋体"/>
          <w:b w:val="0"/>
          <w:sz w:val="24"/>
          <w:lang w:val="en-US" w:eastAsia="zh-CN"/>
        </w:rPr>
      </w:pPr>
      <w:r>
        <w:rPr>
          <w:rFonts w:ascii="宋体" w:hAnsi="宋体"/>
          <w:b w:val="0"/>
          <w:sz w:val="24"/>
        </w:rPr>
        <w:t>核心功能：以TCP四元组（src_ip, sport, dst_ip, dport）为Key分组数据包；提取Raw层的应用层负载内容；对负载进行编码转换和长度限制；将会话记录写入SessionInfo表。</w:t>
      </w:r>
      <w:r>
        <w:rPr>
          <w:rFonts w:hint="eastAsia" w:ascii="宋体" w:hAnsi="宋体"/>
          <w:b w:val="0"/>
          <w:sz w:val="24"/>
          <w:lang w:val="en-US" w:eastAsia="zh-CN"/>
        </w:rPr>
        <w:t>会话与IP分析界面如  所示。</w:t>
      </w:r>
    </w:p>
    <w:p w14:paraId="56049F7A">
      <w:pPr>
        <w:spacing w:line="360" w:lineRule="auto"/>
        <w:ind w:firstLine="480"/>
      </w:pPr>
      <w:r>
        <w:drawing>
          <wp:inline distT="0" distB="0" distL="114300" distR="114300">
            <wp:extent cx="4614545" cy="254000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4614545" cy="2540000"/>
                    </a:xfrm>
                    <a:prstGeom prst="rect">
                      <a:avLst/>
                    </a:prstGeom>
                    <a:noFill/>
                    <a:ln>
                      <a:noFill/>
                    </a:ln>
                  </pic:spPr>
                </pic:pic>
              </a:graphicData>
            </a:graphic>
          </wp:inline>
        </w:drawing>
      </w:r>
    </w:p>
    <w:p w14:paraId="3B460376">
      <w:pPr>
        <w:widowControl w:val="0"/>
        <w:spacing w:after="0" w:line="360" w:lineRule="auto"/>
        <w:ind w:firstLine="0" w:firstLineChars="0"/>
        <w:jc w:val="center"/>
        <w:rPr>
          <w:rFonts w:hint="default" w:eastAsia="宋体"/>
          <w:sz w:val="21"/>
          <w:szCs w:val="20"/>
          <w:lang w:val="en-US" w:eastAsia="zh-CN"/>
        </w:rPr>
      </w:pPr>
      <w:r>
        <w:rPr>
          <w:rFonts w:hint="eastAsia" w:ascii="Times New Roman" w:hAnsi="Times New Roman" w:cs="Times New Roman"/>
          <w:b/>
          <w:kern w:val="2"/>
          <w:sz w:val="21"/>
          <w:szCs w:val="21"/>
          <w:lang w:val="en-US" w:eastAsia="zh-CN"/>
        </w:rPr>
        <w:t>图  会话与IP分析界面图</w:t>
      </w:r>
    </w:p>
    <w:p w14:paraId="0D815751">
      <w:pPr>
        <w:pStyle w:val="5"/>
        <w:ind w:left="0" w:leftChars="0" w:firstLine="0" w:firstLineChars="0"/>
      </w:pPr>
      <w:bookmarkStart w:id="52" w:name="_Toc21310"/>
      <w:r>
        <w:rPr>
          <w:rFonts w:ascii="宋体" w:hAnsi="宋体"/>
          <w:sz w:val="24"/>
        </w:rPr>
        <w:t>4.3.5 安全检测模块</w:t>
      </w:r>
      <w:bookmarkEnd w:id="52"/>
    </w:p>
    <w:p w14:paraId="56E138D4">
      <w:pPr>
        <w:spacing w:line="360" w:lineRule="auto"/>
        <w:ind w:firstLine="480"/>
      </w:pPr>
      <w:r>
        <w:rPr>
          <w:rFonts w:ascii="宋体" w:hAnsi="宋体"/>
          <w:b w:val="0"/>
          <w:sz w:val="24"/>
        </w:rPr>
        <w:t>安全检测模块负责敏感信息识别和攻击行为检测。该模块是系统的特色模块，实现了安全分析能力。</w:t>
      </w:r>
    </w:p>
    <w:p w14:paraId="44F76EAD">
      <w:pPr>
        <w:spacing w:line="360" w:lineRule="auto"/>
        <w:ind w:firstLine="480"/>
        <w:rPr>
          <w:rFonts w:hint="default" w:ascii="宋体" w:hAnsi="宋体" w:eastAsia="宋体"/>
          <w:b w:val="0"/>
          <w:sz w:val="24"/>
          <w:lang w:val="en-US" w:eastAsia="zh-CN"/>
        </w:rPr>
      </w:pPr>
      <w:r>
        <w:rPr>
          <w:rFonts w:ascii="宋体" w:hAnsi="宋体"/>
          <w:b w:val="0"/>
          <w:sz w:val="24"/>
        </w:rPr>
        <w:t>核心功能：使用正则表达式检测手机号、邮箱、身份证等敏感信息；检测SQL注入攻击特征（union select、or 1=1等）；检测目录遍历攻击特征（../、/etc/passwd等）；检测弱口令暴露特征（password=明文凭证）；将检测结果写入SensitiveInfo和AttackInfo表。</w:t>
      </w:r>
      <w:r>
        <w:rPr>
          <w:rFonts w:hint="eastAsia" w:ascii="宋体" w:hAnsi="宋体"/>
          <w:b w:val="0"/>
          <w:sz w:val="24"/>
          <w:lang w:val="en-US" w:eastAsia="zh-CN"/>
        </w:rPr>
        <w:t>安全告警分析界面如图  所示。</w:t>
      </w:r>
    </w:p>
    <w:p w14:paraId="11DA8B71">
      <w:pPr>
        <w:spacing w:line="360" w:lineRule="auto"/>
        <w:ind w:left="0" w:leftChars="0" w:firstLine="0" w:firstLineChars="0"/>
        <w:jc w:val="center"/>
      </w:pPr>
      <w:r>
        <w:drawing>
          <wp:inline distT="0" distB="0" distL="114300" distR="114300">
            <wp:extent cx="5347335" cy="3006725"/>
            <wp:effectExtent l="0" t="0" r="1206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347335" cy="3006725"/>
                    </a:xfrm>
                    <a:prstGeom prst="rect">
                      <a:avLst/>
                    </a:prstGeom>
                    <a:noFill/>
                    <a:ln>
                      <a:noFill/>
                    </a:ln>
                  </pic:spPr>
                </pic:pic>
              </a:graphicData>
            </a:graphic>
          </wp:inline>
        </w:drawing>
      </w:r>
    </w:p>
    <w:p w14:paraId="38FB2B01">
      <w:pPr>
        <w:widowControl w:val="0"/>
        <w:spacing w:after="0" w:line="360" w:lineRule="auto"/>
        <w:ind w:firstLine="0" w:firstLineChars="0"/>
        <w:jc w:val="center"/>
        <w:rPr>
          <w:rFonts w:hint="default" w:eastAsia="宋体"/>
          <w:sz w:val="21"/>
          <w:szCs w:val="20"/>
          <w:lang w:val="en-US" w:eastAsia="zh-CN"/>
        </w:rPr>
      </w:pPr>
      <w:r>
        <w:rPr>
          <w:rFonts w:hint="eastAsia" w:ascii="Times New Roman" w:hAnsi="Times New Roman" w:cs="Times New Roman"/>
          <w:b/>
          <w:kern w:val="2"/>
          <w:sz w:val="21"/>
          <w:szCs w:val="21"/>
          <w:lang w:val="en-US" w:eastAsia="zh-CN"/>
        </w:rPr>
        <w:t>图  安全告警分析界面图</w:t>
      </w:r>
    </w:p>
    <w:p w14:paraId="43CCAFD7">
      <w:pPr>
        <w:pStyle w:val="5"/>
        <w:ind w:left="0" w:leftChars="0" w:firstLine="0" w:firstLineChars="0"/>
      </w:pPr>
      <w:bookmarkStart w:id="53" w:name="_Toc2446"/>
      <w:r>
        <w:rPr>
          <w:rFonts w:ascii="宋体" w:hAnsi="宋体"/>
          <w:sz w:val="24"/>
        </w:rPr>
        <w:t>4.3.</w:t>
      </w:r>
      <w:r>
        <w:rPr>
          <w:rFonts w:hint="eastAsia"/>
          <w:sz w:val="24"/>
          <w:lang w:val="en-US" w:eastAsia="zh-CN"/>
        </w:rPr>
        <w:t>6</w:t>
      </w:r>
      <w:r>
        <w:rPr>
          <w:rFonts w:ascii="宋体" w:hAnsi="宋体"/>
          <w:sz w:val="24"/>
        </w:rPr>
        <w:t xml:space="preserve"> 报告导出模块</w:t>
      </w:r>
      <w:bookmarkEnd w:id="53"/>
    </w:p>
    <w:p w14:paraId="3FECD4F5">
      <w:pPr>
        <w:bidi w:val="0"/>
      </w:pPr>
      <w:r>
        <w:t>报告导出模块负责将分析结果汇总生成PDF报告。</w:t>
      </w:r>
    </w:p>
    <w:p w14:paraId="104A5232">
      <w:pPr>
        <w:bidi w:val="0"/>
      </w:pPr>
      <w:r>
        <w:t>核心功能：查询文件信息、统计摘要等数据；使用ReportLab库构建PDF文档；将报告内容写入PDF页面；返回PDF文件给用户下载。</w:t>
      </w:r>
    </w:p>
    <w:p w14:paraId="733B05DE">
      <w:pPr>
        <w:pStyle w:val="4"/>
        <w:bidi w:val="0"/>
      </w:pPr>
      <w:bookmarkStart w:id="54" w:name="_Toc10223"/>
      <w:r>
        <w:t>4.4 数据流程设计</w:t>
      </w:r>
      <w:bookmarkEnd w:id="54"/>
    </w:p>
    <w:p w14:paraId="44BFFF25">
      <w:pPr>
        <w:bidi w:val="0"/>
      </w:pPr>
      <w:r>
        <w:t>用户上传pcap文件后，系统依次经过解析、会话提取和安全检测三个核心处理环节，最终将结果存入数据库并展示给用户。整体数据处理流程如图4-3所示。</w:t>
      </w:r>
    </w:p>
    <w:p w14:paraId="43B718CC">
      <w:r>
        <w:drawing>
          <wp:inline distT="0" distB="0" distL="114300" distR="114300">
            <wp:extent cx="4826000" cy="334835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4826000" cy="3348355"/>
                    </a:xfrm>
                    <a:prstGeom prst="rect">
                      <a:avLst/>
                    </a:prstGeom>
                    <a:noFill/>
                    <a:ln>
                      <a:noFill/>
                    </a:ln>
                  </pic:spPr>
                </pic:pic>
              </a:graphicData>
            </a:graphic>
          </wp:inline>
        </w:drawing>
      </w:r>
    </w:p>
    <w:p w14:paraId="07D3A842">
      <w:pPr>
        <w:widowControl w:val="0"/>
        <w:spacing w:after="0" w:line="360" w:lineRule="auto"/>
        <w:ind w:firstLine="0" w:firstLineChars="0"/>
        <w:jc w:val="center"/>
        <w:rPr>
          <w:b/>
          <w:bCs/>
          <w:sz w:val="21"/>
          <w:szCs w:val="20"/>
        </w:rPr>
      </w:pPr>
      <w:r>
        <w:rPr>
          <w:rFonts w:hint="default" w:eastAsia="宋体"/>
          <w:b/>
          <w:bCs/>
          <w:sz w:val="21"/>
          <w:szCs w:val="20"/>
          <w:lang w:val="en-US" w:eastAsia="zh-CN"/>
        </w:rPr>
        <w:t>图4-3 数据处理流程图</w:t>
      </w:r>
    </w:p>
    <w:p w14:paraId="20AB4752">
      <w:pPr>
        <w:bidi w:val="0"/>
      </w:pPr>
      <w:r>
        <w:t>数据处理流程详细描述如下：</w:t>
      </w:r>
    </w:p>
    <w:p w14:paraId="004EDCB2">
      <w:pPr>
        <w:bidi w:val="0"/>
      </w:pPr>
      <w:r>
        <w:t>（1）文件上传阶段：用户通过浏览器选择pcap文件并上传，服务器接收文件并保存到uploads目录，同时在数据库中创建CaptureFile记录。</w:t>
      </w:r>
    </w:p>
    <w:p w14:paraId="1202FD27">
      <w:pPr>
        <w:bidi w:val="0"/>
      </w:pPr>
      <w:r>
        <w:t>（2）数据包解析阶段：解析模块使用Scapy读取pcap文件，逐包提取各层协议信息，将PacketInfo记录批量写入数据库。</w:t>
      </w:r>
    </w:p>
    <w:p w14:paraId="74CCFB93">
      <w:pPr>
        <w:bidi w:val="0"/>
      </w:pPr>
      <w:r>
        <w:t>（3）会话提取阶段：会话模块对PacketInfo记录按TCP四元组分组聚合，提取应用层负载内容，生成SessionInfo记录。</w:t>
      </w:r>
    </w:p>
    <w:p w14:paraId="3B243EB2">
      <w:pPr>
        <w:bidi w:val="0"/>
      </w:pPr>
      <w:r>
        <w:t>（4）安全检测阶段：检测模块遍历SessionInfo记录，对负载内容进行正则匹配，识别敏感信息和攻击行为，生成SensitiveInfo和AttackInfo记录。</w:t>
      </w:r>
    </w:p>
    <w:p w14:paraId="1E548BB0">
      <w:pPr>
        <w:bidi w:val="0"/>
      </w:pPr>
      <w:r>
        <w:t>（5）统计分析阶段：统计模块根据各表数据生成多维度统计结果，供可视化展示使用。</w:t>
      </w:r>
    </w:p>
    <w:p w14:paraId="1ACFC438">
      <w:pPr>
        <w:bidi w:val="0"/>
      </w:pPr>
      <w:r>
        <w:t>（6）结果展示阶段：服务器渲染结果页面，将统计数据和图表返回浏览器展示。</w:t>
      </w:r>
    </w:p>
    <w:p w14:paraId="4BB9CB20">
      <w:pPr>
        <w:pStyle w:val="4"/>
        <w:bidi w:val="0"/>
      </w:pPr>
      <w:bookmarkStart w:id="55" w:name="_Toc30029"/>
      <w:r>
        <w:t>4.5 数据库设计</w:t>
      </w:r>
      <w:bookmarkEnd w:id="55"/>
    </w:p>
    <w:p w14:paraId="44A34E37">
      <w:pPr>
        <w:bidi w:val="0"/>
      </w:pPr>
      <w:r>
        <w:t>根据功能需求分析，系统需要存储用户信息、文件元数据、数据包详情、会话内容和安全告警等数据。数据库概念结构设计为六张核心实体表，各实体间的ER关系如图4-4所示。</w:t>
      </w:r>
    </w:p>
    <w:p w14:paraId="42259FA2">
      <w:pPr>
        <w:ind w:left="0" w:leftChars="0" w:firstLine="0" w:firstLineChars="0"/>
        <w:jc w:val="center"/>
      </w:pPr>
      <w:r>
        <w:drawing>
          <wp:inline distT="0" distB="0" distL="114300" distR="114300">
            <wp:extent cx="4928235" cy="4253230"/>
            <wp:effectExtent l="0" t="0" r="12065"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8"/>
                    <a:stretch>
                      <a:fillRect/>
                    </a:stretch>
                  </pic:blipFill>
                  <pic:spPr>
                    <a:xfrm>
                      <a:off x="0" y="0"/>
                      <a:ext cx="4928235" cy="4253230"/>
                    </a:xfrm>
                    <a:prstGeom prst="rect">
                      <a:avLst/>
                    </a:prstGeom>
                    <a:noFill/>
                    <a:ln>
                      <a:noFill/>
                    </a:ln>
                  </pic:spPr>
                </pic:pic>
              </a:graphicData>
            </a:graphic>
          </wp:inline>
        </w:drawing>
      </w:r>
    </w:p>
    <w:p w14:paraId="2B777090">
      <w:pPr>
        <w:widowControl w:val="0"/>
        <w:spacing w:after="0" w:line="360" w:lineRule="auto"/>
        <w:ind w:firstLine="0" w:firstLineChars="0"/>
        <w:jc w:val="center"/>
        <w:rPr>
          <w:rFonts w:ascii="Times New Roman" w:hAnsi="Times New Roman" w:cs="Times New Roman"/>
          <w:b/>
          <w:kern w:val="2"/>
          <w:sz w:val="21"/>
          <w:szCs w:val="21"/>
          <w:lang w:eastAsia="zh-CN"/>
        </w:rPr>
      </w:pPr>
      <w:r>
        <w:rPr>
          <w:rFonts w:ascii="Times New Roman" w:hAnsi="Times New Roman" w:cs="Times New Roman"/>
          <w:b/>
          <w:kern w:val="2"/>
          <w:sz w:val="21"/>
          <w:szCs w:val="21"/>
          <w:lang w:eastAsia="zh-CN"/>
        </w:rPr>
        <w:t xml:space="preserve">图 4-4 </w:t>
      </w:r>
      <w:r>
        <w:rPr>
          <w:rFonts w:hint="eastAsia" w:ascii="Times New Roman" w:hAnsi="Times New Roman" w:cs="Times New Roman"/>
          <w:b/>
          <w:kern w:val="2"/>
          <w:sz w:val="21"/>
          <w:szCs w:val="21"/>
          <w:lang w:val="en-US" w:eastAsia="zh-CN"/>
        </w:rPr>
        <w:t xml:space="preserve"> </w:t>
      </w:r>
      <w:r>
        <w:rPr>
          <w:rFonts w:ascii="Times New Roman" w:hAnsi="Times New Roman" w:cs="Times New Roman"/>
          <w:b/>
          <w:kern w:val="2"/>
          <w:sz w:val="21"/>
          <w:szCs w:val="21"/>
          <w:lang w:eastAsia="zh-CN"/>
        </w:rPr>
        <w:t>数据库ER图</w:t>
      </w:r>
    </w:p>
    <w:p w14:paraId="1E3270C6">
      <w:pPr>
        <w:pStyle w:val="5"/>
        <w:ind w:left="0" w:leftChars="0" w:firstLine="0" w:firstLineChars="0"/>
      </w:pPr>
      <w:bookmarkStart w:id="56" w:name="_Toc3686"/>
      <w:r>
        <w:rPr>
          <w:rFonts w:ascii="宋体" w:hAnsi="宋体"/>
          <w:sz w:val="24"/>
        </w:rPr>
        <w:t>4.5.1 User用户表</w:t>
      </w:r>
      <w:bookmarkEnd w:id="56"/>
    </w:p>
    <w:p w14:paraId="64838675">
      <w:pPr>
        <w:bidi w:val="0"/>
        <w:jc w:val="left"/>
        <w:rPr>
          <w:rFonts w:ascii="宋体" w:hAnsi="宋体"/>
          <w:b w:val="0"/>
          <w:sz w:val="24"/>
        </w:rPr>
      </w:pPr>
      <w:r>
        <w:rPr>
          <w:rFonts w:ascii="宋体" w:hAnsi="宋体"/>
          <w:b w:val="0"/>
          <w:sz w:val="24"/>
        </w:rPr>
        <w:t>User表用于存储用户注册信息，是系统认证功能的基础。</w:t>
      </w:r>
      <w:r>
        <w:rPr>
          <w:sz w:val="21"/>
          <w:szCs w:val="20"/>
        </w:rPr>
        <w:t>用户</w:t>
      </w:r>
      <w:r>
        <w:rPr>
          <w:rFonts w:ascii="宋体" w:hAnsi="宋体"/>
          <w:b w:val="0"/>
          <w:sz w:val="24"/>
        </w:rPr>
        <w:t>表结构如表4-2所示。</w:t>
      </w:r>
    </w:p>
    <w:p w14:paraId="3D1F73BB">
      <w:pPr>
        <w:bidi w:val="0"/>
        <w:ind w:left="0" w:leftChars="0" w:firstLine="0" w:firstLineChars="0"/>
        <w:jc w:val="center"/>
        <w:rPr>
          <w:vertAlign w:val="baseline"/>
        </w:rPr>
      </w:pPr>
      <w:r>
        <w:rPr>
          <w:sz w:val="21"/>
          <w:szCs w:val="20"/>
        </w:rPr>
        <w:t>表 4-2</w:t>
      </w:r>
      <w:r>
        <w:rPr>
          <w:rFonts w:hint="eastAsia"/>
          <w:sz w:val="21"/>
          <w:szCs w:val="20"/>
          <w:lang w:val="en-US" w:eastAsia="zh-CN"/>
        </w:rPr>
        <w:t xml:space="preserve"> </w:t>
      </w:r>
      <w:r>
        <w:rPr>
          <w:sz w:val="21"/>
          <w:szCs w:val="20"/>
        </w:rPr>
        <w:t>User用户表结构</w:t>
      </w:r>
    </w:p>
    <w:tbl>
      <w:tblPr>
        <w:tblStyle w:val="36"/>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96"/>
        <w:gridCol w:w="1360"/>
        <w:gridCol w:w="879"/>
        <w:gridCol w:w="2696"/>
        <w:gridCol w:w="2225"/>
      </w:tblGrid>
      <w:tr w14:paraId="1A98D5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5BBDD27">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字段名</w:t>
            </w:r>
          </w:p>
        </w:tc>
        <w:tc>
          <w:tcPr>
            <w:tcW w:w="1360" w:type="dxa"/>
            <w:tcBorders>
              <w:top w:val="single" w:color="auto" w:sz="12" w:space="0"/>
              <w:left w:val="nil"/>
              <w:bottom w:val="nil"/>
              <w:right w:val="nil"/>
            </w:tcBorders>
            <w:noWrap w:val="0"/>
            <w:tcMar>
              <w:top w:w="-1" w:type="dxa"/>
              <w:left w:w="-1" w:type="dxa"/>
              <w:bottom w:w="-1" w:type="dxa"/>
              <w:right w:w="-1" w:type="dxa"/>
            </w:tcMar>
            <w:vAlign w:val="center"/>
          </w:tcPr>
          <w:p w14:paraId="0F33E803">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数据类型</w:t>
            </w:r>
          </w:p>
        </w:tc>
        <w:tc>
          <w:tcPr>
            <w:tcW w:w="879" w:type="dxa"/>
            <w:tcBorders>
              <w:top w:val="single" w:color="auto" w:sz="12" w:space="0"/>
              <w:left w:val="nil"/>
              <w:bottom w:val="nil"/>
              <w:right w:val="nil"/>
            </w:tcBorders>
            <w:noWrap w:val="0"/>
            <w:tcMar>
              <w:top w:w="-1" w:type="dxa"/>
              <w:left w:w="-1" w:type="dxa"/>
              <w:bottom w:w="-1" w:type="dxa"/>
              <w:right w:w="-1" w:type="dxa"/>
            </w:tcMar>
            <w:vAlign w:val="center"/>
          </w:tcPr>
          <w:p w14:paraId="61A61978">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长度</w:t>
            </w:r>
          </w:p>
        </w:tc>
        <w:tc>
          <w:tcPr>
            <w:tcW w:w="2696" w:type="dxa"/>
            <w:tcBorders>
              <w:top w:val="single" w:color="auto" w:sz="12" w:space="0"/>
              <w:left w:val="nil"/>
              <w:bottom w:val="nil"/>
              <w:right w:val="nil"/>
            </w:tcBorders>
            <w:noWrap w:val="0"/>
            <w:tcMar>
              <w:top w:w="-1" w:type="dxa"/>
              <w:left w:w="-1" w:type="dxa"/>
              <w:bottom w:w="-1" w:type="dxa"/>
              <w:right w:w="-1" w:type="dxa"/>
            </w:tcMar>
            <w:vAlign w:val="center"/>
          </w:tcPr>
          <w:p w14:paraId="65134C88">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约束</w:t>
            </w:r>
          </w:p>
        </w:tc>
        <w:tc>
          <w:tcPr>
            <w:tcW w:w="2225" w:type="dxa"/>
            <w:tcBorders>
              <w:top w:val="single" w:color="auto" w:sz="12" w:space="0"/>
              <w:left w:val="nil"/>
              <w:bottom w:val="nil"/>
              <w:right w:val="nil"/>
            </w:tcBorders>
            <w:noWrap w:val="0"/>
            <w:tcMar>
              <w:top w:w="-1" w:type="dxa"/>
              <w:left w:w="-1" w:type="dxa"/>
              <w:bottom w:w="-1" w:type="dxa"/>
              <w:right w:w="-1" w:type="dxa"/>
            </w:tcMar>
            <w:vAlign w:val="center"/>
          </w:tcPr>
          <w:p w14:paraId="263EB922">
            <w:pPr>
              <w:bidi w:val="0"/>
              <w:snapToGrid w:val="0"/>
              <w:spacing w:line="240" w:lineRule="auto"/>
              <w:ind w:left="0" w:leftChars="0" w:right="0" w:rightChars="0" w:firstLine="0" w:firstLineChars="0"/>
              <w:jc w:val="center"/>
              <w:rPr>
                <w:rFonts w:hint="default"/>
                <w:b/>
                <w:lang w:val="en-US" w:eastAsia="zh-CN"/>
              </w:rPr>
            </w:pPr>
            <w:r>
              <w:rPr>
                <w:rFonts w:hint="eastAsia"/>
                <w:b/>
                <w:lang w:val="en-US" w:eastAsia="zh-CN"/>
              </w:rPr>
              <w:t>说明</w:t>
            </w:r>
          </w:p>
        </w:tc>
      </w:tr>
      <w:tr w14:paraId="52FE49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C31CB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Id</w:t>
            </w:r>
          </w:p>
        </w:tc>
        <w:tc>
          <w:tcPr>
            <w:tcW w:w="1360" w:type="dxa"/>
            <w:tcBorders>
              <w:top w:val="single" w:color="auto" w:sz="4" w:space="0"/>
              <w:left w:val="nil"/>
              <w:bottom w:val="nil"/>
              <w:right w:val="nil"/>
            </w:tcBorders>
            <w:noWrap w:val="0"/>
            <w:tcMar>
              <w:top w:w="-1" w:type="dxa"/>
              <w:left w:w="-1" w:type="dxa"/>
              <w:bottom w:w="-1" w:type="dxa"/>
              <w:right w:w="-1" w:type="dxa"/>
            </w:tcMar>
            <w:vAlign w:val="center"/>
          </w:tcPr>
          <w:p w14:paraId="5320F38E">
            <w:pPr>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879" w:type="dxa"/>
            <w:tcBorders>
              <w:top w:val="single" w:color="auto" w:sz="4" w:space="0"/>
              <w:left w:val="nil"/>
              <w:bottom w:val="nil"/>
              <w:right w:val="nil"/>
            </w:tcBorders>
            <w:noWrap w:val="0"/>
            <w:tcMar>
              <w:top w:w="-1" w:type="dxa"/>
              <w:left w:w="-1" w:type="dxa"/>
              <w:bottom w:w="-1" w:type="dxa"/>
              <w:right w:w="-1" w:type="dxa"/>
            </w:tcMar>
            <w:vAlign w:val="center"/>
          </w:tcPr>
          <w:p w14:paraId="76080BB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W w:w="2696" w:type="dxa"/>
            <w:tcBorders>
              <w:top w:val="single" w:color="auto" w:sz="4" w:space="0"/>
              <w:left w:val="nil"/>
              <w:bottom w:val="nil"/>
              <w:right w:val="nil"/>
            </w:tcBorders>
            <w:noWrap w:val="0"/>
            <w:tcMar>
              <w:top w:w="-1" w:type="dxa"/>
              <w:left w:w="-1" w:type="dxa"/>
              <w:bottom w:w="-1" w:type="dxa"/>
              <w:right w:w="-1" w:type="dxa"/>
            </w:tcMar>
            <w:vAlign w:val="center"/>
          </w:tcPr>
          <w:p w14:paraId="435ED38E">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Primary key</w:t>
            </w:r>
          </w:p>
        </w:tc>
        <w:tc>
          <w:tcPr>
            <w:tcW w:w="2225" w:type="dxa"/>
            <w:tcBorders>
              <w:top w:val="single" w:color="auto" w:sz="4" w:space="0"/>
              <w:left w:val="nil"/>
              <w:bottom w:val="nil"/>
              <w:right w:val="nil"/>
            </w:tcBorders>
            <w:noWrap w:val="0"/>
            <w:tcMar>
              <w:top w:w="-1" w:type="dxa"/>
              <w:left w:w="-1" w:type="dxa"/>
              <w:bottom w:w="-1" w:type="dxa"/>
              <w:right w:w="-1" w:type="dxa"/>
            </w:tcMar>
            <w:vAlign w:val="center"/>
          </w:tcPr>
          <w:p w14:paraId="2453B74E">
            <w:pPr>
              <w:bidi w:val="0"/>
              <w:snapToGrid w:val="0"/>
              <w:spacing w:line="240" w:lineRule="auto"/>
              <w:ind w:left="0" w:leftChars="0" w:right="0" w:rightChars="0" w:firstLine="0" w:firstLineChars="0"/>
              <w:jc w:val="left"/>
            </w:pPr>
            <w:r>
              <w:rPr>
                <w:rFonts w:hint="eastAsia"/>
              </w:rPr>
              <w:t>用户唯一标识，自增主键</w:t>
            </w:r>
          </w:p>
        </w:tc>
      </w:tr>
      <w:tr w14:paraId="27C42F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57FDC8">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Username</w:t>
            </w:r>
          </w:p>
        </w:tc>
        <w:tc>
          <w:tcPr>
            <w:tcW w:w="1360" w:type="dxa"/>
            <w:tcBorders>
              <w:top w:val="nil"/>
              <w:left w:val="nil"/>
              <w:bottom w:val="nil"/>
              <w:right w:val="nil"/>
            </w:tcBorders>
            <w:noWrap w:val="0"/>
            <w:tcMar>
              <w:top w:w="-1" w:type="dxa"/>
              <w:left w:w="-1" w:type="dxa"/>
              <w:bottom w:w="-1" w:type="dxa"/>
              <w:right w:w="-1" w:type="dxa"/>
            </w:tcMar>
            <w:vAlign w:val="center"/>
          </w:tcPr>
          <w:p w14:paraId="68DA6D9D">
            <w:pPr>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79" w:type="dxa"/>
            <w:tcBorders>
              <w:top w:val="nil"/>
              <w:left w:val="nil"/>
              <w:bottom w:val="nil"/>
              <w:right w:val="nil"/>
            </w:tcBorders>
            <w:noWrap w:val="0"/>
            <w:tcMar>
              <w:top w:w="-1" w:type="dxa"/>
              <w:left w:w="-1" w:type="dxa"/>
              <w:bottom w:w="-1" w:type="dxa"/>
              <w:right w:w="-1" w:type="dxa"/>
            </w:tcMar>
            <w:vAlign w:val="center"/>
          </w:tcPr>
          <w:p w14:paraId="407E5B9C">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2696" w:type="dxa"/>
            <w:tcBorders>
              <w:top w:val="nil"/>
              <w:left w:val="nil"/>
              <w:bottom w:val="nil"/>
              <w:right w:val="nil"/>
            </w:tcBorders>
            <w:noWrap w:val="0"/>
            <w:tcMar>
              <w:top w:w="-1" w:type="dxa"/>
              <w:left w:w="-1" w:type="dxa"/>
              <w:bottom w:w="-1" w:type="dxa"/>
              <w:right w:w="-1" w:type="dxa"/>
            </w:tcMar>
            <w:vAlign w:val="center"/>
          </w:tcPr>
          <w:p w14:paraId="62C6FBEB">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Uniuqe,not Null,idnex</w:t>
            </w:r>
          </w:p>
        </w:tc>
        <w:tc>
          <w:tcPr>
            <w:tcW w:w="2225" w:type="dxa"/>
            <w:tcBorders>
              <w:top w:val="nil"/>
              <w:left w:val="nil"/>
              <w:bottom w:val="nil"/>
              <w:right w:val="nil"/>
            </w:tcBorders>
            <w:noWrap w:val="0"/>
            <w:tcMar>
              <w:top w:w="-1" w:type="dxa"/>
              <w:left w:w="-1" w:type="dxa"/>
              <w:bottom w:w="-1" w:type="dxa"/>
              <w:right w:w="-1" w:type="dxa"/>
            </w:tcMar>
            <w:vAlign w:val="center"/>
          </w:tcPr>
          <w:p w14:paraId="0C7A6AB6">
            <w:pPr>
              <w:bidi w:val="0"/>
              <w:snapToGrid w:val="0"/>
              <w:spacing w:line="240" w:lineRule="auto"/>
              <w:ind w:left="0" w:leftChars="0" w:right="0" w:rightChars="0" w:firstLine="0" w:firstLineChars="0"/>
              <w:jc w:val="left"/>
            </w:pPr>
            <w:r>
              <w:rPr>
                <w:rFonts w:hint="eastAsia"/>
              </w:rPr>
              <w:t>用户名，唯一且非空，建立索引加速查询</w:t>
            </w:r>
          </w:p>
        </w:tc>
      </w:tr>
      <w:tr w14:paraId="3193A9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A6F7F72">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Password_hash</w:t>
            </w:r>
          </w:p>
        </w:tc>
        <w:tc>
          <w:tcPr>
            <w:tcW w:w="1360" w:type="dxa"/>
            <w:tcBorders>
              <w:top w:val="nil"/>
              <w:left w:val="nil"/>
              <w:bottom w:val="nil"/>
              <w:right w:val="nil"/>
            </w:tcBorders>
            <w:noWrap w:val="0"/>
            <w:tcMar>
              <w:top w:w="-1" w:type="dxa"/>
              <w:left w:w="-1" w:type="dxa"/>
              <w:bottom w:w="-1" w:type="dxa"/>
              <w:right w:w="-1" w:type="dxa"/>
            </w:tcMar>
            <w:vAlign w:val="center"/>
          </w:tcPr>
          <w:p w14:paraId="5B523CB0">
            <w:pPr>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79" w:type="dxa"/>
            <w:tcBorders>
              <w:top w:val="nil"/>
              <w:left w:val="nil"/>
              <w:bottom w:val="nil"/>
              <w:right w:val="nil"/>
            </w:tcBorders>
            <w:noWrap w:val="0"/>
            <w:tcMar>
              <w:top w:w="-1" w:type="dxa"/>
              <w:left w:w="-1" w:type="dxa"/>
              <w:bottom w:w="-1" w:type="dxa"/>
              <w:right w:w="-1" w:type="dxa"/>
            </w:tcMar>
            <w:vAlign w:val="center"/>
          </w:tcPr>
          <w:p w14:paraId="5C0EF09E">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255</w:t>
            </w:r>
          </w:p>
        </w:tc>
        <w:tc>
          <w:tcPr>
            <w:tcW w:w="2696" w:type="dxa"/>
            <w:tcBorders>
              <w:top w:val="nil"/>
              <w:left w:val="nil"/>
              <w:bottom w:val="nil"/>
              <w:right w:val="nil"/>
            </w:tcBorders>
            <w:noWrap w:val="0"/>
            <w:tcMar>
              <w:top w:w="-1" w:type="dxa"/>
              <w:left w:w="-1" w:type="dxa"/>
              <w:bottom w:w="-1" w:type="dxa"/>
              <w:right w:w="-1" w:type="dxa"/>
            </w:tcMar>
            <w:vAlign w:val="center"/>
          </w:tcPr>
          <w:p w14:paraId="69C26050">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w:t>
            </w:r>
          </w:p>
        </w:tc>
        <w:tc>
          <w:tcPr>
            <w:tcW w:w="2225" w:type="dxa"/>
            <w:tcBorders>
              <w:top w:val="nil"/>
              <w:left w:val="nil"/>
              <w:bottom w:val="nil"/>
              <w:right w:val="nil"/>
            </w:tcBorders>
            <w:noWrap w:val="0"/>
            <w:tcMar>
              <w:top w:w="-1" w:type="dxa"/>
              <w:left w:w="-1" w:type="dxa"/>
              <w:bottom w:w="-1" w:type="dxa"/>
              <w:right w:w="-1" w:type="dxa"/>
            </w:tcMar>
            <w:vAlign w:val="center"/>
          </w:tcPr>
          <w:p w14:paraId="1ACD57D2">
            <w:pPr>
              <w:bidi w:val="0"/>
              <w:snapToGrid w:val="0"/>
              <w:spacing w:line="240" w:lineRule="auto"/>
              <w:ind w:left="0" w:leftChars="0" w:right="0" w:rightChars="0" w:firstLine="0" w:firstLineChars="0"/>
              <w:jc w:val="left"/>
            </w:pPr>
            <w:r>
              <w:rPr>
                <w:rFonts w:hint="eastAsia"/>
              </w:rPr>
              <w:t>密码哈希值，存储加密后的密码</w:t>
            </w:r>
          </w:p>
        </w:tc>
      </w:tr>
      <w:tr w14:paraId="49123C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auto" w:sz="12" w:space="0"/>
              <w:right w:val="nil"/>
            </w:tcBorders>
            <w:noWrap w:val="0"/>
            <w:tcMar>
              <w:top w:w="-1" w:type="dxa"/>
              <w:left w:w="-1" w:type="dxa"/>
              <w:bottom w:w="-1" w:type="dxa"/>
              <w:right w:w="-1" w:type="dxa"/>
            </w:tcMar>
            <w:vAlign w:val="center"/>
          </w:tcPr>
          <w:p w14:paraId="38E81C9D">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Created_at</w:t>
            </w:r>
          </w:p>
        </w:tc>
        <w:tc>
          <w:tcPr>
            <w:tcW w:w="1360" w:type="dxa"/>
            <w:tcBorders>
              <w:top w:val="nil"/>
              <w:left w:val="nil"/>
              <w:bottom w:val="single" w:color="auto" w:sz="12" w:space="0"/>
              <w:right w:val="nil"/>
            </w:tcBorders>
            <w:noWrap w:val="0"/>
            <w:tcMar>
              <w:top w:w="-1" w:type="dxa"/>
              <w:left w:w="-1" w:type="dxa"/>
              <w:bottom w:w="-1" w:type="dxa"/>
              <w:right w:w="-1" w:type="dxa"/>
            </w:tcMar>
            <w:vAlign w:val="center"/>
          </w:tcPr>
          <w:p w14:paraId="33825BF2">
            <w:pPr>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Datetime</w:t>
            </w:r>
          </w:p>
        </w:tc>
        <w:tc>
          <w:tcPr>
            <w:tcW w:w="879" w:type="dxa"/>
            <w:tcBorders>
              <w:top w:val="nil"/>
              <w:left w:val="nil"/>
              <w:bottom w:val="single" w:color="auto" w:sz="12" w:space="0"/>
              <w:right w:val="nil"/>
            </w:tcBorders>
            <w:noWrap w:val="0"/>
            <w:tcMar>
              <w:top w:w="-1" w:type="dxa"/>
              <w:left w:w="-1" w:type="dxa"/>
              <w:bottom w:w="-1" w:type="dxa"/>
              <w:right w:w="-1" w:type="dxa"/>
            </w:tcMar>
            <w:vAlign w:val="center"/>
          </w:tcPr>
          <w:p w14:paraId="05D71F36">
            <w:pPr>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96" w:type="dxa"/>
            <w:tcBorders>
              <w:top w:val="nil"/>
              <w:left w:val="nil"/>
              <w:bottom w:val="single" w:color="auto" w:sz="12" w:space="0"/>
              <w:right w:val="nil"/>
            </w:tcBorders>
            <w:noWrap w:val="0"/>
            <w:tcMar>
              <w:top w:w="-1" w:type="dxa"/>
              <w:left w:w="-1" w:type="dxa"/>
              <w:bottom w:w="-1" w:type="dxa"/>
              <w:right w:w="-1" w:type="dxa"/>
            </w:tcMar>
            <w:vAlign w:val="center"/>
          </w:tcPr>
          <w:p w14:paraId="25358BF8">
            <w:pPr>
              <w:bidi w:val="0"/>
              <w:snapToGrid w:val="0"/>
              <w:spacing w:line="240" w:lineRule="auto"/>
              <w:ind w:left="0" w:leftChars="0" w:right="0" w:rightChars="0" w:firstLine="0" w:firstLineChars="0"/>
              <w:jc w:val="center"/>
            </w:pPr>
            <w:r>
              <w:rPr>
                <w:rFonts w:hint="eastAsia"/>
                <w:lang w:val="en-US" w:eastAsia="zh-CN"/>
              </w:rPr>
              <w:t>Not Null,default currenet_timestamp</w:t>
            </w:r>
          </w:p>
        </w:tc>
        <w:tc>
          <w:tcPr>
            <w:tcW w:w="2225" w:type="dxa"/>
            <w:tcBorders>
              <w:top w:val="nil"/>
              <w:left w:val="nil"/>
              <w:bottom w:val="single" w:color="auto" w:sz="12" w:space="0"/>
              <w:right w:val="nil"/>
            </w:tcBorders>
            <w:noWrap w:val="0"/>
            <w:tcMar>
              <w:top w:w="-1" w:type="dxa"/>
              <w:left w:w="-1" w:type="dxa"/>
              <w:bottom w:w="-1" w:type="dxa"/>
              <w:right w:w="-1" w:type="dxa"/>
            </w:tcMar>
            <w:vAlign w:val="center"/>
          </w:tcPr>
          <w:p w14:paraId="732B783B">
            <w:pPr>
              <w:bidi w:val="0"/>
              <w:snapToGrid w:val="0"/>
              <w:spacing w:line="240" w:lineRule="auto"/>
              <w:ind w:left="0" w:leftChars="0" w:right="0" w:rightChars="0" w:firstLine="0" w:firstLineChars="0"/>
              <w:jc w:val="left"/>
            </w:pPr>
            <w:r>
              <w:rPr>
                <w:rFonts w:hint="eastAsia"/>
              </w:rPr>
              <w:t>用户创建时间，默认为当前时间</w:t>
            </w:r>
          </w:p>
        </w:tc>
      </w:tr>
    </w:tbl>
    <w:p w14:paraId="7607F855">
      <w:pPr>
        <w:spacing w:line="360" w:lineRule="auto"/>
        <w:ind w:firstLine="480"/>
        <w:rPr>
          <w:rFonts w:ascii="宋体" w:hAnsi="宋体"/>
          <w:b w:val="0"/>
          <w:sz w:val="24"/>
        </w:rPr>
      </w:pPr>
    </w:p>
    <w:p w14:paraId="208508D1">
      <w:pPr>
        <w:spacing w:line="360" w:lineRule="auto"/>
        <w:ind w:firstLine="480"/>
      </w:pPr>
      <w:r>
        <w:rPr>
          <w:rFonts w:ascii="宋体" w:hAnsi="宋体"/>
          <w:b w:val="0"/>
          <w:sz w:val="24"/>
        </w:rPr>
        <w:t>username字段设置唯一索引，确保用户名的唯一性；password_hash字段存储加盐哈希后的密码摘要，而非明文密码，保证安全性；created_at字段记录用户注册时间。</w:t>
      </w:r>
    </w:p>
    <w:p w14:paraId="7040EFD8">
      <w:pPr>
        <w:pStyle w:val="5"/>
        <w:ind w:left="0" w:leftChars="0" w:firstLine="0" w:firstLineChars="0"/>
      </w:pPr>
      <w:bookmarkStart w:id="57" w:name="_Toc3952"/>
      <w:r>
        <w:rPr>
          <w:rFonts w:ascii="宋体" w:hAnsi="宋体"/>
          <w:sz w:val="24"/>
        </w:rPr>
        <w:t>4.5.2 CaptureFile捕获文件表</w:t>
      </w:r>
      <w:bookmarkEnd w:id="57"/>
    </w:p>
    <w:p w14:paraId="34FA74A8">
      <w:pPr>
        <w:spacing w:line="360" w:lineRule="auto"/>
        <w:ind w:firstLine="480"/>
      </w:pPr>
      <w:r>
        <w:rPr>
          <w:rFonts w:ascii="宋体" w:hAnsi="宋体"/>
          <w:b w:val="0"/>
          <w:sz w:val="24"/>
        </w:rPr>
        <w:t>CaptureFile表记录用户上传的pcap文件元信息，是整个分析流程的起点。表结构如表4-3所示。</w:t>
      </w:r>
    </w:p>
    <w:tbl>
      <w:tblPr>
        <w:tblStyle w:val="36"/>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56"/>
        <w:gridCol w:w="1359"/>
        <w:gridCol w:w="878"/>
        <w:gridCol w:w="2779"/>
        <w:gridCol w:w="2584"/>
      </w:tblGrid>
      <w:tr w14:paraId="54A633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BD157A9">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字段名</w:t>
            </w:r>
          </w:p>
        </w:tc>
        <w:tc>
          <w:tcPr>
            <w:tcW w:w="1359" w:type="dxa"/>
            <w:tcBorders>
              <w:top w:val="single" w:color="auto" w:sz="12" w:space="0"/>
              <w:left w:val="nil"/>
              <w:bottom w:val="nil"/>
              <w:right w:val="nil"/>
            </w:tcBorders>
            <w:noWrap w:val="0"/>
            <w:tcMar>
              <w:top w:w="-1" w:type="dxa"/>
              <w:left w:w="-1" w:type="dxa"/>
              <w:bottom w:w="-1" w:type="dxa"/>
              <w:right w:w="-1" w:type="dxa"/>
            </w:tcMar>
            <w:vAlign w:val="center"/>
          </w:tcPr>
          <w:p w14:paraId="428A845B">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数据类型</w:t>
            </w:r>
          </w:p>
        </w:tc>
        <w:tc>
          <w:tcPr>
            <w:tcW w:w="878" w:type="dxa"/>
            <w:tcBorders>
              <w:top w:val="single" w:color="auto" w:sz="12" w:space="0"/>
              <w:left w:val="nil"/>
              <w:bottom w:val="nil"/>
              <w:right w:val="nil"/>
            </w:tcBorders>
            <w:noWrap w:val="0"/>
            <w:tcMar>
              <w:top w:w="-1" w:type="dxa"/>
              <w:left w:w="-1" w:type="dxa"/>
              <w:bottom w:w="-1" w:type="dxa"/>
              <w:right w:w="-1" w:type="dxa"/>
            </w:tcMar>
            <w:vAlign w:val="center"/>
          </w:tcPr>
          <w:p w14:paraId="65276D90">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长度</w:t>
            </w:r>
          </w:p>
        </w:tc>
        <w:tc>
          <w:tcPr>
            <w:tcW w:w="2779" w:type="dxa"/>
            <w:tcBorders>
              <w:top w:val="single" w:color="auto" w:sz="12" w:space="0"/>
              <w:left w:val="nil"/>
              <w:bottom w:val="nil"/>
              <w:right w:val="nil"/>
            </w:tcBorders>
            <w:noWrap w:val="0"/>
            <w:tcMar>
              <w:top w:w="-1" w:type="dxa"/>
              <w:left w:w="-1" w:type="dxa"/>
              <w:bottom w:w="-1" w:type="dxa"/>
              <w:right w:w="-1" w:type="dxa"/>
            </w:tcMar>
            <w:vAlign w:val="center"/>
          </w:tcPr>
          <w:p w14:paraId="5EEB3CE9">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约束</w:t>
            </w:r>
          </w:p>
        </w:tc>
        <w:tc>
          <w:tcPr>
            <w:tcW w:w="2583" w:type="dxa"/>
            <w:tcBorders>
              <w:top w:val="single" w:color="auto" w:sz="12" w:space="0"/>
              <w:left w:val="nil"/>
              <w:bottom w:val="nil"/>
              <w:right w:val="nil"/>
            </w:tcBorders>
            <w:noWrap w:val="0"/>
            <w:tcMar>
              <w:top w:w="-1" w:type="dxa"/>
              <w:left w:w="-1" w:type="dxa"/>
              <w:bottom w:w="-1" w:type="dxa"/>
              <w:right w:w="-1" w:type="dxa"/>
            </w:tcMar>
            <w:vAlign w:val="center"/>
          </w:tcPr>
          <w:p w14:paraId="0BD0A8DF">
            <w:pPr>
              <w:keepNext/>
              <w:bidi w:val="0"/>
              <w:snapToGrid w:val="0"/>
              <w:spacing w:line="240" w:lineRule="auto"/>
              <w:ind w:left="0" w:leftChars="0" w:right="0" w:rightChars="0" w:firstLine="0" w:firstLineChars="0"/>
              <w:jc w:val="center"/>
              <w:rPr>
                <w:rFonts w:hint="default"/>
                <w:b/>
                <w:lang w:val="en-US" w:eastAsia="zh-CN"/>
              </w:rPr>
            </w:pPr>
            <w:r>
              <w:rPr>
                <w:rFonts w:hint="eastAsia"/>
                <w:b/>
                <w:lang w:val="en-US" w:eastAsia="zh-CN"/>
              </w:rPr>
              <w:t>说明</w:t>
            </w:r>
          </w:p>
        </w:tc>
      </w:tr>
      <w:tr w14:paraId="3A7EA8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A829164">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Id</w:t>
            </w:r>
          </w:p>
        </w:tc>
        <w:tc>
          <w:tcPr>
            <w:tcW w:w="1359" w:type="dxa"/>
            <w:tcBorders>
              <w:top w:val="single" w:color="auto" w:sz="4" w:space="0"/>
              <w:left w:val="nil"/>
              <w:bottom w:val="nil"/>
              <w:right w:val="nil"/>
            </w:tcBorders>
            <w:noWrap w:val="0"/>
            <w:tcMar>
              <w:top w:w="-1" w:type="dxa"/>
              <w:left w:w="-1" w:type="dxa"/>
              <w:bottom w:w="-1" w:type="dxa"/>
              <w:right w:w="-1" w:type="dxa"/>
            </w:tcMar>
            <w:vAlign w:val="center"/>
          </w:tcPr>
          <w:p w14:paraId="02D2BD1A">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878" w:type="dxa"/>
            <w:tcBorders>
              <w:top w:val="single" w:color="auto" w:sz="4" w:space="0"/>
              <w:left w:val="nil"/>
              <w:bottom w:val="nil"/>
              <w:right w:val="nil"/>
            </w:tcBorders>
            <w:noWrap w:val="0"/>
            <w:tcMar>
              <w:top w:w="-1" w:type="dxa"/>
              <w:left w:w="-1" w:type="dxa"/>
              <w:bottom w:w="-1" w:type="dxa"/>
              <w:right w:w="-1" w:type="dxa"/>
            </w:tcMar>
            <w:vAlign w:val="center"/>
          </w:tcPr>
          <w:p w14:paraId="3560304E">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W w:w="2779" w:type="dxa"/>
            <w:tcBorders>
              <w:top w:val="single" w:color="auto" w:sz="4" w:space="0"/>
              <w:left w:val="nil"/>
              <w:bottom w:val="nil"/>
              <w:right w:val="nil"/>
            </w:tcBorders>
            <w:noWrap w:val="0"/>
            <w:tcMar>
              <w:top w:w="-1" w:type="dxa"/>
              <w:left w:w="-1" w:type="dxa"/>
              <w:bottom w:w="-1" w:type="dxa"/>
              <w:right w:w="-1" w:type="dxa"/>
            </w:tcMar>
            <w:vAlign w:val="center"/>
          </w:tcPr>
          <w:p w14:paraId="6100F8E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Primary key</w:t>
            </w:r>
          </w:p>
        </w:tc>
        <w:tc>
          <w:tcPr>
            <w:tcW w:w="2583" w:type="dxa"/>
            <w:tcBorders>
              <w:top w:val="single" w:color="auto" w:sz="4" w:space="0"/>
              <w:left w:val="nil"/>
              <w:bottom w:val="nil"/>
              <w:right w:val="nil"/>
            </w:tcBorders>
            <w:noWrap w:val="0"/>
            <w:tcMar>
              <w:top w:w="-1" w:type="dxa"/>
              <w:left w:w="-1" w:type="dxa"/>
              <w:bottom w:w="-1" w:type="dxa"/>
              <w:right w:w="-1" w:type="dxa"/>
            </w:tcMar>
            <w:vAlign w:val="center"/>
          </w:tcPr>
          <w:p w14:paraId="2538E01D">
            <w:pPr>
              <w:keepNext/>
              <w:bidi w:val="0"/>
              <w:snapToGrid w:val="0"/>
              <w:spacing w:line="240" w:lineRule="auto"/>
              <w:ind w:left="0" w:leftChars="0" w:right="0" w:rightChars="0" w:firstLine="0" w:firstLineChars="0"/>
              <w:jc w:val="left"/>
            </w:pPr>
            <w:r>
              <w:rPr>
                <w:rFonts w:hint="eastAsia"/>
              </w:rPr>
              <w:t>用户唯一标识，自增主键</w:t>
            </w:r>
          </w:p>
        </w:tc>
      </w:tr>
      <w:tr w14:paraId="191DC2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3A283B">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File_uuid</w:t>
            </w:r>
          </w:p>
        </w:tc>
        <w:tc>
          <w:tcPr>
            <w:tcW w:w="1359" w:type="dxa"/>
            <w:tcBorders>
              <w:top w:val="nil"/>
              <w:left w:val="nil"/>
              <w:bottom w:val="nil"/>
              <w:right w:val="nil"/>
            </w:tcBorders>
            <w:noWrap w:val="0"/>
            <w:tcMar>
              <w:top w:w="-1" w:type="dxa"/>
              <w:left w:w="-1" w:type="dxa"/>
              <w:bottom w:w="-1" w:type="dxa"/>
              <w:right w:w="-1" w:type="dxa"/>
            </w:tcMar>
            <w:vAlign w:val="center"/>
          </w:tcPr>
          <w:p w14:paraId="7F29D1CC">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78" w:type="dxa"/>
            <w:tcBorders>
              <w:top w:val="nil"/>
              <w:left w:val="nil"/>
              <w:bottom w:val="nil"/>
              <w:right w:val="nil"/>
            </w:tcBorders>
            <w:noWrap w:val="0"/>
            <w:tcMar>
              <w:top w:w="-1" w:type="dxa"/>
              <w:left w:w="-1" w:type="dxa"/>
              <w:bottom w:w="-1" w:type="dxa"/>
              <w:right w:w="-1" w:type="dxa"/>
            </w:tcMar>
            <w:vAlign w:val="center"/>
          </w:tcPr>
          <w:p w14:paraId="0FA8AA7B">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2779" w:type="dxa"/>
            <w:tcBorders>
              <w:top w:val="nil"/>
              <w:left w:val="nil"/>
              <w:bottom w:val="nil"/>
              <w:right w:val="nil"/>
            </w:tcBorders>
            <w:noWrap w:val="0"/>
            <w:tcMar>
              <w:top w:w="-1" w:type="dxa"/>
              <w:left w:w="-1" w:type="dxa"/>
              <w:bottom w:w="-1" w:type="dxa"/>
              <w:right w:w="-1" w:type="dxa"/>
            </w:tcMar>
            <w:vAlign w:val="center"/>
          </w:tcPr>
          <w:p w14:paraId="5132521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Uniuqe,not Null,idnex</w:t>
            </w:r>
          </w:p>
        </w:tc>
        <w:tc>
          <w:tcPr>
            <w:tcW w:w="2583" w:type="dxa"/>
            <w:tcBorders>
              <w:top w:val="nil"/>
              <w:left w:val="nil"/>
              <w:bottom w:val="nil"/>
              <w:right w:val="nil"/>
            </w:tcBorders>
            <w:noWrap w:val="0"/>
            <w:tcMar>
              <w:top w:w="-1" w:type="dxa"/>
              <w:left w:w="-1" w:type="dxa"/>
              <w:bottom w:w="-1" w:type="dxa"/>
              <w:right w:w="-1" w:type="dxa"/>
            </w:tcMar>
            <w:vAlign w:val="center"/>
          </w:tcPr>
          <w:p w14:paraId="66E53372">
            <w:pPr>
              <w:keepNext/>
              <w:bidi w:val="0"/>
              <w:snapToGrid w:val="0"/>
              <w:spacing w:line="240" w:lineRule="auto"/>
              <w:ind w:left="0" w:leftChars="0" w:right="0" w:rightChars="0" w:firstLine="0" w:firstLineChars="0"/>
              <w:jc w:val="left"/>
            </w:pPr>
            <w:r>
              <w:rPr>
                <w:rFonts w:hint="eastAsia"/>
              </w:rPr>
              <w:t>文件唯一标识，用于关联分析数据</w:t>
            </w:r>
          </w:p>
        </w:tc>
      </w:tr>
      <w:tr w14:paraId="61483F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672AFDD">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Filename</w:t>
            </w:r>
          </w:p>
        </w:tc>
        <w:tc>
          <w:tcPr>
            <w:tcW w:w="1359" w:type="dxa"/>
            <w:tcBorders>
              <w:top w:val="nil"/>
              <w:left w:val="nil"/>
              <w:bottom w:val="nil"/>
              <w:right w:val="nil"/>
            </w:tcBorders>
            <w:noWrap w:val="0"/>
            <w:tcMar>
              <w:top w:w="-1" w:type="dxa"/>
              <w:left w:w="-1" w:type="dxa"/>
              <w:bottom w:w="-1" w:type="dxa"/>
              <w:right w:w="-1" w:type="dxa"/>
            </w:tcMar>
            <w:vAlign w:val="center"/>
          </w:tcPr>
          <w:p w14:paraId="6E97D713">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78" w:type="dxa"/>
            <w:tcBorders>
              <w:top w:val="nil"/>
              <w:left w:val="nil"/>
              <w:bottom w:val="nil"/>
              <w:right w:val="nil"/>
            </w:tcBorders>
            <w:noWrap w:val="0"/>
            <w:tcMar>
              <w:top w:w="-1" w:type="dxa"/>
              <w:left w:w="-1" w:type="dxa"/>
              <w:bottom w:w="-1" w:type="dxa"/>
              <w:right w:w="-1" w:type="dxa"/>
            </w:tcMar>
            <w:vAlign w:val="center"/>
          </w:tcPr>
          <w:p w14:paraId="52AB67A3">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255</w:t>
            </w:r>
          </w:p>
        </w:tc>
        <w:tc>
          <w:tcPr>
            <w:tcW w:w="2779" w:type="dxa"/>
            <w:tcBorders>
              <w:top w:val="nil"/>
              <w:left w:val="nil"/>
              <w:bottom w:val="nil"/>
              <w:right w:val="nil"/>
            </w:tcBorders>
            <w:noWrap w:val="0"/>
            <w:tcMar>
              <w:top w:w="-1" w:type="dxa"/>
              <w:left w:w="-1" w:type="dxa"/>
              <w:bottom w:w="-1" w:type="dxa"/>
              <w:right w:w="-1" w:type="dxa"/>
            </w:tcMar>
            <w:vAlign w:val="center"/>
          </w:tcPr>
          <w:p w14:paraId="7808E7D3">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w:t>
            </w:r>
          </w:p>
        </w:tc>
        <w:tc>
          <w:tcPr>
            <w:tcW w:w="2583" w:type="dxa"/>
            <w:tcBorders>
              <w:top w:val="nil"/>
              <w:left w:val="nil"/>
              <w:bottom w:val="nil"/>
              <w:right w:val="nil"/>
            </w:tcBorders>
            <w:noWrap w:val="0"/>
            <w:tcMar>
              <w:top w:w="-1" w:type="dxa"/>
              <w:left w:w="-1" w:type="dxa"/>
              <w:bottom w:w="-1" w:type="dxa"/>
              <w:right w:w="-1" w:type="dxa"/>
            </w:tcMar>
            <w:vAlign w:val="center"/>
          </w:tcPr>
          <w:p w14:paraId="7B98422E">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原始文件名，存储用户上传时的文件名</w:t>
            </w:r>
          </w:p>
        </w:tc>
      </w:tr>
      <w:tr w14:paraId="306C73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6" w:type="dxa"/>
            <w:tcBorders>
              <w:top w:val="nil"/>
              <w:left w:val="nil"/>
              <w:bottom w:val="single" w:color="auto" w:sz="12" w:space="0"/>
              <w:right w:val="nil"/>
            </w:tcBorders>
            <w:noWrap w:val="0"/>
            <w:tcMar>
              <w:top w:w="-1" w:type="dxa"/>
              <w:left w:w="-1" w:type="dxa"/>
              <w:bottom w:w="-1" w:type="dxa"/>
              <w:right w:w="-1" w:type="dxa"/>
            </w:tcMar>
            <w:vAlign w:val="center"/>
          </w:tcPr>
          <w:p w14:paraId="4BC74B1F">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Created_at</w:t>
            </w:r>
          </w:p>
        </w:tc>
        <w:tc>
          <w:tcPr>
            <w:tcW w:w="1359" w:type="dxa"/>
            <w:tcBorders>
              <w:top w:val="nil"/>
              <w:left w:val="nil"/>
              <w:bottom w:val="single" w:color="auto" w:sz="12" w:space="0"/>
              <w:right w:val="nil"/>
            </w:tcBorders>
            <w:noWrap w:val="0"/>
            <w:tcMar>
              <w:top w:w="-1" w:type="dxa"/>
              <w:left w:w="-1" w:type="dxa"/>
              <w:bottom w:w="-1" w:type="dxa"/>
              <w:right w:w="-1" w:type="dxa"/>
            </w:tcMar>
            <w:vAlign w:val="center"/>
          </w:tcPr>
          <w:p w14:paraId="1BB69CA4">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Datetime</w:t>
            </w:r>
          </w:p>
        </w:tc>
        <w:tc>
          <w:tcPr>
            <w:tcW w:w="878" w:type="dxa"/>
            <w:tcBorders>
              <w:top w:val="nil"/>
              <w:left w:val="nil"/>
              <w:bottom w:val="single" w:color="auto" w:sz="12" w:space="0"/>
              <w:right w:val="nil"/>
            </w:tcBorders>
            <w:noWrap w:val="0"/>
            <w:tcMar>
              <w:top w:w="-1" w:type="dxa"/>
              <w:left w:w="-1" w:type="dxa"/>
              <w:bottom w:w="-1" w:type="dxa"/>
              <w:right w:w="-1" w:type="dxa"/>
            </w:tcMar>
            <w:vAlign w:val="center"/>
          </w:tcPr>
          <w:p w14:paraId="442F9B84">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779" w:type="dxa"/>
            <w:tcBorders>
              <w:top w:val="nil"/>
              <w:left w:val="nil"/>
              <w:bottom w:val="single" w:color="auto" w:sz="12" w:space="0"/>
              <w:right w:val="nil"/>
            </w:tcBorders>
            <w:noWrap w:val="0"/>
            <w:tcMar>
              <w:top w:w="-1" w:type="dxa"/>
              <w:left w:w="-1" w:type="dxa"/>
              <w:bottom w:w="-1" w:type="dxa"/>
              <w:right w:w="-1" w:type="dxa"/>
            </w:tcMar>
            <w:vAlign w:val="center"/>
          </w:tcPr>
          <w:p w14:paraId="7F80ECD2">
            <w:pPr>
              <w:keepNext/>
              <w:bidi w:val="0"/>
              <w:snapToGrid w:val="0"/>
              <w:spacing w:line="240" w:lineRule="auto"/>
              <w:ind w:left="0" w:leftChars="0" w:right="0" w:rightChars="0" w:firstLine="0" w:firstLineChars="0"/>
              <w:jc w:val="center"/>
            </w:pPr>
            <w:r>
              <w:rPr>
                <w:rFonts w:hint="eastAsia"/>
                <w:lang w:val="en-US" w:eastAsia="zh-CN"/>
              </w:rPr>
              <w:t>Not Null,default currenet_timestamp</w:t>
            </w:r>
          </w:p>
        </w:tc>
        <w:tc>
          <w:tcPr>
            <w:tcW w:w="2583" w:type="dxa"/>
            <w:tcBorders>
              <w:top w:val="nil"/>
              <w:left w:val="nil"/>
              <w:bottom w:val="single" w:color="auto" w:sz="12" w:space="0"/>
              <w:right w:val="nil"/>
            </w:tcBorders>
            <w:noWrap w:val="0"/>
            <w:tcMar>
              <w:top w:w="-1" w:type="dxa"/>
              <w:left w:w="-1" w:type="dxa"/>
              <w:bottom w:w="-1" w:type="dxa"/>
              <w:right w:w="-1" w:type="dxa"/>
            </w:tcMar>
            <w:vAlign w:val="center"/>
          </w:tcPr>
          <w:p w14:paraId="691C5D6D">
            <w:pPr>
              <w:keepNext/>
              <w:bidi w:val="0"/>
              <w:snapToGrid w:val="0"/>
              <w:spacing w:line="240" w:lineRule="auto"/>
              <w:ind w:left="0" w:leftChars="0" w:right="0" w:rightChars="0" w:firstLine="0" w:firstLineChars="0"/>
              <w:jc w:val="left"/>
            </w:pPr>
            <w:r>
              <w:rPr>
                <w:rFonts w:hint="eastAsia"/>
              </w:rPr>
              <w:t>用户创建时间，默认为当前时间</w:t>
            </w:r>
          </w:p>
        </w:tc>
      </w:tr>
    </w:tbl>
    <w:p w14:paraId="00CF9980"/>
    <w:p w14:paraId="51E1E272">
      <w:pPr>
        <w:jc w:val="center"/>
      </w:pPr>
      <w:r>
        <w:rPr>
          <w:rFonts w:ascii="宋体" w:hAnsi="宋体"/>
          <w:i/>
          <w:sz w:val="22"/>
        </w:rPr>
        <w:t>[表 4-3] CaptureFile捕获文件表结构</w:t>
      </w:r>
    </w:p>
    <w:p w14:paraId="3F3F71EB"/>
    <w:p w14:paraId="0E7356FA">
      <w:pPr>
        <w:spacing w:line="360" w:lineRule="auto"/>
        <w:ind w:firstLine="480"/>
      </w:pPr>
      <w:r>
        <w:rPr>
          <w:rFonts w:ascii="宋体" w:hAnsi="宋体"/>
          <w:b w:val="0"/>
          <w:sz w:val="24"/>
        </w:rPr>
        <w:t>file_uuid字段是全局唯一标识符，用于串联后续所有分析数据；filename字段保存用户上传时的原始文件名，便于识别；created_at字段记录上传时间。</w:t>
      </w:r>
    </w:p>
    <w:p w14:paraId="41755AB1">
      <w:pPr>
        <w:pStyle w:val="5"/>
        <w:ind w:left="0" w:leftChars="0" w:firstLine="0" w:firstLineChars="0"/>
      </w:pPr>
      <w:bookmarkStart w:id="58" w:name="_Toc30593"/>
      <w:r>
        <w:rPr>
          <w:rFonts w:ascii="宋体" w:hAnsi="宋体"/>
          <w:sz w:val="24"/>
        </w:rPr>
        <w:t>4.5.3 PacketInfo数据包信息表</w:t>
      </w:r>
      <w:bookmarkEnd w:id="58"/>
    </w:p>
    <w:p w14:paraId="772C22BD">
      <w:pPr>
        <w:bidi w:val="0"/>
      </w:pPr>
      <w:r>
        <w:t>PacketInfo表存储每个数据包的解析结果，是统计分析的主要数据来源。表结构如表4-4所示。</w:t>
      </w:r>
    </w:p>
    <w:p w14:paraId="7D603BED">
      <w:pPr>
        <w:bidi w:val="0"/>
        <w:jc w:val="center"/>
        <w:rPr>
          <w:sz w:val="21"/>
          <w:szCs w:val="20"/>
        </w:rPr>
      </w:pPr>
      <w:r>
        <w:rPr>
          <w:sz w:val="21"/>
          <w:szCs w:val="20"/>
        </w:rPr>
        <w:t>表4-4</w:t>
      </w:r>
      <w:r>
        <w:rPr>
          <w:rFonts w:hint="eastAsia"/>
          <w:sz w:val="21"/>
          <w:szCs w:val="20"/>
          <w:lang w:val="en-US" w:eastAsia="zh-CN"/>
        </w:rPr>
        <w:t xml:space="preserve"> </w:t>
      </w:r>
      <w:r>
        <w:rPr>
          <w:sz w:val="21"/>
          <w:szCs w:val="20"/>
        </w:rPr>
        <w:t>PacketInfo数据包信息表结构</w:t>
      </w:r>
    </w:p>
    <w:tbl>
      <w:tblPr>
        <w:tblStyle w:val="36"/>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70"/>
        <w:gridCol w:w="1316"/>
        <w:gridCol w:w="834"/>
        <w:gridCol w:w="1810"/>
        <w:gridCol w:w="3226"/>
      </w:tblGrid>
      <w:tr w14:paraId="7AB8BB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5B91C30">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字段名</w:t>
            </w:r>
          </w:p>
        </w:tc>
        <w:tc>
          <w:tcPr>
            <w:tcW w:w="1316" w:type="dxa"/>
            <w:tcBorders>
              <w:top w:val="single" w:color="auto" w:sz="12" w:space="0"/>
              <w:left w:val="nil"/>
              <w:bottom w:val="nil"/>
              <w:right w:val="nil"/>
            </w:tcBorders>
            <w:noWrap w:val="0"/>
            <w:tcMar>
              <w:top w:w="-1" w:type="dxa"/>
              <w:left w:w="-1" w:type="dxa"/>
              <w:bottom w:w="-1" w:type="dxa"/>
              <w:right w:w="-1" w:type="dxa"/>
            </w:tcMar>
            <w:vAlign w:val="center"/>
          </w:tcPr>
          <w:p w14:paraId="5B31E736">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数据类型</w:t>
            </w:r>
          </w:p>
        </w:tc>
        <w:tc>
          <w:tcPr>
            <w:tcW w:w="834" w:type="dxa"/>
            <w:tcBorders>
              <w:top w:val="single" w:color="auto" w:sz="12" w:space="0"/>
              <w:left w:val="nil"/>
              <w:bottom w:val="nil"/>
              <w:right w:val="nil"/>
            </w:tcBorders>
            <w:noWrap w:val="0"/>
            <w:tcMar>
              <w:top w:w="-1" w:type="dxa"/>
              <w:left w:w="-1" w:type="dxa"/>
              <w:bottom w:w="-1" w:type="dxa"/>
              <w:right w:w="-1" w:type="dxa"/>
            </w:tcMar>
            <w:vAlign w:val="center"/>
          </w:tcPr>
          <w:p w14:paraId="7639DFFE">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长度</w:t>
            </w:r>
          </w:p>
        </w:tc>
        <w:tc>
          <w:tcPr>
            <w:tcW w:w="1810" w:type="dxa"/>
            <w:tcBorders>
              <w:top w:val="single" w:color="auto" w:sz="12" w:space="0"/>
              <w:left w:val="nil"/>
              <w:bottom w:val="nil"/>
              <w:right w:val="nil"/>
            </w:tcBorders>
            <w:noWrap w:val="0"/>
            <w:tcMar>
              <w:top w:w="-1" w:type="dxa"/>
              <w:left w:w="-1" w:type="dxa"/>
              <w:bottom w:w="-1" w:type="dxa"/>
              <w:right w:w="-1" w:type="dxa"/>
            </w:tcMar>
            <w:vAlign w:val="center"/>
          </w:tcPr>
          <w:p w14:paraId="7A2CF85D">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约束</w:t>
            </w:r>
          </w:p>
        </w:tc>
        <w:tc>
          <w:tcPr>
            <w:tcW w:w="3227" w:type="dxa"/>
            <w:tcBorders>
              <w:top w:val="single" w:color="auto" w:sz="12" w:space="0"/>
              <w:left w:val="nil"/>
              <w:bottom w:val="nil"/>
              <w:right w:val="nil"/>
            </w:tcBorders>
            <w:noWrap w:val="0"/>
            <w:tcMar>
              <w:top w:w="-1" w:type="dxa"/>
              <w:left w:w="-1" w:type="dxa"/>
              <w:bottom w:w="-1" w:type="dxa"/>
              <w:right w:w="-1" w:type="dxa"/>
            </w:tcMar>
            <w:vAlign w:val="center"/>
          </w:tcPr>
          <w:p w14:paraId="00381D03">
            <w:pPr>
              <w:keepNext/>
              <w:bidi w:val="0"/>
              <w:snapToGrid w:val="0"/>
              <w:spacing w:line="240" w:lineRule="auto"/>
              <w:ind w:left="0" w:leftChars="0" w:right="0" w:rightChars="0" w:firstLine="0" w:firstLineChars="0"/>
              <w:jc w:val="center"/>
              <w:rPr>
                <w:rFonts w:hint="default"/>
                <w:b/>
                <w:lang w:val="en-US" w:eastAsia="zh-CN"/>
              </w:rPr>
            </w:pPr>
            <w:r>
              <w:rPr>
                <w:rFonts w:hint="eastAsia"/>
                <w:b/>
                <w:lang w:val="en-US" w:eastAsia="zh-CN"/>
              </w:rPr>
              <w:t>说明</w:t>
            </w:r>
          </w:p>
        </w:tc>
      </w:tr>
      <w:tr w14:paraId="3EE63F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3AEA2D">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Id</w:t>
            </w:r>
          </w:p>
        </w:tc>
        <w:tc>
          <w:tcPr>
            <w:tcW w:w="1316" w:type="dxa"/>
            <w:tcBorders>
              <w:top w:val="single" w:color="auto" w:sz="4" w:space="0"/>
              <w:left w:val="nil"/>
              <w:bottom w:val="nil"/>
              <w:right w:val="nil"/>
            </w:tcBorders>
            <w:noWrap w:val="0"/>
            <w:tcMar>
              <w:top w:w="-1" w:type="dxa"/>
              <w:left w:w="-1" w:type="dxa"/>
              <w:bottom w:w="-1" w:type="dxa"/>
              <w:right w:w="-1" w:type="dxa"/>
            </w:tcMar>
            <w:vAlign w:val="center"/>
          </w:tcPr>
          <w:p w14:paraId="5EBA8116">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71BF6E07">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W w:w="1810" w:type="dxa"/>
            <w:tcBorders>
              <w:top w:val="single" w:color="auto" w:sz="4" w:space="0"/>
              <w:left w:val="nil"/>
              <w:bottom w:val="nil"/>
              <w:right w:val="nil"/>
            </w:tcBorders>
            <w:noWrap w:val="0"/>
            <w:tcMar>
              <w:top w:w="-1" w:type="dxa"/>
              <w:left w:w="-1" w:type="dxa"/>
              <w:bottom w:w="-1" w:type="dxa"/>
              <w:right w:w="-1" w:type="dxa"/>
            </w:tcMar>
            <w:vAlign w:val="center"/>
          </w:tcPr>
          <w:p w14:paraId="45E76D00">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Primary key</w:t>
            </w:r>
          </w:p>
        </w:tc>
        <w:tc>
          <w:tcPr>
            <w:tcW w:w="3227" w:type="dxa"/>
            <w:tcBorders>
              <w:top w:val="single" w:color="auto" w:sz="4" w:space="0"/>
              <w:left w:val="nil"/>
              <w:bottom w:val="nil"/>
              <w:right w:val="nil"/>
            </w:tcBorders>
            <w:noWrap w:val="0"/>
            <w:tcMar>
              <w:top w:w="-1" w:type="dxa"/>
              <w:left w:w="-1" w:type="dxa"/>
              <w:bottom w:w="-1" w:type="dxa"/>
              <w:right w:w="-1" w:type="dxa"/>
            </w:tcMar>
            <w:vAlign w:val="center"/>
          </w:tcPr>
          <w:p w14:paraId="2875D606">
            <w:pPr>
              <w:keepNext/>
              <w:bidi w:val="0"/>
              <w:snapToGrid w:val="0"/>
              <w:spacing w:line="240" w:lineRule="auto"/>
              <w:ind w:left="0" w:leftChars="0" w:right="0" w:rightChars="0" w:firstLine="0" w:firstLineChars="0"/>
              <w:jc w:val="left"/>
            </w:pPr>
            <w:r>
              <w:rPr>
                <w:rFonts w:hint="eastAsia"/>
              </w:rPr>
              <w:t>用户唯一标识，自增主键</w:t>
            </w:r>
          </w:p>
        </w:tc>
      </w:tr>
      <w:tr w14:paraId="4BFFE5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E5191A">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File_uuid</w:t>
            </w:r>
          </w:p>
        </w:tc>
        <w:tc>
          <w:tcPr>
            <w:tcW w:w="1316" w:type="dxa"/>
            <w:tcBorders>
              <w:top w:val="nil"/>
              <w:left w:val="nil"/>
              <w:bottom w:val="nil"/>
              <w:right w:val="nil"/>
            </w:tcBorders>
            <w:noWrap w:val="0"/>
            <w:tcMar>
              <w:top w:w="-1" w:type="dxa"/>
              <w:left w:w="-1" w:type="dxa"/>
              <w:bottom w:w="-1" w:type="dxa"/>
              <w:right w:w="-1" w:type="dxa"/>
            </w:tcMar>
            <w:vAlign w:val="center"/>
          </w:tcPr>
          <w:p w14:paraId="1A77A58E">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34" w:type="dxa"/>
            <w:tcBorders>
              <w:top w:val="nil"/>
              <w:left w:val="nil"/>
              <w:bottom w:val="nil"/>
              <w:right w:val="nil"/>
            </w:tcBorders>
            <w:noWrap w:val="0"/>
            <w:tcMar>
              <w:top w:w="-1" w:type="dxa"/>
              <w:left w:w="-1" w:type="dxa"/>
              <w:bottom w:w="-1" w:type="dxa"/>
              <w:right w:w="-1" w:type="dxa"/>
            </w:tcMar>
            <w:vAlign w:val="center"/>
          </w:tcPr>
          <w:p w14:paraId="248E3E61">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1810" w:type="dxa"/>
            <w:tcBorders>
              <w:top w:val="nil"/>
              <w:left w:val="nil"/>
              <w:bottom w:val="nil"/>
              <w:right w:val="nil"/>
            </w:tcBorders>
            <w:noWrap w:val="0"/>
            <w:tcMar>
              <w:top w:w="-1" w:type="dxa"/>
              <w:left w:w="-1" w:type="dxa"/>
              <w:bottom w:w="-1" w:type="dxa"/>
              <w:right w:w="-1" w:type="dxa"/>
            </w:tcMar>
            <w:vAlign w:val="center"/>
          </w:tcPr>
          <w:p w14:paraId="5CDE149E">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Uniuqe,not Null,idnex</w:t>
            </w:r>
          </w:p>
        </w:tc>
        <w:tc>
          <w:tcPr>
            <w:tcW w:w="3227" w:type="dxa"/>
            <w:tcBorders>
              <w:top w:val="nil"/>
              <w:left w:val="nil"/>
              <w:bottom w:val="nil"/>
              <w:right w:val="nil"/>
            </w:tcBorders>
            <w:noWrap w:val="0"/>
            <w:tcMar>
              <w:top w:w="-1" w:type="dxa"/>
              <w:left w:w="-1" w:type="dxa"/>
              <w:bottom w:w="-1" w:type="dxa"/>
              <w:right w:w="-1" w:type="dxa"/>
            </w:tcMar>
            <w:vAlign w:val="center"/>
          </w:tcPr>
          <w:p w14:paraId="03E3CA2D">
            <w:pPr>
              <w:keepNext/>
              <w:bidi w:val="0"/>
              <w:snapToGrid w:val="0"/>
              <w:spacing w:line="240" w:lineRule="auto"/>
              <w:ind w:left="0" w:leftChars="0" w:right="0" w:rightChars="0" w:firstLine="0" w:firstLineChars="0"/>
              <w:jc w:val="left"/>
            </w:pPr>
            <w:r>
              <w:rPr>
                <w:rFonts w:hint="eastAsia"/>
              </w:rPr>
              <w:t>关联的捕获文件UUID，用于分组查询</w:t>
            </w:r>
          </w:p>
        </w:tc>
      </w:tr>
      <w:tr w14:paraId="3A362E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8AEA3B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Packet_num</w:t>
            </w:r>
          </w:p>
        </w:tc>
        <w:tc>
          <w:tcPr>
            <w:tcW w:w="1316" w:type="dxa"/>
            <w:tcBorders>
              <w:top w:val="nil"/>
              <w:left w:val="nil"/>
              <w:bottom w:val="nil"/>
              <w:right w:val="nil"/>
            </w:tcBorders>
            <w:noWrap w:val="0"/>
            <w:tcMar>
              <w:top w:w="-1" w:type="dxa"/>
              <w:left w:w="-1" w:type="dxa"/>
              <w:bottom w:w="-1" w:type="dxa"/>
              <w:right w:w="-1" w:type="dxa"/>
            </w:tcMar>
            <w:vAlign w:val="center"/>
          </w:tcPr>
          <w:p w14:paraId="0155683F">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834" w:type="dxa"/>
            <w:tcBorders>
              <w:top w:val="nil"/>
              <w:left w:val="nil"/>
              <w:bottom w:val="nil"/>
              <w:right w:val="nil"/>
            </w:tcBorders>
            <w:noWrap w:val="0"/>
            <w:tcMar>
              <w:top w:w="-1" w:type="dxa"/>
              <w:left w:w="-1" w:type="dxa"/>
              <w:bottom w:w="-1" w:type="dxa"/>
              <w:right w:w="-1" w:type="dxa"/>
            </w:tcMar>
            <w:vAlign w:val="center"/>
          </w:tcPr>
          <w:p w14:paraId="2130C61C">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3D225FD2">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w:t>
            </w:r>
          </w:p>
        </w:tc>
        <w:tc>
          <w:tcPr>
            <w:tcW w:w="3227" w:type="dxa"/>
            <w:tcBorders>
              <w:top w:val="nil"/>
              <w:left w:val="nil"/>
              <w:bottom w:val="nil"/>
              <w:right w:val="nil"/>
            </w:tcBorders>
            <w:noWrap w:val="0"/>
            <w:tcMar>
              <w:top w:w="-1" w:type="dxa"/>
              <w:left w:w="-1" w:type="dxa"/>
              <w:bottom w:w="-1" w:type="dxa"/>
              <w:right w:w="-1" w:type="dxa"/>
            </w:tcMar>
            <w:vAlign w:val="center"/>
          </w:tcPr>
          <w:p w14:paraId="60FBA686">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数据包在捕获文件中的序号</w:t>
            </w:r>
          </w:p>
        </w:tc>
      </w:tr>
      <w:tr w14:paraId="2FED94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B9E4F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Time</w:t>
            </w:r>
          </w:p>
        </w:tc>
        <w:tc>
          <w:tcPr>
            <w:tcW w:w="1316" w:type="dxa"/>
            <w:tcBorders>
              <w:top w:val="nil"/>
              <w:left w:val="nil"/>
              <w:bottom w:val="nil"/>
              <w:right w:val="nil"/>
            </w:tcBorders>
            <w:noWrap w:val="0"/>
            <w:tcMar>
              <w:top w:w="-1" w:type="dxa"/>
              <w:left w:w="-1" w:type="dxa"/>
              <w:bottom w:w="-1" w:type="dxa"/>
              <w:right w:w="-1" w:type="dxa"/>
            </w:tcMar>
            <w:vAlign w:val="center"/>
          </w:tcPr>
          <w:p w14:paraId="2A250363">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Datetime</w:t>
            </w:r>
          </w:p>
        </w:tc>
        <w:tc>
          <w:tcPr>
            <w:tcW w:w="834" w:type="dxa"/>
            <w:tcBorders>
              <w:top w:val="nil"/>
              <w:left w:val="nil"/>
              <w:bottom w:val="nil"/>
              <w:right w:val="nil"/>
            </w:tcBorders>
            <w:noWrap w:val="0"/>
            <w:tcMar>
              <w:top w:w="-1" w:type="dxa"/>
              <w:left w:w="-1" w:type="dxa"/>
              <w:bottom w:w="-1" w:type="dxa"/>
              <w:right w:w="-1" w:type="dxa"/>
            </w:tcMar>
            <w:vAlign w:val="center"/>
          </w:tcPr>
          <w:p w14:paraId="6589CBEC">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3A26AE94">
            <w:pPr>
              <w:keepNext/>
              <w:bidi w:val="0"/>
              <w:snapToGrid w:val="0"/>
              <w:spacing w:line="240" w:lineRule="auto"/>
              <w:ind w:left="0" w:leftChars="0" w:right="0" w:rightChars="0" w:firstLine="0" w:firstLineChars="0"/>
              <w:jc w:val="center"/>
              <w:rPr>
                <w:rFonts w:hint="default"/>
                <w:lang w:val="en-US"/>
              </w:rPr>
            </w:pPr>
            <w:r>
              <w:rPr>
                <w:rFonts w:hint="eastAsia"/>
                <w:lang w:val="en-US" w:eastAsia="zh-CN"/>
              </w:rPr>
              <w:t>Nullable</w:t>
            </w:r>
          </w:p>
        </w:tc>
        <w:tc>
          <w:tcPr>
            <w:tcW w:w="3227" w:type="dxa"/>
            <w:tcBorders>
              <w:top w:val="nil"/>
              <w:left w:val="nil"/>
              <w:bottom w:val="nil"/>
              <w:right w:val="nil"/>
            </w:tcBorders>
            <w:noWrap w:val="0"/>
            <w:tcMar>
              <w:top w:w="-1" w:type="dxa"/>
              <w:left w:w="-1" w:type="dxa"/>
              <w:bottom w:w="-1" w:type="dxa"/>
              <w:right w:w="-1" w:type="dxa"/>
            </w:tcMar>
            <w:vAlign w:val="center"/>
          </w:tcPr>
          <w:p w14:paraId="04645286">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数据包捕获时间</w:t>
            </w:r>
          </w:p>
        </w:tc>
      </w:tr>
      <w:tr w14:paraId="37705F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F8BCA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Src_mac</w:t>
            </w:r>
          </w:p>
        </w:tc>
        <w:tc>
          <w:tcPr>
            <w:tcW w:w="1316" w:type="dxa"/>
            <w:tcBorders>
              <w:top w:val="nil"/>
              <w:left w:val="nil"/>
              <w:bottom w:val="nil"/>
              <w:right w:val="nil"/>
            </w:tcBorders>
            <w:noWrap w:val="0"/>
            <w:tcMar>
              <w:top w:w="-1" w:type="dxa"/>
              <w:left w:w="-1" w:type="dxa"/>
              <w:bottom w:w="-1" w:type="dxa"/>
              <w:right w:w="-1" w:type="dxa"/>
            </w:tcMar>
            <w:vAlign w:val="center"/>
          </w:tcPr>
          <w:p w14:paraId="2DF484BE">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34" w:type="dxa"/>
            <w:tcBorders>
              <w:top w:val="nil"/>
              <w:left w:val="nil"/>
              <w:bottom w:val="nil"/>
              <w:right w:val="nil"/>
            </w:tcBorders>
            <w:noWrap w:val="0"/>
            <w:tcMar>
              <w:top w:w="-1" w:type="dxa"/>
              <w:left w:w="-1" w:type="dxa"/>
              <w:bottom w:w="-1" w:type="dxa"/>
              <w:right w:w="-1" w:type="dxa"/>
            </w:tcMar>
            <w:vAlign w:val="center"/>
          </w:tcPr>
          <w:p w14:paraId="38FDFDE5">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32</w:t>
            </w:r>
          </w:p>
        </w:tc>
        <w:tc>
          <w:tcPr>
            <w:tcW w:w="1810" w:type="dxa"/>
            <w:tcBorders>
              <w:top w:val="nil"/>
              <w:left w:val="nil"/>
              <w:bottom w:val="nil"/>
              <w:right w:val="nil"/>
            </w:tcBorders>
            <w:noWrap w:val="0"/>
            <w:tcMar>
              <w:top w:w="-1" w:type="dxa"/>
              <w:left w:w="-1" w:type="dxa"/>
              <w:bottom w:w="-1" w:type="dxa"/>
              <w:right w:w="-1" w:type="dxa"/>
            </w:tcMar>
            <w:vAlign w:val="center"/>
          </w:tcPr>
          <w:p w14:paraId="152F5ADE">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Nullable</w:t>
            </w:r>
          </w:p>
        </w:tc>
        <w:tc>
          <w:tcPr>
            <w:tcW w:w="3227" w:type="dxa"/>
            <w:tcBorders>
              <w:top w:val="nil"/>
              <w:left w:val="nil"/>
              <w:bottom w:val="nil"/>
              <w:right w:val="nil"/>
            </w:tcBorders>
            <w:noWrap w:val="0"/>
            <w:tcMar>
              <w:top w:w="-1" w:type="dxa"/>
              <w:left w:w="-1" w:type="dxa"/>
              <w:bottom w:w="-1" w:type="dxa"/>
              <w:right w:w="-1" w:type="dxa"/>
            </w:tcMar>
            <w:vAlign w:val="center"/>
          </w:tcPr>
          <w:p w14:paraId="2C62D129">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源MAC地址</w:t>
            </w:r>
          </w:p>
        </w:tc>
      </w:tr>
      <w:tr w14:paraId="65A581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BDF207">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Dst_mac</w:t>
            </w:r>
          </w:p>
        </w:tc>
        <w:tc>
          <w:tcPr>
            <w:tcW w:w="1316" w:type="dxa"/>
            <w:tcBorders>
              <w:top w:val="nil"/>
              <w:left w:val="nil"/>
              <w:bottom w:val="nil"/>
              <w:right w:val="nil"/>
            </w:tcBorders>
            <w:noWrap w:val="0"/>
            <w:tcMar>
              <w:top w:w="-1" w:type="dxa"/>
              <w:left w:w="-1" w:type="dxa"/>
              <w:bottom w:w="-1" w:type="dxa"/>
              <w:right w:w="-1" w:type="dxa"/>
            </w:tcMar>
            <w:vAlign w:val="center"/>
          </w:tcPr>
          <w:p w14:paraId="3AFDBEC8">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34" w:type="dxa"/>
            <w:tcBorders>
              <w:top w:val="nil"/>
              <w:left w:val="nil"/>
              <w:bottom w:val="nil"/>
              <w:right w:val="nil"/>
            </w:tcBorders>
            <w:noWrap w:val="0"/>
            <w:tcMar>
              <w:top w:w="-1" w:type="dxa"/>
              <w:left w:w="-1" w:type="dxa"/>
              <w:bottom w:w="-1" w:type="dxa"/>
              <w:right w:w="-1" w:type="dxa"/>
            </w:tcMar>
            <w:vAlign w:val="center"/>
          </w:tcPr>
          <w:p w14:paraId="14DED2F7">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1810" w:type="dxa"/>
            <w:tcBorders>
              <w:top w:val="nil"/>
              <w:left w:val="nil"/>
              <w:bottom w:val="nil"/>
              <w:right w:val="nil"/>
            </w:tcBorders>
            <w:noWrap w:val="0"/>
            <w:tcMar>
              <w:top w:w="-1" w:type="dxa"/>
              <w:left w:w="-1" w:type="dxa"/>
              <w:bottom w:w="-1" w:type="dxa"/>
              <w:right w:w="-1" w:type="dxa"/>
            </w:tcMar>
            <w:vAlign w:val="center"/>
          </w:tcPr>
          <w:p w14:paraId="3783FB40">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Nullable,index</w:t>
            </w:r>
          </w:p>
        </w:tc>
        <w:tc>
          <w:tcPr>
            <w:tcW w:w="3227" w:type="dxa"/>
            <w:tcBorders>
              <w:top w:val="nil"/>
              <w:left w:val="nil"/>
              <w:bottom w:val="nil"/>
              <w:right w:val="nil"/>
            </w:tcBorders>
            <w:noWrap w:val="0"/>
            <w:tcMar>
              <w:top w:w="-1" w:type="dxa"/>
              <w:left w:w="-1" w:type="dxa"/>
              <w:bottom w:w="-1" w:type="dxa"/>
              <w:right w:w="-1" w:type="dxa"/>
            </w:tcMar>
            <w:vAlign w:val="center"/>
          </w:tcPr>
          <w:p w14:paraId="5F52CCA4">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目的MAC地址</w:t>
            </w:r>
          </w:p>
        </w:tc>
      </w:tr>
      <w:tr w14:paraId="6B39A8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CFD22C">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Src_ip</w:t>
            </w:r>
          </w:p>
        </w:tc>
        <w:tc>
          <w:tcPr>
            <w:tcW w:w="1316" w:type="dxa"/>
            <w:tcBorders>
              <w:top w:val="nil"/>
              <w:left w:val="nil"/>
              <w:bottom w:val="nil"/>
              <w:right w:val="nil"/>
            </w:tcBorders>
            <w:noWrap w:val="0"/>
            <w:tcMar>
              <w:top w:w="-1" w:type="dxa"/>
              <w:left w:w="-1" w:type="dxa"/>
              <w:bottom w:w="-1" w:type="dxa"/>
              <w:right w:w="-1" w:type="dxa"/>
            </w:tcMar>
            <w:vAlign w:val="center"/>
          </w:tcPr>
          <w:p w14:paraId="7DBB7CCA">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34" w:type="dxa"/>
            <w:tcBorders>
              <w:top w:val="nil"/>
              <w:left w:val="nil"/>
              <w:bottom w:val="nil"/>
              <w:right w:val="nil"/>
            </w:tcBorders>
            <w:noWrap w:val="0"/>
            <w:tcMar>
              <w:top w:w="-1" w:type="dxa"/>
              <w:left w:w="-1" w:type="dxa"/>
              <w:bottom w:w="-1" w:type="dxa"/>
              <w:right w:w="-1" w:type="dxa"/>
            </w:tcMar>
            <w:vAlign w:val="center"/>
          </w:tcPr>
          <w:p w14:paraId="68D73D91">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1810" w:type="dxa"/>
            <w:tcBorders>
              <w:top w:val="nil"/>
              <w:left w:val="nil"/>
              <w:bottom w:val="nil"/>
              <w:right w:val="nil"/>
            </w:tcBorders>
            <w:noWrap w:val="0"/>
            <w:tcMar>
              <w:top w:w="-1" w:type="dxa"/>
              <w:left w:w="-1" w:type="dxa"/>
              <w:bottom w:w="-1" w:type="dxa"/>
              <w:right w:w="-1" w:type="dxa"/>
            </w:tcMar>
            <w:vAlign w:val="center"/>
          </w:tcPr>
          <w:p w14:paraId="623BF9D5">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Nullable,index</w:t>
            </w:r>
          </w:p>
        </w:tc>
        <w:tc>
          <w:tcPr>
            <w:tcW w:w="3227" w:type="dxa"/>
            <w:tcBorders>
              <w:top w:val="nil"/>
              <w:left w:val="nil"/>
              <w:bottom w:val="nil"/>
              <w:right w:val="nil"/>
            </w:tcBorders>
            <w:noWrap w:val="0"/>
            <w:tcMar>
              <w:top w:w="-1" w:type="dxa"/>
              <w:left w:w="-1" w:type="dxa"/>
              <w:bottom w:w="-1" w:type="dxa"/>
              <w:right w:w="-1" w:type="dxa"/>
            </w:tcMar>
            <w:vAlign w:val="center"/>
          </w:tcPr>
          <w:p w14:paraId="1C456388">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源IP地址</w:t>
            </w:r>
          </w:p>
        </w:tc>
      </w:tr>
      <w:tr w14:paraId="694D4C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8C8C2B0">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Dst_ip</w:t>
            </w:r>
          </w:p>
        </w:tc>
        <w:tc>
          <w:tcPr>
            <w:tcW w:w="1316" w:type="dxa"/>
            <w:tcBorders>
              <w:top w:val="nil"/>
              <w:left w:val="nil"/>
              <w:bottom w:val="nil"/>
              <w:right w:val="nil"/>
            </w:tcBorders>
            <w:noWrap w:val="0"/>
            <w:tcMar>
              <w:top w:w="-1" w:type="dxa"/>
              <w:left w:w="-1" w:type="dxa"/>
              <w:bottom w:w="-1" w:type="dxa"/>
              <w:right w:w="-1" w:type="dxa"/>
            </w:tcMar>
            <w:vAlign w:val="center"/>
          </w:tcPr>
          <w:p w14:paraId="3B523350">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34" w:type="dxa"/>
            <w:tcBorders>
              <w:top w:val="nil"/>
              <w:left w:val="nil"/>
              <w:bottom w:val="nil"/>
              <w:right w:val="nil"/>
            </w:tcBorders>
            <w:noWrap w:val="0"/>
            <w:tcMar>
              <w:top w:w="-1" w:type="dxa"/>
              <w:left w:w="-1" w:type="dxa"/>
              <w:bottom w:w="-1" w:type="dxa"/>
              <w:right w:w="-1" w:type="dxa"/>
            </w:tcMar>
            <w:vAlign w:val="center"/>
          </w:tcPr>
          <w:p w14:paraId="0E2D671D">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1810" w:type="dxa"/>
            <w:tcBorders>
              <w:top w:val="nil"/>
              <w:left w:val="nil"/>
              <w:bottom w:val="nil"/>
              <w:right w:val="nil"/>
            </w:tcBorders>
            <w:noWrap w:val="0"/>
            <w:tcMar>
              <w:top w:w="-1" w:type="dxa"/>
              <w:left w:w="-1" w:type="dxa"/>
              <w:bottom w:w="-1" w:type="dxa"/>
              <w:right w:w="-1" w:type="dxa"/>
            </w:tcMar>
            <w:vAlign w:val="center"/>
          </w:tcPr>
          <w:p w14:paraId="12664B3E">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Nullable,index</w:t>
            </w:r>
          </w:p>
        </w:tc>
        <w:tc>
          <w:tcPr>
            <w:tcW w:w="3227" w:type="dxa"/>
            <w:tcBorders>
              <w:top w:val="nil"/>
              <w:left w:val="nil"/>
              <w:bottom w:val="nil"/>
              <w:right w:val="nil"/>
            </w:tcBorders>
            <w:noWrap w:val="0"/>
            <w:tcMar>
              <w:top w:w="-1" w:type="dxa"/>
              <w:left w:w="-1" w:type="dxa"/>
              <w:bottom w:w="-1" w:type="dxa"/>
              <w:right w:w="-1" w:type="dxa"/>
            </w:tcMar>
            <w:vAlign w:val="center"/>
          </w:tcPr>
          <w:p w14:paraId="0525DDBF">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目的IP地址</w:t>
            </w:r>
          </w:p>
        </w:tc>
      </w:tr>
      <w:tr w14:paraId="4D79C5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A23EB98">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Protocol_name</w:t>
            </w:r>
          </w:p>
        </w:tc>
        <w:tc>
          <w:tcPr>
            <w:tcW w:w="1316" w:type="dxa"/>
            <w:tcBorders>
              <w:top w:val="nil"/>
              <w:left w:val="nil"/>
              <w:bottom w:val="nil"/>
              <w:right w:val="nil"/>
            </w:tcBorders>
            <w:noWrap w:val="0"/>
            <w:tcMar>
              <w:top w:w="-1" w:type="dxa"/>
              <w:left w:w="-1" w:type="dxa"/>
              <w:bottom w:w="-1" w:type="dxa"/>
              <w:right w:w="-1" w:type="dxa"/>
            </w:tcMar>
            <w:vAlign w:val="center"/>
          </w:tcPr>
          <w:p w14:paraId="749BF68A">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Varchar</w:t>
            </w:r>
          </w:p>
        </w:tc>
        <w:tc>
          <w:tcPr>
            <w:tcW w:w="834" w:type="dxa"/>
            <w:tcBorders>
              <w:top w:val="nil"/>
              <w:left w:val="nil"/>
              <w:bottom w:val="nil"/>
              <w:right w:val="nil"/>
            </w:tcBorders>
            <w:noWrap w:val="0"/>
            <w:tcMar>
              <w:top w:w="-1" w:type="dxa"/>
              <w:left w:w="-1" w:type="dxa"/>
              <w:bottom w:w="-1" w:type="dxa"/>
              <w:right w:w="-1" w:type="dxa"/>
            </w:tcMar>
            <w:vAlign w:val="center"/>
          </w:tcPr>
          <w:p w14:paraId="33CA383D">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32</w:t>
            </w:r>
          </w:p>
        </w:tc>
        <w:tc>
          <w:tcPr>
            <w:tcW w:w="1810" w:type="dxa"/>
            <w:tcBorders>
              <w:top w:val="nil"/>
              <w:left w:val="nil"/>
              <w:bottom w:val="nil"/>
              <w:right w:val="nil"/>
            </w:tcBorders>
            <w:noWrap w:val="0"/>
            <w:tcMar>
              <w:top w:w="-1" w:type="dxa"/>
              <w:left w:w="-1" w:type="dxa"/>
              <w:bottom w:w="-1" w:type="dxa"/>
              <w:right w:w="-1" w:type="dxa"/>
            </w:tcMar>
            <w:vAlign w:val="center"/>
          </w:tcPr>
          <w:p w14:paraId="582BC965">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Nullable,index</w:t>
            </w:r>
          </w:p>
        </w:tc>
        <w:tc>
          <w:tcPr>
            <w:tcW w:w="3227" w:type="dxa"/>
            <w:tcBorders>
              <w:top w:val="nil"/>
              <w:left w:val="nil"/>
              <w:bottom w:val="nil"/>
              <w:right w:val="nil"/>
            </w:tcBorders>
            <w:noWrap w:val="0"/>
            <w:tcMar>
              <w:top w:w="-1" w:type="dxa"/>
              <w:left w:w="-1" w:type="dxa"/>
              <w:bottom w:w="-1" w:type="dxa"/>
              <w:right w:w="-1" w:type="dxa"/>
            </w:tcMar>
            <w:vAlign w:val="center"/>
          </w:tcPr>
          <w:p w14:paraId="3AB6BE98">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协议名称（如TCP、UDP、HTTP等）</w:t>
            </w:r>
          </w:p>
        </w:tc>
      </w:tr>
      <w:tr w14:paraId="4B6783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70" w:type="dxa"/>
            <w:tcBorders>
              <w:top w:val="nil"/>
              <w:left w:val="nil"/>
              <w:bottom w:val="single" w:color="auto" w:sz="12" w:space="0"/>
              <w:right w:val="nil"/>
            </w:tcBorders>
            <w:noWrap w:val="0"/>
            <w:tcMar>
              <w:top w:w="-1" w:type="dxa"/>
              <w:left w:w="-1" w:type="dxa"/>
              <w:bottom w:w="-1" w:type="dxa"/>
              <w:right w:w="-1" w:type="dxa"/>
            </w:tcMar>
            <w:vAlign w:val="center"/>
          </w:tcPr>
          <w:p w14:paraId="12F2EC2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Length</w:t>
            </w:r>
          </w:p>
        </w:tc>
        <w:tc>
          <w:tcPr>
            <w:tcW w:w="1316" w:type="dxa"/>
            <w:tcBorders>
              <w:top w:val="nil"/>
              <w:left w:val="nil"/>
              <w:bottom w:val="single" w:color="auto" w:sz="12" w:space="0"/>
              <w:right w:val="nil"/>
            </w:tcBorders>
            <w:noWrap w:val="0"/>
            <w:tcMar>
              <w:top w:w="-1" w:type="dxa"/>
              <w:left w:w="-1" w:type="dxa"/>
              <w:bottom w:w="-1" w:type="dxa"/>
              <w:right w:w="-1" w:type="dxa"/>
            </w:tcMar>
            <w:vAlign w:val="center"/>
          </w:tcPr>
          <w:p w14:paraId="0CC3E442">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08CF552C">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1810" w:type="dxa"/>
            <w:tcBorders>
              <w:top w:val="nil"/>
              <w:left w:val="nil"/>
              <w:bottom w:val="single" w:color="auto" w:sz="12" w:space="0"/>
              <w:right w:val="nil"/>
            </w:tcBorders>
            <w:noWrap w:val="0"/>
            <w:tcMar>
              <w:top w:w="-1" w:type="dxa"/>
              <w:left w:w="-1" w:type="dxa"/>
              <w:bottom w:w="-1" w:type="dxa"/>
              <w:right w:w="-1" w:type="dxa"/>
            </w:tcMar>
            <w:vAlign w:val="center"/>
          </w:tcPr>
          <w:p w14:paraId="4294DE56">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Default 0</w:t>
            </w:r>
          </w:p>
        </w:tc>
        <w:tc>
          <w:tcPr>
            <w:tcW w:w="3227" w:type="dxa"/>
            <w:tcBorders>
              <w:top w:val="nil"/>
              <w:left w:val="nil"/>
              <w:bottom w:val="single" w:color="auto" w:sz="12" w:space="0"/>
              <w:right w:val="nil"/>
            </w:tcBorders>
            <w:noWrap w:val="0"/>
            <w:tcMar>
              <w:top w:w="-1" w:type="dxa"/>
              <w:left w:w="-1" w:type="dxa"/>
              <w:bottom w:w="-1" w:type="dxa"/>
              <w:right w:w="-1" w:type="dxa"/>
            </w:tcMar>
            <w:vAlign w:val="center"/>
          </w:tcPr>
          <w:p w14:paraId="01AE21D4">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数据包长度（字节）</w:t>
            </w:r>
          </w:p>
        </w:tc>
      </w:tr>
    </w:tbl>
    <w:p w14:paraId="5C99C9C1"/>
    <w:p w14:paraId="21D80E58">
      <w:pPr>
        <w:spacing w:line="360" w:lineRule="auto"/>
        <w:ind w:firstLine="480"/>
      </w:pPr>
      <w:r>
        <w:rPr>
          <w:rFonts w:ascii="宋体" w:hAnsi="宋体"/>
          <w:b w:val="0"/>
          <w:sz w:val="24"/>
        </w:rPr>
        <w:t>file_uuid、src_ip、dst_ip、protocol_name等字段建立索引，提升按文件查询和按IP统计的效率；time字段存储数据包捕获时间，用于时序分析。</w:t>
      </w:r>
    </w:p>
    <w:p w14:paraId="60E199B5">
      <w:pPr>
        <w:pStyle w:val="5"/>
        <w:ind w:left="0" w:leftChars="0" w:firstLine="0" w:firstLineChars="0"/>
      </w:pPr>
      <w:bookmarkStart w:id="59" w:name="_Toc19766"/>
      <w:r>
        <w:rPr>
          <w:rFonts w:ascii="宋体" w:hAnsi="宋体"/>
          <w:sz w:val="24"/>
        </w:rPr>
        <w:t>4.5.4 SessionInfo会话信息表</w:t>
      </w:r>
      <w:bookmarkEnd w:id="59"/>
    </w:p>
    <w:p w14:paraId="274CB537">
      <w:pPr>
        <w:bidi w:val="0"/>
        <w:jc w:val="left"/>
        <w:rPr>
          <w:rFonts w:ascii="宋体" w:hAnsi="宋体"/>
          <w:b w:val="0"/>
          <w:sz w:val="24"/>
        </w:rPr>
      </w:pPr>
      <w:r>
        <w:rPr>
          <w:rFonts w:ascii="宋体" w:hAnsi="宋体"/>
          <w:b w:val="0"/>
          <w:sz w:val="24"/>
        </w:rPr>
        <w:t>SessionInfo表存储TCP会话聚合后的应用层负载内容，为安全检测提供文本分析对象。表结构如表4-5所示。</w:t>
      </w:r>
    </w:p>
    <w:p w14:paraId="19A75DE6">
      <w:pPr>
        <w:bidi w:val="0"/>
        <w:jc w:val="center"/>
        <w:rPr>
          <w:sz w:val="21"/>
          <w:szCs w:val="20"/>
        </w:rPr>
      </w:pPr>
      <w:r>
        <w:rPr>
          <w:sz w:val="21"/>
          <w:szCs w:val="20"/>
        </w:rPr>
        <w:t>表 4-5</w:t>
      </w:r>
      <w:r>
        <w:rPr>
          <w:rFonts w:hint="eastAsia"/>
          <w:sz w:val="21"/>
          <w:szCs w:val="20"/>
          <w:lang w:val="en-US" w:eastAsia="zh-CN"/>
        </w:rPr>
        <w:t xml:space="preserve"> </w:t>
      </w:r>
      <w:r>
        <w:rPr>
          <w:sz w:val="21"/>
          <w:szCs w:val="20"/>
        </w:rPr>
        <w:t>SessionInfo会话信息表结构</w:t>
      </w:r>
    </w:p>
    <w:tbl>
      <w:tblPr>
        <w:tblStyle w:val="36"/>
        <w:tblpPr w:leftFromText="180" w:rightFromText="180" w:vertAnchor="text" w:horzAnchor="page" w:tblpX="1808" w:tblpY="606"/>
        <w:tblOverlap w:val="never"/>
        <w:tblW w:w="8856"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36"/>
        <w:gridCol w:w="1254"/>
        <w:gridCol w:w="712"/>
        <w:gridCol w:w="2664"/>
        <w:gridCol w:w="2690"/>
      </w:tblGrid>
      <w:tr w14:paraId="64F3EC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1536" w:type="dxa"/>
            <w:tcBorders>
              <w:top w:val="single" w:color="auto" w:sz="12" w:space="0"/>
              <w:left w:val="nil"/>
              <w:bottom w:val="nil"/>
              <w:right w:val="nil"/>
            </w:tcBorders>
            <w:noWrap w:val="0"/>
            <w:tcMar>
              <w:top w:w="-1" w:type="dxa"/>
              <w:left w:w="-1" w:type="dxa"/>
              <w:bottom w:w="-1" w:type="dxa"/>
              <w:right w:w="-1" w:type="dxa"/>
            </w:tcMar>
            <w:vAlign w:val="center"/>
          </w:tcPr>
          <w:p w14:paraId="56A6E690">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字段名</w:t>
            </w:r>
          </w:p>
        </w:tc>
        <w:tc>
          <w:tcPr>
            <w:tcW w:w="1254" w:type="dxa"/>
            <w:tcBorders>
              <w:top w:val="single" w:color="auto" w:sz="12" w:space="0"/>
              <w:left w:val="nil"/>
              <w:bottom w:val="nil"/>
              <w:right w:val="nil"/>
            </w:tcBorders>
            <w:noWrap w:val="0"/>
            <w:tcMar>
              <w:top w:w="-1" w:type="dxa"/>
              <w:left w:w="-1" w:type="dxa"/>
              <w:bottom w:w="-1" w:type="dxa"/>
              <w:right w:w="-1" w:type="dxa"/>
            </w:tcMar>
            <w:vAlign w:val="center"/>
          </w:tcPr>
          <w:p w14:paraId="07B3246B">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数据类型</w:t>
            </w:r>
          </w:p>
        </w:tc>
        <w:tc>
          <w:tcPr>
            <w:tcW w:w="712" w:type="dxa"/>
            <w:tcBorders>
              <w:top w:val="single" w:color="auto" w:sz="12" w:space="0"/>
              <w:left w:val="nil"/>
              <w:bottom w:val="nil"/>
              <w:right w:val="nil"/>
            </w:tcBorders>
            <w:noWrap w:val="0"/>
            <w:tcMar>
              <w:top w:w="-1" w:type="dxa"/>
              <w:left w:w="-1" w:type="dxa"/>
              <w:bottom w:w="-1" w:type="dxa"/>
              <w:right w:w="-1" w:type="dxa"/>
            </w:tcMar>
            <w:vAlign w:val="center"/>
          </w:tcPr>
          <w:p w14:paraId="5E4590D3">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长度</w:t>
            </w:r>
          </w:p>
        </w:tc>
        <w:tc>
          <w:tcPr>
            <w:tcW w:w="2664" w:type="dxa"/>
            <w:tcBorders>
              <w:top w:val="single" w:color="auto" w:sz="12" w:space="0"/>
              <w:left w:val="nil"/>
              <w:bottom w:val="nil"/>
              <w:right w:val="nil"/>
            </w:tcBorders>
            <w:noWrap w:val="0"/>
            <w:tcMar>
              <w:top w:w="-1" w:type="dxa"/>
              <w:left w:w="-1" w:type="dxa"/>
              <w:bottom w:w="-1" w:type="dxa"/>
              <w:right w:w="-1" w:type="dxa"/>
            </w:tcMar>
            <w:vAlign w:val="center"/>
          </w:tcPr>
          <w:p w14:paraId="096D1CB9">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约束</w:t>
            </w:r>
          </w:p>
        </w:tc>
        <w:tc>
          <w:tcPr>
            <w:tcW w:w="2690" w:type="dxa"/>
            <w:tcBorders>
              <w:top w:val="single" w:color="auto" w:sz="12" w:space="0"/>
              <w:left w:val="nil"/>
              <w:bottom w:val="nil"/>
              <w:right w:val="nil"/>
            </w:tcBorders>
            <w:noWrap w:val="0"/>
            <w:tcMar>
              <w:top w:w="-1" w:type="dxa"/>
              <w:left w:w="-1" w:type="dxa"/>
              <w:bottom w:w="-1" w:type="dxa"/>
              <w:right w:w="-1" w:type="dxa"/>
            </w:tcMar>
            <w:vAlign w:val="center"/>
          </w:tcPr>
          <w:p w14:paraId="4ED3EC53">
            <w:pPr>
              <w:keepNext/>
              <w:bidi w:val="0"/>
              <w:snapToGrid w:val="0"/>
              <w:spacing w:line="240" w:lineRule="auto"/>
              <w:ind w:left="0" w:leftChars="0" w:right="0" w:rightChars="0" w:firstLine="0" w:firstLineChars="0"/>
              <w:jc w:val="center"/>
              <w:rPr>
                <w:rFonts w:hint="default"/>
                <w:b/>
                <w:lang w:val="en-US" w:eastAsia="zh-CN"/>
              </w:rPr>
            </w:pPr>
            <w:r>
              <w:rPr>
                <w:rFonts w:hint="eastAsia"/>
                <w:b/>
                <w:lang w:val="en-US" w:eastAsia="zh-CN"/>
              </w:rPr>
              <w:t>说明</w:t>
            </w:r>
          </w:p>
        </w:tc>
      </w:tr>
      <w:tr w14:paraId="6A2969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single" w:color="auto" w:sz="4" w:space="0"/>
              <w:left w:val="nil"/>
              <w:bottom w:val="nil"/>
              <w:right w:val="nil"/>
            </w:tcBorders>
            <w:noWrap w:val="0"/>
            <w:tcMar>
              <w:top w:w="-1" w:type="dxa"/>
              <w:left w:w="-1" w:type="dxa"/>
              <w:bottom w:w="-1" w:type="dxa"/>
              <w:right w:w="-1" w:type="dxa"/>
            </w:tcMar>
            <w:vAlign w:val="center"/>
          </w:tcPr>
          <w:p w14:paraId="0656DC09">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Id</w:t>
            </w:r>
          </w:p>
        </w:tc>
        <w:tc>
          <w:tcPr>
            <w:tcW w:w="1254" w:type="dxa"/>
            <w:tcBorders>
              <w:top w:val="single" w:color="auto" w:sz="4" w:space="0"/>
              <w:left w:val="nil"/>
              <w:bottom w:val="nil"/>
              <w:right w:val="nil"/>
            </w:tcBorders>
            <w:noWrap w:val="0"/>
            <w:tcMar>
              <w:top w:w="-1" w:type="dxa"/>
              <w:left w:w="-1" w:type="dxa"/>
              <w:bottom w:w="-1" w:type="dxa"/>
              <w:right w:w="-1" w:type="dxa"/>
            </w:tcMar>
            <w:vAlign w:val="center"/>
          </w:tcPr>
          <w:p w14:paraId="09D7E49B">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712" w:type="dxa"/>
            <w:tcBorders>
              <w:top w:val="single" w:color="auto" w:sz="4" w:space="0"/>
              <w:left w:val="nil"/>
              <w:bottom w:val="nil"/>
              <w:right w:val="nil"/>
            </w:tcBorders>
            <w:noWrap w:val="0"/>
            <w:tcMar>
              <w:top w:w="-1" w:type="dxa"/>
              <w:left w:w="-1" w:type="dxa"/>
              <w:bottom w:w="-1" w:type="dxa"/>
              <w:right w:w="-1" w:type="dxa"/>
            </w:tcMar>
            <w:vAlign w:val="center"/>
          </w:tcPr>
          <w:p w14:paraId="7F113020">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W w:w="2664" w:type="dxa"/>
            <w:tcBorders>
              <w:top w:val="single" w:color="auto" w:sz="4" w:space="0"/>
              <w:left w:val="nil"/>
              <w:bottom w:val="nil"/>
              <w:right w:val="nil"/>
            </w:tcBorders>
            <w:noWrap w:val="0"/>
            <w:tcMar>
              <w:top w:w="-1" w:type="dxa"/>
              <w:left w:w="-1" w:type="dxa"/>
              <w:bottom w:w="-1" w:type="dxa"/>
              <w:right w:w="-1" w:type="dxa"/>
            </w:tcMar>
            <w:vAlign w:val="center"/>
          </w:tcPr>
          <w:p w14:paraId="3151A6B5">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Primary key</w:t>
            </w:r>
          </w:p>
        </w:tc>
        <w:tc>
          <w:tcPr>
            <w:tcW w:w="2690" w:type="dxa"/>
            <w:tcBorders>
              <w:top w:val="single" w:color="auto" w:sz="4" w:space="0"/>
              <w:left w:val="nil"/>
              <w:bottom w:val="nil"/>
              <w:right w:val="nil"/>
            </w:tcBorders>
            <w:noWrap w:val="0"/>
            <w:tcMar>
              <w:top w:w="-1" w:type="dxa"/>
              <w:left w:w="-1" w:type="dxa"/>
              <w:bottom w:w="-1" w:type="dxa"/>
              <w:right w:w="-1" w:type="dxa"/>
            </w:tcMar>
            <w:vAlign w:val="center"/>
          </w:tcPr>
          <w:p w14:paraId="4A6634B6">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主键ID</w:t>
            </w:r>
          </w:p>
        </w:tc>
      </w:tr>
      <w:tr w14:paraId="35892C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3C249E42">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File_uuid</w:t>
            </w:r>
          </w:p>
        </w:tc>
        <w:tc>
          <w:tcPr>
            <w:tcW w:w="1254" w:type="dxa"/>
            <w:tcBorders>
              <w:top w:val="nil"/>
              <w:left w:val="nil"/>
              <w:bottom w:val="nil"/>
              <w:right w:val="nil"/>
            </w:tcBorders>
            <w:noWrap w:val="0"/>
            <w:tcMar>
              <w:top w:w="-1" w:type="dxa"/>
              <w:left w:w="-1" w:type="dxa"/>
              <w:bottom w:w="-1" w:type="dxa"/>
              <w:right w:w="-1" w:type="dxa"/>
            </w:tcMar>
            <w:vAlign w:val="center"/>
          </w:tcPr>
          <w:p w14:paraId="0E45512C">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String</w:t>
            </w:r>
          </w:p>
        </w:tc>
        <w:tc>
          <w:tcPr>
            <w:tcW w:w="712" w:type="dxa"/>
            <w:tcBorders>
              <w:top w:val="nil"/>
              <w:left w:val="nil"/>
              <w:bottom w:val="nil"/>
              <w:right w:val="nil"/>
            </w:tcBorders>
            <w:noWrap w:val="0"/>
            <w:tcMar>
              <w:top w:w="-1" w:type="dxa"/>
              <w:left w:w="-1" w:type="dxa"/>
              <w:bottom w:w="-1" w:type="dxa"/>
              <w:right w:w="-1" w:type="dxa"/>
            </w:tcMar>
            <w:vAlign w:val="center"/>
          </w:tcPr>
          <w:p w14:paraId="10FD2D5B">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2664" w:type="dxa"/>
            <w:tcBorders>
              <w:top w:val="nil"/>
              <w:left w:val="nil"/>
              <w:bottom w:val="nil"/>
              <w:right w:val="nil"/>
            </w:tcBorders>
            <w:noWrap w:val="0"/>
            <w:tcMar>
              <w:top w:w="-1" w:type="dxa"/>
              <w:left w:w="-1" w:type="dxa"/>
              <w:bottom w:w="-1" w:type="dxa"/>
              <w:right w:w="-1" w:type="dxa"/>
            </w:tcMar>
            <w:vAlign w:val="center"/>
          </w:tcPr>
          <w:p w14:paraId="4A6D713E">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Null,Idnex</w:t>
            </w:r>
          </w:p>
        </w:tc>
        <w:tc>
          <w:tcPr>
            <w:tcW w:w="2690" w:type="dxa"/>
            <w:tcBorders>
              <w:top w:val="nil"/>
              <w:left w:val="nil"/>
              <w:bottom w:val="nil"/>
              <w:right w:val="nil"/>
            </w:tcBorders>
            <w:noWrap w:val="0"/>
            <w:tcMar>
              <w:top w:w="-1" w:type="dxa"/>
              <w:left w:w="-1" w:type="dxa"/>
              <w:bottom w:w="-1" w:type="dxa"/>
              <w:right w:w="-1" w:type="dxa"/>
            </w:tcMar>
            <w:vAlign w:val="center"/>
          </w:tcPr>
          <w:p w14:paraId="29829726">
            <w:pPr>
              <w:keepNext/>
              <w:bidi w:val="0"/>
              <w:snapToGrid w:val="0"/>
              <w:spacing w:line="240" w:lineRule="auto"/>
              <w:ind w:left="0" w:leftChars="0" w:right="0" w:rightChars="0" w:firstLine="0" w:firstLineChars="0"/>
              <w:jc w:val="left"/>
            </w:pPr>
            <w:r>
              <w:rPr>
                <w:rFonts w:hint="eastAsia"/>
              </w:rPr>
              <w:t>关联的捕获文件UUID，用于分组查询</w:t>
            </w:r>
          </w:p>
        </w:tc>
      </w:tr>
      <w:tr w14:paraId="29949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77DD1434">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Protocol</w:t>
            </w:r>
          </w:p>
        </w:tc>
        <w:tc>
          <w:tcPr>
            <w:tcW w:w="1254" w:type="dxa"/>
            <w:tcBorders>
              <w:top w:val="nil"/>
              <w:left w:val="nil"/>
              <w:bottom w:val="nil"/>
              <w:right w:val="nil"/>
            </w:tcBorders>
            <w:noWrap w:val="0"/>
            <w:tcMar>
              <w:top w:w="-1" w:type="dxa"/>
              <w:left w:w="-1" w:type="dxa"/>
              <w:bottom w:w="-1" w:type="dxa"/>
              <w:right w:w="-1" w:type="dxa"/>
            </w:tcMar>
            <w:vAlign w:val="center"/>
          </w:tcPr>
          <w:p w14:paraId="55EDE230">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String</w:t>
            </w:r>
          </w:p>
        </w:tc>
        <w:tc>
          <w:tcPr>
            <w:tcW w:w="712" w:type="dxa"/>
            <w:tcBorders>
              <w:top w:val="nil"/>
              <w:left w:val="nil"/>
              <w:bottom w:val="nil"/>
              <w:right w:val="nil"/>
            </w:tcBorders>
            <w:noWrap w:val="0"/>
            <w:tcMar>
              <w:top w:w="-1" w:type="dxa"/>
              <w:left w:w="-1" w:type="dxa"/>
              <w:bottom w:w="-1" w:type="dxa"/>
              <w:right w:w="-1" w:type="dxa"/>
            </w:tcMar>
            <w:vAlign w:val="center"/>
          </w:tcPr>
          <w:p w14:paraId="16850204">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32</w:t>
            </w:r>
          </w:p>
        </w:tc>
        <w:tc>
          <w:tcPr>
            <w:tcW w:w="2664" w:type="dxa"/>
            <w:tcBorders>
              <w:top w:val="nil"/>
              <w:left w:val="nil"/>
              <w:bottom w:val="nil"/>
              <w:right w:val="nil"/>
            </w:tcBorders>
            <w:noWrap w:val="0"/>
            <w:tcMar>
              <w:top w:w="-1" w:type="dxa"/>
              <w:left w:w="-1" w:type="dxa"/>
              <w:bottom w:w="-1" w:type="dxa"/>
              <w:right w:w="-1" w:type="dxa"/>
            </w:tcMar>
            <w:vAlign w:val="center"/>
          </w:tcPr>
          <w:p w14:paraId="09EA088C">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Null,Index</w:t>
            </w:r>
          </w:p>
        </w:tc>
        <w:tc>
          <w:tcPr>
            <w:tcW w:w="2690" w:type="dxa"/>
            <w:tcBorders>
              <w:top w:val="nil"/>
              <w:left w:val="nil"/>
              <w:bottom w:val="nil"/>
              <w:right w:val="nil"/>
            </w:tcBorders>
            <w:noWrap w:val="0"/>
            <w:tcMar>
              <w:top w:w="-1" w:type="dxa"/>
              <w:left w:w="-1" w:type="dxa"/>
              <w:bottom w:w="-1" w:type="dxa"/>
              <w:right w:w="-1" w:type="dxa"/>
            </w:tcMar>
            <w:vAlign w:val="center"/>
          </w:tcPr>
          <w:p w14:paraId="0F2C70EB">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协议类型（HTTP/TCP等）</w:t>
            </w:r>
          </w:p>
        </w:tc>
      </w:tr>
      <w:tr w14:paraId="52B1CF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20F0FF38">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Src_ip</w:t>
            </w:r>
          </w:p>
        </w:tc>
        <w:tc>
          <w:tcPr>
            <w:tcW w:w="1254" w:type="dxa"/>
            <w:tcBorders>
              <w:top w:val="nil"/>
              <w:left w:val="nil"/>
              <w:bottom w:val="nil"/>
              <w:right w:val="nil"/>
            </w:tcBorders>
            <w:noWrap w:val="0"/>
            <w:tcMar>
              <w:top w:w="-1" w:type="dxa"/>
              <w:left w:w="-1" w:type="dxa"/>
              <w:bottom w:w="-1" w:type="dxa"/>
              <w:right w:w="-1" w:type="dxa"/>
            </w:tcMar>
            <w:vAlign w:val="center"/>
          </w:tcPr>
          <w:p w14:paraId="3DD63DE6">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String</w:t>
            </w:r>
          </w:p>
        </w:tc>
        <w:tc>
          <w:tcPr>
            <w:tcW w:w="712" w:type="dxa"/>
            <w:tcBorders>
              <w:top w:val="nil"/>
              <w:left w:val="nil"/>
              <w:bottom w:val="nil"/>
              <w:right w:val="nil"/>
            </w:tcBorders>
            <w:noWrap w:val="0"/>
            <w:tcMar>
              <w:top w:w="-1" w:type="dxa"/>
              <w:left w:w="-1" w:type="dxa"/>
              <w:bottom w:w="-1" w:type="dxa"/>
              <w:right w:w="-1" w:type="dxa"/>
            </w:tcMar>
            <w:vAlign w:val="center"/>
          </w:tcPr>
          <w:p w14:paraId="1BAF7472">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2664" w:type="dxa"/>
            <w:tcBorders>
              <w:top w:val="nil"/>
              <w:left w:val="nil"/>
              <w:bottom w:val="nil"/>
              <w:right w:val="nil"/>
            </w:tcBorders>
            <w:noWrap w:val="0"/>
            <w:tcMar>
              <w:top w:w="-1" w:type="dxa"/>
              <w:left w:w="-1" w:type="dxa"/>
              <w:bottom w:w="-1" w:type="dxa"/>
              <w:right w:w="-1" w:type="dxa"/>
            </w:tcMar>
            <w:vAlign w:val="center"/>
          </w:tcPr>
          <w:p w14:paraId="0B813974">
            <w:pPr>
              <w:keepNext/>
              <w:bidi w:val="0"/>
              <w:snapToGrid w:val="0"/>
              <w:spacing w:line="240" w:lineRule="auto"/>
              <w:ind w:left="0" w:leftChars="0" w:right="0" w:rightChars="0" w:firstLine="0" w:firstLineChars="0"/>
              <w:jc w:val="center"/>
              <w:rPr>
                <w:rFonts w:hint="default"/>
                <w:lang w:val="en-US"/>
              </w:rPr>
            </w:pPr>
            <w:r>
              <w:rPr>
                <w:rFonts w:hint="eastAsia"/>
                <w:lang w:val="en-US" w:eastAsia="zh-CN"/>
              </w:rPr>
              <w:t>-</w:t>
            </w:r>
          </w:p>
        </w:tc>
        <w:tc>
          <w:tcPr>
            <w:tcW w:w="2690" w:type="dxa"/>
            <w:tcBorders>
              <w:top w:val="nil"/>
              <w:left w:val="nil"/>
              <w:bottom w:val="nil"/>
              <w:right w:val="nil"/>
            </w:tcBorders>
            <w:noWrap w:val="0"/>
            <w:tcMar>
              <w:top w:w="-1" w:type="dxa"/>
              <w:left w:w="-1" w:type="dxa"/>
              <w:bottom w:w="-1" w:type="dxa"/>
              <w:right w:w="-1" w:type="dxa"/>
            </w:tcMar>
            <w:vAlign w:val="center"/>
          </w:tcPr>
          <w:p w14:paraId="17BE34AE">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源IP地址</w:t>
            </w:r>
          </w:p>
        </w:tc>
      </w:tr>
      <w:tr w14:paraId="7F8A52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1DCD7CCB">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Dst_ip</w:t>
            </w:r>
          </w:p>
        </w:tc>
        <w:tc>
          <w:tcPr>
            <w:tcW w:w="1254" w:type="dxa"/>
            <w:tcBorders>
              <w:top w:val="nil"/>
              <w:left w:val="nil"/>
              <w:bottom w:val="nil"/>
              <w:right w:val="nil"/>
            </w:tcBorders>
            <w:noWrap w:val="0"/>
            <w:tcMar>
              <w:top w:w="-1" w:type="dxa"/>
              <w:left w:w="-1" w:type="dxa"/>
              <w:bottom w:w="-1" w:type="dxa"/>
              <w:right w:w="-1" w:type="dxa"/>
            </w:tcMar>
            <w:vAlign w:val="center"/>
          </w:tcPr>
          <w:p w14:paraId="4FD995F7">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String</w:t>
            </w:r>
          </w:p>
        </w:tc>
        <w:tc>
          <w:tcPr>
            <w:tcW w:w="712" w:type="dxa"/>
            <w:tcBorders>
              <w:top w:val="nil"/>
              <w:left w:val="nil"/>
              <w:bottom w:val="nil"/>
              <w:right w:val="nil"/>
            </w:tcBorders>
            <w:noWrap w:val="0"/>
            <w:tcMar>
              <w:top w:w="-1" w:type="dxa"/>
              <w:left w:w="-1" w:type="dxa"/>
              <w:bottom w:w="-1" w:type="dxa"/>
              <w:right w:w="-1" w:type="dxa"/>
            </w:tcMar>
            <w:vAlign w:val="center"/>
          </w:tcPr>
          <w:p w14:paraId="537E1526">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2664" w:type="dxa"/>
            <w:tcBorders>
              <w:top w:val="nil"/>
              <w:left w:val="nil"/>
              <w:bottom w:val="nil"/>
              <w:right w:val="nil"/>
            </w:tcBorders>
            <w:noWrap w:val="0"/>
            <w:tcMar>
              <w:top w:w="-1" w:type="dxa"/>
              <w:left w:w="-1" w:type="dxa"/>
              <w:bottom w:w="-1" w:type="dxa"/>
              <w:right w:w="-1" w:type="dxa"/>
            </w:tcMar>
            <w:vAlign w:val="center"/>
          </w:tcPr>
          <w:p w14:paraId="296B1B83">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90" w:type="dxa"/>
            <w:tcBorders>
              <w:top w:val="nil"/>
              <w:left w:val="nil"/>
              <w:bottom w:val="nil"/>
              <w:right w:val="nil"/>
            </w:tcBorders>
            <w:noWrap w:val="0"/>
            <w:tcMar>
              <w:top w:w="-1" w:type="dxa"/>
              <w:left w:w="-1" w:type="dxa"/>
              <w:bottom w:w="-1" w:type="dxa"/>
              <w:right w:w="-1" w:type="dxa"/>
            </w:tcMar>
            <w:vAlign w:val="center"/>
          </w:tcPr>
          <w:p w14:paraId="69E49060">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目标IP地址</w:t>
            </w:r>
          </w:p>
        </w:tc>
      </w:tr>
      <w:tr w14:paraId="674941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6E8098FC">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Src_port</w:t>
            </w:r>
          </w:p>
        </w:tc>
        <w:tc>
          <w:tcPr>
            <w:tcW w:w="1254" w:type="dxa"/>
            <w:tcBorders>
              <w:top w:val="nil"/>
              <w:left w:val="nil"/>
              <w:bottom w:val="nil"/>
              <w:right w:val="nil"/>
            </w:tcBorders>
            <w:noWrap w:val="0"/>
            <w:tcMar>
              <w:top w:w="-1" w:type="dxa"/>
              <w:left w:w="-1" w:type="dxa"/>
              <w:bottom w:w="-1" w:type="dxa"/>
              <w:right w:w="-1" w:type="dxa"/>
            </w:tcMar>
            <w:vAlign w:val="center"/>
          </w:tcPr>
          <w:p w14:paraId="4A0E4548">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712" w:type="dxa"/>
            <w:tcBorders>
              <w:top w:val="nil"/>
              <w:left w:val="nil"/>
              <w:bottom w:val="nil"/>
              <w:right w:val="nil"/>
            </w:tcBorders>
            <w:noWrap w:val="0"/>
            <w:tcMar>
              <w:top w:w="-1" w:type="dxa"/>
              <w:left w:w="-1" w:type="dxa"/>
              <w:bottom w:w="-1" w:type="dxa"/>
              <w:right w:w="-1" w:type="dxa"/>
            </w:tcMar>
            <w:vAlign w:val="center"/>
          </w:tcPr>
          <w:p w14:paraId="42C74FC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64" w:type="dxa"/>
            <w:tcBorders>
              <w:top w:val="nil"/>
              <w:left w:val="nil"/>
              <w:bottom w:val="nil"/>
              <w:right w:val="nil"/>
            </w:tcBorders>
            <w:noWrap w:val="0"/>
            <w:tcMar>
              <w:top w:w="-1" w:type="dxa"/>
              <w:left w:w="-1" w:type="dxa"/>
              <w:bottom w:w="-1" w:type="dxa"/>
              <w:right w:w="-1" w:type="dxa"/>
            </w:tcMar>
            <w:vAlign w:val="center"/>
          </w:tcPr>
          <w:p w14:paraId="69309787">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90" w:type="dxa"/>
            <w:tcBorders>
              <w:top w:val="nil"/>
              <w:left w:val="nil"/>
              <w:bottom w:val="nil"/>
              <w:right w:val="nil"/>
            </w:tcBorders>
            <w:noWrap w:val="0"/>
            <w:tcMar>
              <w:top w:w="-1" w:type="dxa"/>
              <w:left w:w="-1" w:type="dxa"/>
              <w:bottom w:w="-1" w:type="dxa"/>
              <w:right w:w="-1" w:type="dxa"/>
            </w:tcMar>
            <w:vAlign w:val="center"/>
          </w:tcPr>
          <w:p w14:paraId="7020C515">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源端口号</w:t>
            </w:r>
          </w:p>
        </w:tc>
      </w:tr>
      <w:tr w14:paraId="32DF55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16D1262A">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Dst_port</w:t>
            </w:r>
          </w:p>
        </w:tc>
        <w:tc>
          <w:tcPr>
            <w:tcW w:w="1254" w:type="dxa"/>
            <w:tcBorders>
              <w:top w:val="nil"/>
              <w:left w:val="nil"/>
              <w:bottom w:val="nil"/>
              <w:right w:val="nil"/>
            </w:tcBorders>
            <w:noWrap w:val="0"/>
            <w:tcMar>
              <w:top w:w="-1" w:type="dxa"/>
              <w:left w:w="-1" w:type="dxa"/>
              <w:bottom w:w="-1" w:type="dxa"/>
              <w:right w:w="-1" w:type="dxa"/>
            </w:tcMar>
            <w:vAlign w:val="center"/>
          </w:tcPr>
          <w:p w14:paraId="5B21CE91">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712" w:type="dxa"/>
            <w:tcBorders>
              <w:top w:val="nil"/>
              <w:left w:val="nil"/>
              <w:bottom w:val="nil"/>
              <w:right w:val="nil"/>
            </w:tcBorders>
            <w:noWrap w:val="0"/>
            <w:tcMar>
              <w:top w:w="-1" w:type="dxa"/>
              <w:left w:w="-1" w:type="dxa"/>
              <w:bottom w:w="-1" w:type="dxa"/>
              <w:right w:w="-1" w:type="dxa"/>
            </w:tcMar>
            <w:vAlign w:val="center"/>
          </w:tcPr>
          <w:p w14:paraId="2BA964AD">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64" w:type="dxa"/>
            <w:tcBorders>
              <w:top w:val="nil"/>
              <w:left w:val="nil"/>
              <w:bottom w:val="nil"/>
              <w:right w:val="nil"/>
            </w:tcBorders>
            <w:noWrap w:val="0"/>
            <w:tcMar>
              <w:top w:w="-1" w:type="dxa"/>
              <w:left w:w="-1" w:type="dxa"/>
              <w:bottom w:w="-1" w:type="dxa"/>
              <w:right w:w="-1" w:type="dxa"/>
            </w:tcMar>
            <w:vAlign w:val="center"/>
          </w:tcPr>
          <w:p w14:paraId="493E1BC8">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90" w:type="dxa"/>
            <w:tcBorders>
              <w:top w:val="nil"/>
              <w:left w:val="nil"/>
              <w:bottom w:val="nil"/>
              <w:right w:val="nil"/>
            </w:tcBorders>
            <w:noWrap w:val="0"/>
            <w:tcMar>
              <w:top w:w="-1" w:type="dxa"/>
              <w:left w:w="-1" w:type="dxa"/>
              <w:bottom w:w="-1" w:type="dxa"/>
              <w:right w:w="-1" w:type="dxa"/>
            </w:tcMar>
            <w:vAlign w:val="center"/>
          </w:tcPr>
          <w:p w14:paraId="772CC7A0">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目的端口号</w:t>
            </w:r>
          </w:p>
        </w:tc>
      </w:tr>
      <w:tr w14:paraId="7BE235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506A7692">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Content</w:t>
            </w:r>
          </w:p>
        </w:tc>
        <w:tc>
          <w:tcPr>
            <w:tcW w:w="1254" w:type="dxa"/>
            <w:tcBorders>
              <w:top w:val="nil"/>
              <w:left w:val="nil"/>
              <w:bottom w:val="nil"/>
              <w:right w:val="nil"/>
            </w:tcBorders>
            <w:noWrap w:val="0"/>
            <w:tcMar>
              <w:top w:w="-1" w:type="dxa"/>
              <w:left w:w="-1" w:type="dxa"/>
              <w:bottom w:w="-1" w:type="dxa"/>
              <w:right w:w="-1" w:type="dxa"/>
            </w:tcMar>
            <w:vAlign w:val="center"/>
          </w:tcPr>
          <w:p w14:paraId="178D7204">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Text</w:t>
            </w:r>
          </w:p>
        </w:tc>
        <w:tc>
          <w:tcPr>
            <w:tcW w:w="712" w:type="dxa"/>
            <w:tcBorders>
              <w:top w:val="nil"/>
              <w:left w:val="nil"/>
              <w:bottom w:val="nil"/>
              <w:right w:val="nil"/>
            </w:tcBorders>
            <w:noWrap w:val="0"/>
            <w:tcMar>
              <w:top w:w="-1" w:type="dxa"/>
              <w:left w:w="-1" w:type="dxa"/>
              <w:bottom w:w="-1" w:type="dxa"/>
              <w:right w:w="-1" w:type="dxa"/>
            </w:tcMar>
            <w:vAlign w:val="center"/>
          </w:tcPr>
          <w:p w14:paraId="32FC7231">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64" w:type="dxa"/>
            <w:tcBorders>
              <w:top w:val="nil"/>
              <w:left w:val="nil"/>
              <w:bottom w:val="nil"/>
              <w:right w:val="nil"/>
            </w:tcBorders>
            <w:noWrap w:val="0"/>
            <w:tcMar>
              <w:top w:w="-1" w:type="dxa"/>
              <w:left w:w="-1" w:type="dxa"/>
              <w:bottom w:w="-1" w:type="dxa"/>
              <w:right w:w="-1" w:type="dxa"/>
            </w:tcMar>
            <w:vAlign w:val="center"/>
          </w:tcPr>
          <w:p w14:paraId="5D8CDDD4">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90" w:type="dxa"/>
            <w:tcBorders>
              <w:top w:val="nil"/>
              <w:left w:val="nil"/>
              <w:bottom w:val="nil"/>
              <w:right w:val="nil"/>
            </w:tcBorders>
            <w:noWrap w:val="0"/>
            <w:tcMar>
              <w:top w:w="-1" w:type="dxa"/>
              <w:left w:w="-1" w:type="dxa"/>
              <w:bottom w:w="-1" w:type="dxa"/>
              <w:right w:w="-1" w:type="dxa"/>
            </w:tcMar>
            <w:vAlign w:val="center"/>
          </w:tcPr>
          <w:p w14:paraId="109E612A">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会话内容</w:t>
            </w:r>
          </w:p>
        </w:tc>
      </w:tr>
      <w:tr w14:paraId="174281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536" w:type="dxa"/>
            <w:tcBorders>
              <w:top w:val="nil"/>
              <w:left w:val="nil"/>
              <w:bottom w:val="nil"/>
              <w:right w:val="nil"/>
            </w:tcBorders>
            <w:noWrap w:val="0"/>
            <w:tcMar>
              <w:top w:w="-1" w:type="dxa"/>
              <w:left w:w="-1" w:type="dxa"/>
              <w:bottom w:w="-1" w:type="dxa"/>
              <w:right w:w="-1" w:type="dxa"/>
            </w:tcMar>
            <w:vAlign w:val="center"/>
          </w:tcPr>
          <w:p w14:paraId="1601BC43">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Created_at</w:t>
            </w:r>
          </w:p>
        </w:tc>
        <w:tc>
          <w:tcPr>
            <w:tcW w:w="1254" w:type="dxa"/>
            <w:tcBorders>
              <w:top w:val="nil"/>
              <w:left w:val="nil"/>
              <w:bottom w:val="nil"/>
              <w:right w:val="nil"/>
            </w:tcBorders>
            <w:noWrap w:val="0"/>
            <w:tcMar>
              <w:top w:w="-1" w:type="dxa"/>
              <w:left w:w="-1" w:type="dxa"/>
              <w:bottom w:w="-1" w:type="dxa"/>
              <w:right w:w="-1" w:type="dxa"/>
            </w:tcMar>
            <w:vAlign w:val="center"/>
          </w:tcPr>
          <w:p w14:paraId="20EE896D">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dateTime</w:t>
            </w:r>
          </w:p>
        </w:tc>
        <w:tc>
          <w:tcPr>
            <w:tcW w:w="712" w:type="dxa"/>
            <w:tcBorders>
              <w:top w:val="nil"/>
              <w:left w:val="nil"/>
              <w:bottom w:val="nil"/>
              <w:right w:val="nil"/>
            </w:tcBorders>
            <w:noWrap w:val="0"/>
            <w:tcMar>
              <w:top w:w="-1" w:type="dxa"/>
              <w:left w:w="-1" w:type="dxa"/>
              <w:bottom w:w="-1" w:type="dxa"/>
              <w:right w:w="-1" w:type="dxa"/>
            </w:tcMar>
            <w:vAlign w:val="center"/>
          </w:tcPr>
          <w:p w14:paraId="072C6189">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64" w:type="dxa"/>
            <w:tcBorders>
              <w:top w:val="nil"/>
              <w:left w:val="nil"/>
              <w:bottom w:val="nil"/>
              <w:right w:val="nil"/>
            </w:tcBorders>
            <w:noWrap w:val="0"/>
            <w:tcMar>
              <w:top w:w="-1" w:type="dxa"/>
              <w:left w:w="-1" w:type="dxa"/>
              <w:bottom w:w="-1" w:type="dxa"/>
              <w:right w:w="-1" w:type="dxa"/>
            </w:tcMar>
            <w:vAlign w:val="center"/>
          </w:tcPr>
          <w:p w14:paraId="75E95D22">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Nullable,Default=utcnow</w:t>
            </w:r>
          </w:p>
        </w:tc>
        <w:tc>
          <w:tcPr>
            <w:tcW w:w="2690" w:type="dxa"/>
            <w:tcBorders>
              <w:top w:val="nil"/>
              <w:left w:val="nil"/>
              <w:bottom w:val="nil"/>
              <w:right w:val="nil"/>
            </w:tcBorders>
            <w:noWrap w:val="0"/>
            <w:tcMar>
              <w:top w:w="-1" w:type="dxa"/>
              <w:left w:w="-1" w:type="dxa"/>
              <w:bottom w:w="-1" w:type="dxa"/>
              <w:right w:w="-1" w:type="dxa"/>
            </w:tcMar>
            <w:vAlign w:val="center"/>
          </w:tcPr>
          <w:p w14:paraId="43CF04F2">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记录创建时间</w:t>
            </w:r>
          </w:p>
        </w:tc>
      </w:tr>
    </w:tbl>
    <w:p w14:paraId="49678429">
      <w:pPr>
        <w:spacing w:line="360" w:lineRule="auto"/>
        <w:ind w:firstLine="480"/>
      </w:pPr>
    </w:p>
    <w:p w14:paraId="4006B463">
      <w:pPr>
        <w:spacing w:line="360" w:lineRule="auto"/>
        <w:ind w:firstLine="480"/>
      </w:pPr>
      <w:r>
        <w:rPr>
          <w:rFonts w:ascii="宋体" w:hAnsi="宋体"/>
          <w:b w:val="0"/>
          <w:sz w:val="24"/>
        </w:rPr>
        <w:t>会话以TCP四元组为唯一标识，content字段存储应用层负载，为安全检测提供分析文本。</w:t>
      </w:r>
    </w:p>
    <w:p w14:paraId="1DFB64CA">
      <w:pPr>
        <w:pStyle w:val="5"/>
        <w:ind w:left="0" w:leftChars="0" w:firstLine="0" w:firstLineChars="0"/>
      </w:pPr>
      <w:bookmarkStart w:id="60" w:name="_Toc29708"/>
      <w:r>
        <w:rPr>
          <w:rFonts w:ascii="宋体" w:hAnsi="宋体"/>
          <w:sz w:val="24"/>
        </w:rPr>
        <w:t>4.5.5 SensitiveInfo敏感信息表</w:t>
      </w:r>
      <w:bookmarkEnd w:id="60"/>
    </w:p>
    <w:p w14:paraId="1DDA4C52">
      <w:pPr>
        <w:spacing w:line="360" w:lineRule="auto"/>
        <w:ind w:firstLine="480"/>
      </w:pPr>
      <w:r>
        <w:rPr>
          <w:rFonts w:ascii="宋体" w:hAnsi="宋体"/>
          <w:b w:val="0"/>
          <w:sz w:val="24"/>
        </w:rPr>
        <w:t>SensitiveInfo表记录检测到的敏感信息，如手机号、邮箱、身份证等。表结构如表4-6所示。</w:t>
      </w:r>
    </w:p>
    <w:p w14:paraId="48D6DCC8">
      <w:pPr>
        <w:bidi w:val="0"/>
        <w:jc w:val="center"/>
        <w:rPr>
          <w:b/>
          <w:bCs/>
          <w:sz w:val="21"/>
          <w:szCs w:val="20"/>
        </w:rPr>
      </w:pPr>
      <w:r>
        <w:rPr>
          <w:b/>
          <w:bCs/>
          <w:sz w:val="21"/>
          <w:szCs w:val="20"/>
        </w:rPr>
        <w:t>表 4-6</w:t>
      </w:r>
      <w:r>
        <w:rPr>
          <w:rFonts w:hint="eastAsia"/>
          <w:b/>
          <w:bCs/>
          <w:sz w:val="21"/>
          <w:szCs w:val="20"/>
          <w:lang w:val="en-US" w:eastAsia="zh-CN"/>
        </w:rPr>
        <w:t xml:space="preserve"> </w:t>
      </w:r>
      <w:r>
        <w:rPr>
          <w:b/>
          <w:bCs/>
          <w:sz w:val="21"/>
          <w:szCs w:val="20"/>
        </w:rPr>
        <w:t>SensitiveInfo敏感信息表结构</w:t>
      </w:r>
    </w:p>
    <w:tbl>
      <w:tblPr>
        <w:tblStyle w:val="36"/>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04"/>
        <w:gridCol w:w="1222"/>
        <w:gridCol w:w="897"/>
        <w:gridCol w:w="2633"/>
        <w:gridCol w:w="2800"/>
      </w:tblGrid>
      <w:tr w14:paraId="0ECA7E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EF63DDA">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AA4DD9">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数据类型</w:t>
            </w:r>
          </w:p>
        </w:tc>
        <w:tc>
          <w:tcPr>
            <w:tcW w:w="897" w:type="dxa"/>
            <w:tcBorders>
              <w:top w:val="single" w:color="auto" w:sz="12" w:space="0"/>
              <w:left w:val="nil"/>
              <w:bottom w:val="nil"/>
              <w:right w:val="nil"/>
            </w:tcBorders>
            <w:noWrap w:val="0"/>
            <w:tcMar>
              <w:top w:w="-1" w:type="dxa"/>
              <w:left w:w="-1" w:type="dxa"/>
              <w:bottom w:w="-1" w:type="dxa"/>
              <w:right w:w="-1" w:type="dxa"/>
            </w:tcMar>
            <w:vAlign w:val="center"/>
          </w:tcPr>
          <w:p w14:paraId="04637429">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长度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1D1F71F">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约束</w:t>
            </w:r>
          </w:p>
        </w:tc>
        <w:tc>
          <w:tcPr>
            <w:tcW w:w="2800" w:type="dxa"/>
            <w:tcBorders>
              <w:top w:val="single" w:color="auto" w:sz="12" w:space="0"/>
              <w:left w:val="nil"/>
              <w:bottom w:val="nil"/>
              <w:right w:val="nil"/>
            </w:tcBorders>
            <w:noWrap w:val="0"/>
            <w:tcMar>
              <w:top w:w="-1" w:type="dxa"/>
              <w:left w:w="-1" w:type="dxa"/>
              <w:bottom w:w="-1" w:type="dxa"/>
              <w:right w:w="-1" w:type="dxa"/>
            </w:tcMar>
            <w:vAlign w:val="center"/>
          </w:tcPr>
          <w:p w14:paraId="075A696C">
            <w:pPr>
              <w:keepNext/>
              <w:bidi w:val="0"/>
              <w:snapToGrid w:val="0"/>
              <w:spacing w:line="240" w:lineRule="auto"/>
              <w:ind w:left="0" w:leftChars="0" w:right="0" w:rightChars="0" w:firstLine="0" w:firstLineChars="0"/>
              <w:jc w:val="center"/>
              <w:rPr>
                <w:rFonts w:hint="default"/>
                <w:b/>
                <w:lang w:val="en-US" w:eastAsia="zh-CN"/>
              </w:rPr>
            </w:pPr>
            <w:r>
              <w:rPr>
                <w:rFonts w:hint="eastAsia"/>
                <w:b/>
                <w:lang w:val="en-US" w:eastAsia="zh-CN"/>
              </w:rPr>
              <w:t>说明</w:t>
            </w:r>
          </w:p>
        </w:tc>
      </w:tr>
      <w:tr w14:paraId="148168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941B043">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F2D555">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897" w:type="dxa"/>
            <w:tcBorders>
              <w:top w:val="single" w:color="auto" w:sz="4" w:space="0"/>
              <w:left w:val="nil"/>
              <w:bottom w:val="nil"/>
              <w:right w:val="nil"/>
            </w:tcBorders>
            <w:noWrap w:val="0"/>
            <w:tcMar>
              <w:top w:w="-1" w:type="dxa"/>
              <w:left w:w="-1" w:type="dxa"/>
              <w:bottom w:w="-1" w:type="dxa"/>
              <w:right w:w="-1" w:type="dxa"/>
            </w:tcMar>
            <w:vAlign w:val="center"/>
          </w:tcPr>
          <w:p w14:paraId="624593C9">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5C3FABA">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Primary key</w:t>
            </w:r>
          </w:p>
        </w:tc>
        <w:tc>
          <w:tcPr>
            <w:tcW w:w="2800" w:type="dxa"/>
            <w:tcBorders>
              <w:top w:val="single" w:color="auto" w:sz="4" w:space="0"/>
              <w:left w:val="nil"/>
              <w:bottom w:val="nil"/>
              <w:right w:val="nil"/>
            </w:tcBorders>
            <w:noWrap w:val="0"/>
            <w:tcMar>
              <w:top w:w="-1" w:type="dxa"/>
              <w:left w:w="-1" w:type="dxa"/>
              <w:bottom w:w="-1" w:type="dxa"/>
              <w:right w:w="-1" w:type="dxa"/>
            </w:tcMar>
            <w:vAlign w:val="center"/>
          </w:tcPr>
          <w:p w14:paraId="3A66E821">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主键ID</w:t>
            </w:r>
          </w:p>
        </w:tc>
      </w:tr>
      <w:tr w14:paraId="48EA98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98B513">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File_uuid</w:t>
            </w:r>
          </w:p>
        </w:tc>
        <w:tc>
          <w:tcPr>
            <w:tcW w:w="0" w:type="auto"/>
            <w:tcBorders>
              <w:top w:val="nil"/>
              <w:left w:val="nil"/>
              <w:bottom w:val="nil"/>
              <w:right w:val="nil"/>
            </w:tcBorders>
            <w:noWrap w:val="0"/>
            <w:tcMar>
              <w:top w:w="-1" w:type="dxa"/>
              <w:left w:w="-1" w:type="dxa"/>
              <w:bottom w:w="-1" w:type="dxa"/>
              <w:right w:w="-1" w:type="dxa"/>
            </w:tcMar>
            <w:vAlign w:val="center"/>
          </w:tcPr>
          <w:p w14:paraId="070FF98B">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String</w:t>
            </w:r>
          </w:p>
        </w:tc>
        <w:tc>
          <w:tcPr>
            <w:tcW w:w="897" w:type="dxa"/>
            <w:tcBorders>
              <w:top w:val="nil"/>
              <w:left w:val="nil"/>
              <w:bottom w:val="nil"/>
              <w:right w:val="nil"/>
            </w:tcBorders>
            <w:noWrap w:val="0"/>
            <w:tcMar>
              <w:top w:w="-1" w:type="dxa"/>
              <w:left w:w="-1" w:type="dxa"/>
              <w:bottom w:w="-1" w:type="dxa"/>
              <w:right w:w="-1" w:type="dxa"/>
            </w:tcMar>
            <w:vAlign w:val="center"/>
          </w:tcPr>
          <w:p w14:paraId="3F0E0330">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64</w:t>
            </w:r>
          </w:p>
        </w:tc>
        <w:tc>
          <w:tcPr>
            <w:tcW w:w="0" w:type="auto"/>
            <w:tcBorders>
              <w:top w:val="nil"/>
              <w:left w:val="nil"/>
              <w:bottom w:val="nil"/>
              <w:right w:val="nil"/>
            </w:tcBorders>
            <w:noWrap w:val="0"/>
            <w:tcMar>
              <w:top w:w="-1" w:type="dxa"/>
              <w:left w:w="-1" w:type="dxa"/>
              <w:bottom w:w="-1" w:type="dxa"/>
              <w:right w:w="-1" w:type="dxa"/>
            </w:tcMar>
            <w:vAlign w:val="center"/>
          </w:tcPr>
          <w:p w14:paraId="5A5A4803">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Null,Idnex</w:t>
            </w:r>
          </w:p>
        </w:tc>
        <w:tc>
          <w:tcPr>
            <w:tcW w:w="2800" w:type="dxa"/>
            <w:tcBorders>
              <w:top w:val="nil"/>
              <w:left w:val="nil"/>
              <w:bottom w:val="nil"/>
              <w:right w:val="nil"/>
            </w:tcBorders>
            <w:noWrap w:val="0"/>
            <w:tcMar>
              <w:top w:w="-1" w:type="dxa"/>
              <w:left w:w="-1" w:type="dxa"/>
              <w:bottom w:w="-1" w:type="dxa"/>
              <w:right w:w="-1" w:type="dxa"/>
            </w:tcMar>
            <w:vAlign w:val="center"/>
          </w:tcPr>
          <w:p w14:paraId="0543FC4A">
            <w:pPr>
              <w:keepNext/>
              <w:bidi w:val="0"/>
              <w:snapToGrid w:val="0"/>
              <w:spacing w:line="240" w:lineRule="auto"/>
              <w:ind w:left="0" w:leftChars="0" w:right="0" w:rightChars="0" w:firstLine="0" w:firstLineChars="0"/>
              <w:jc w:val="left"/>
            </w:pPr>
            <w:r>
              <w:rPr>
                <w:rFonts w:hint="eastAsia"/>
              </w:rPr>
              <w:t>关联的捕获文件UUID，用于分组查询</w:t>
            </w:r>
          </w:p>
        </w:tc>
      </w:tr>
      <w:tr w14:paraId="4126BA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D2FC71">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Session_id</w:t>
            </w:r>
          </w:p>
        </w:tc>
        <w:tc>
          <w:tcPr>
            <w:tcW w:w="0" w:type="auto"/>
            <w:tcBorders>
              <w:top w:val="nil"/>
              <w:left w:val="nil"/>
              <w:bottom w:val="nil"/>
              <w:right w:val="nil"/>
            </w:tcBorders>
            <w:noWrap w:val="0"/>
            <w:tcMar>
              <w:top w:w="-1" w:type="dxa"/>
              <w:left w:w="-1" w:type="dxa"/>
              <w:bottom w:w="-1" w:type="dxa"/>
              <w:right w:w="-1" w:type="dxa"/>
            </w:tcMar>
            <w:vAlign w:val="center"/>
          </w:tcPr>
          <w:p w14:paraId="6CE13AAE">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Integer</w:t>
            </w:r>
          </w:p>
        </w:tc>
        <w:tc>
          <w:tcPr>
            <w:tcW w:w="897" w:type="dxa"/>
            <w:tcBorders>
              <w:top w:val="nil"/>
              <w:left w:val="nil"/>
              <w:bottom w:val="nil"/>
              <w:right w:val="nil"/>
            </w:tcBorders>
            <w:noWrap w:val="0"/>
            <w:tcMar>
              <w:top w:w="-1" w:type="dxa"/>
              <w:left w:w="-1" w:type="dxa"/>
              <w:bottom w:w="-1" w:type="dxa"/>
              <w:right w:w="-1" w:type="dxa"/>
            </w:tcMar>
            <w:vAlign w:val="center"/>
          </w:tcPr>
          <w:p w14:paraId="7811E57C">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32</w:t>
            </w:r>
          </w:p>
        </w:tc>
        <w:tc>
          <w:tcPr>
            <w:tcW w:w="0" w:type="auto"/>
            <w:tcBorders>
              <w:top w:val="nil"/>
              <w:left w:val="nil"/>
              <w:bottom w:val="nil"/>
              <w:right w:val="nil"/>
            </w:tcBorders>
            <w:noWrap w:val="0"/>
            <w:tcMar>
              <w:top w:w="-1" w:type="dxa"/>
              <w:left w:w="-1" w:type="dxa"/>
              <w:bottom w:w="-1" w:type="dxa"/>
              <w:right w:w="-1" w:type="dxa"/>
            </w:tcMar>
            <w:vAlign w:val="center"/>
          </w:tcPr>
          <w:p w14:paraId="543F1300">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Null,Index</w:t>
            </w:r>
          </w:p>
        </w:tc>
        <w:tc>
          <w:tcPr>
            <w:tcW w:w="2800" w:type="dxa"/>
            <w:tcBorders>
              <w:top w:val="nil"/>
              <w:left w:val="nil"/>
              <w:bottom w:val="nil"/>
              <w:right w:val="nil"/>
            </w:tcBorders>
            <w:noWrap w:val="0"/>
            <w:tcMar>
              <w:top w:w="-1" w:type="dxa"/>
              <w:left w:w="-1" w:type="dxa"/>
              <w:bottom w:w="-1" w:type="dxa"/>
              <w:right w:w="-1" w:type="dxa"/>
            </w:tcMar>
            <w:vAlign w:val="center"/>
          </w:tcPr>
          <w:p w14:paraId="3C61DF7A">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关联的会话ID</w:t>
            </w:r>
          </w:p>
        </w:tc>
      </w:tr>
      <w:tr w14:paraId="040E1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214EDA">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Info_type</w:t>
            </w:r>
          </w:p>
        </w:tc>
        <w:tc>
          <w:tcPr>
            <w:tcW w:w="0" w:type="auto"/>
            <w:tcBorders>
              <w:top w:val="nil"/>
              <w:left w:val="nil"/>
              <w:bottom w:val="nil"/>
              <w:right w:val="nil"/>
            </w:tcBorders>
            <w:noWrap w:val="0"/>
            <w:tcMar>
              <w:top w:w="-1" w:type="dxa"/>
              <w:left w:w="-1" w:type="dxa"/>
              <w:bottom w:w="-1" w:type="dxa"/>
              <w:right w:w="-1" w:type="dxa"/>
            </w:tcMar>
            <w:vAlign w:val="center"/>
          </w:tcPr>
          <w:p w14:paraId="1069FF76">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String</w:t>
            </w:r>
          </w:p>
        </w:tc>
        <w:tc>
          <w:tcPr>
            <w:tcW w:w="897" w:type="dxa"/>
            <w:tcBorders>
              <w:top w:val="nil"/>
              <w:left w:val="nil"/>
              <w:bottom w:val="nil"/>
              <w:right w:val="nil"/>
            </w:tcBorders>
            <w:noWrap w:val="0"/>
            <w:tcMar>
              <w:top w:w="-1" w:type="dxa"/>
              <w:left w:w="-1" w:type="dxa"/>
              <w:bottom w:w="-1" w:type="dxa"/>
              <w:right w:w="-1" w:type="dxa"/>
            </w:tcMar>
            <w:vAlign w:val="center"/>
          </w:tcPr>
          <w:p w14:paraId="54ECF698">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32</w:t>
            </w:r>
          </w:p>
        </w:tc>
        <w:tc>
          <w:tcPr>
            <w:tcW w:w="0" w:type="auto"/>
            <w:tcBorders>
              <w:top w:val="nil"/>
              <w:left w:val="nil"/>
              <w:bottom w:val="nil"/>
              <w:right w:val="nil"/>
            </w:tcBorders>
            <w:noWrap w:val="0"/>
            <w:tcMar>
              <w:top w:w="-1" w:type="dxa"/>
              <w:left w:w="-1" w:type="dxa"/>
              <w:bottom w:w="-1" w:type="dxa"/>
              <w:right w:w="-1" w:type="dxa"/>
            </w:tcMar>
            <w:vAlign w:val="center"/>
          </w:tcPr>
          <w:p w14:paraId="7409F6B9">
            <w:pPr>
              <w:keepNext/>
              <w:bidi w:val="0"/>
              <w:snapToGrid w:val="0"/>
              <w:spacing w:line="240" w:lineRule="auto"/>
              <w:ind w:left="0" w:leftChars="0" w:right="0" w:rightChars="0" w:firstLine="0" w:firstLineChars="0"/>
              <w:jc w:val="center"/>
              <w:rPr>
                <w:rFonts w:hint="default"/>
                <w:lang w:val="en-US"/>
              </w:rPr>
            </w:pPr>
            <w:r>
              <w:rPr>
                <w:rFonts w:hint="eastAsia"/>
                <w:lang w:val="en-US" w:eastAsia="zh-CN"/>
              </w:rPr>
              <w:t>Not Null</w:t>
            </w:r>
          </w:p>
        </w:tc>
        <w:tc>
          <w:tcPr>
            <w:tcW w:w="2800" w:type="dxa"/>
            <w:tcBorders>
              <w:top w:val="nil"/>
              <w:left w:val="nil"/>
              <w:bottom w:val="nil"/>
              <w:right w:val="nil"/>
            </w:tcBorders>
            <w:noWrap w:val="0"/>
            <w:tcMar>
              <w:top w:w="-1" w:type="dxa"/>
              <w:left w:w="-1" w:type="dxa"/>
              <w:bottom w:w="-1" w:type="dxa"/>
              <w:right w:w="-1" w:type="dxa"/>
            </w:tcMar>
            <w:vAlign w:val="center"/>
          </w:tcPr>
          <w:p w14:paraId="76B186D2">
            <w:pPr>
              <w:keepNext/>
              <w:bidi w:val="0"/>
              <w:snapToGrid w:val="0"/>
              <w:spacing w:line="240" w:lineRule="auto"/>
              <w:ind w:left="0" w:leftChars="0" w:right="0" w:rightChars="0" w:firstLine="0" w:firstLineChars="0"/>
              <w:jc w:val="left"/>
              <w:rPr>
                <w:rFonts w:hint="default" w:eastAsia="宋体"/>
                <w:lang w:val="en-US" w:eastAsia="zh-CN"/>
              </w:rPr>
            </w:pPr>
            <w:r>
              <w:rPr>
                <w:rFonts w:hint="eastAsia"/>
                <w:lang w:val="en-US" w:eastAsia="zh-CN"/>
              </w:rPr>
              <w:t>敏感信息类型</w:t>
            </w:r>
          </w:p>
        </w:tc>
      </w:tr>
      <w:tr w14:paraId="152622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34E6E4">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Info_value</w:t>
            </w:r>
          </w:p>
        </w:tc>
        <w:tc>
          <w:tcPr>
            <w:tcW w:w="0" w:type="auto"/>
            <w:tcBorders>
              <w:top w:val="nil"/>
              <w:left w:val="nil"/>
              <w:bottom w:val="nil"/>
              <w:right w:val="nil"/>
            </w:tcBorders>
            <w:noWrap w:val="0"/>
            <w:tcMar>
              <w:top w:w="-1" w:type="dxa"/>
              <w:left w:w="-1" w:type="dxa"/>
              <w:bottom w:w="-1" w:type="dxa"/>
              <w:right w:w="-1" w:type="dxa"/>
            </w:tcMar>
            <w:vAlign w:val="center"/>
          </w:tcPr>
          <w:p w14:paraId="5CDDEF07">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String</w:t>
            </w:r>
          </w:p>
        </w:tc>
        <w:tc>
          <w:tcPr>
            <w:tcW w:w="897" w:type="dxa"/>
            <w:tcBorders>
              <w:top w:val="nil"/>
              <w:left w:val="nil"/>
              <w:bottom w:val="nil"/>
              <w:right w:val="nil"/>
            </w:tcBorders>
            <w:noWrap w:val="0"/>
            <w:tcMar>
              <w:top w:w="-1" w:type="dxa"/>
              <w:left w:w="-1" w:type="dxa"/>
              <w:bottom w:w="-1" w:type="dxa"/>
              <w:right w:w="-1" w:type="dxa"/>
            </w:tcMar>
            <w:vAlign w:val="center"/>
          </w:tcPr>
          <w:p w14:paraId="63AEFF4D">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255</w:t>
            </w:r>
          </w:p>
        </w:tc>
        <w:tc>
          <w:tcPr>
            <w:tcW w:w="0" w:type="auto"/>
            <w:tcBorders>
              <w:top w:val="nil"/>
              <w:left w:val="nil"/>
              <w:bottom w:val="nil"/>
              <w:right w:val="nil"/>
            </w:tcBorders>
            <w:noWrap w:val="0"/>
            <w:tcMar>
              <w:top w:w="-1" w:type="dxa"/>
              <w:left w:w="-1" w:type="dxa"/>
              <w:bottom w:w="-1" w:type="dxa"/>
              <w:right w:w="-1" w:type="dxa"/>
            </w:tcMar>
            <w:vAlign w:val="center"/>
          </w:tcPr>
          <w:p w14:paraId="73EDCFA4">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w:t>
            </w:r>
          </w:p>
        </w:tc>
        <w:tc>
          <w:tcPr>
            <w:tcW w:w="2800" w:type="dxa"/>
            <w:tcBorders>
              <w:top w:val="nil"/>
              <w:left w:val="nil"/>
              <w:bottom w:val="nil"/>
              <w:right w:val="nil"/>
            </w:tcBorders>
            <w:noWrap w:val="0"/>
            <w:tcMar>
              <w:top w:w="-1" w:type="dxa"/>
              <w:left w:w="-1" w:type="dxa"/>
              <w:bottom w:w="-1" w:type="dxa"/>
              <w:right w:w="-1" w:type="dxa"/>
            </w:tcMar>
            <w:vAlign w:val="center"/>
          </w:tcPr>
          <w:p w14:paraId="63453072">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敏感信息内容</w:t>
            </w:r>
          </w:p>
        </w:tc>
      </w:tr>
      <w:tr w14:paraId="0D2BA3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04" w:type="dxa"/>
            <w:tcBorders>
              <w:top w:val="nil"/>
              <w:left w:val="nil"/>
              <w:bottom w:val="single" w:color="auto" w:sz="12" w:space="0"/>
              <w:right w:val="nil"/>
            </w:tcBorders>
            <w:noWrap w:val="0"/>
            <w:tcMar>
              <w:top w:w="-1" w:type="dxa"/>
              <w:left w:w="-1" w:type="dxa"/>
              <w:bottom w:w="-1" w:type="dxa"/>
              <w:right w:w="-1" w:type="dxa"/>
            </w:tcMar>
            <w:vAlign w:val="center"/>
          </w:tcPr>
          <w:p w14:paraId="0881F735">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Created_at</w:t>
            </w:r>
          </w:p>
        </w:tc>
        <w:tc>
          <w:tcPr>
            <w:tcW w:w="1222" w:type="dxa"/>
            <w:tcBorders>
              <w:top w:val="nil"/>
              <w:left w:val="nil"/>
              <w:bottom w:val="single" w:color="auto" w:sz="12" w:space="0"/>
              <w:right w:val="nil"/>
            </w:tcBorders>
            <w:noWrap w:val="0"/>
            <w:tcMar>
              <w:top w:w="-1" w:type="dxa"/>
              <w:left w:w="-1" w:type="dxa"/>
              <w:bottom w:w="-1" w:type="dxa"/>
              <w:right w:w="-1" w:type="dxa"/>
            </w:tcMar>
            <w:vAlign w:val="center"/>
          </w:tcPr>
          <w:p w14:paraId="30468A52">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DateTime</w:t>
            </w:r>
          </w:p>
        </w:tc>
        <w:tc>
          <w:tcPr>
            <w:tcW w:w="897" w:type="dxa"/>
            <w:tcBorders>
              <w:top w:val="nil"/>
              <w:left w:val="nil"/>
              <w:bottom w:val="single" w:color="auto" w:sz="12" w:space="0"/>
              <w:right w:val="nil"/>
            </w:tcBorders>
            <w:noWrap w:val="0"/>
            <w:tcMar>
              <w:top w:w="-1" w:type="dxa"/>
              <w:left w:w="-1" w:type="dxa"/>
              <w:bottom w:w="-1" w:type="dxa"/>
              <w:right w:w="-1" w:type="dxa"/>
            </w:tcMar>
            <w:vAlign w:val="center"/>
          </w:tcPr>
          <w:p w14:paraId="16C3E2B5">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w:t>
            </w:r>
          </w:p>
        </w:tc>
        <w:tc>
          <w:tcPr>
            <w:tcW w:w="2633" w:type="dxa"/>
            <w:tcBorders>
              <w:top w:val="nil"/>
              <w:left w:val="nil"/>
              <w:bottom w:val="single" w:color="auto" w:sz="12" w:space="0"/>
              <w:right w:val="nil"/>
            </w:tcBorders>
            <w:noWrap w:val="0"/>
            <w:tcMar>
              <w:top w:w="-1" w:type="dxa"/>
              <w:left w:w="-1" w:type="dxa"/>
              <w:bottom w:w="-1" w:type="dxa"/>
              <w:right w:w="-1" w:type="dxa"/>
            </w:tcMar>
            <w:vAlign w:val="center"/>
          </w:tcPr>
          <w:p w14:paraId="0EEF3020">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Not Null,Default=utcnow</w:t>
            </w:r>
          </w:p>
        </w:tc>
        <w:tc>
          <w:tcPr>
            <w:tcW w:w="2800" w:type="dxa"/>
            <w:tcBorders>
              <w:top w:val="nil"/>
              <w:left w:val="nil"/>
              <w:bottom w:val="single" w:color="auto" w:sz="12" w:space="0"/>
              <w:right w:val="nil"/>
            </w:tcBorders>
            <w:noWrap w:val="0"/>
            <w:tcMar>
              <w:top w:w="-1" w:type="dxa"/>
              <w:left w:w="-1" w:type="dxa"/>
              <w:bottom w:w="-1" w:type="dxa"/>
              <w:right w:w="-1" w:type="dxa"/>
            </w:tcMar>
            <w:vAlign w:val="center"/>
          </w:tcPr>
          <w:p w14:paraId="53E54BE0">
            <w:pPr>
              <w:keepNext/>
              <w:bidi w:val="0"/>
              <w:snapToGrid w:val="0"/>
              <w:spacing w:line="240" w:lineRule="auto"/>
              <w:ind w:left="0" w:leftChars="0" w:right="0" w:rightChars="0" w:firstLine="0" w:firstLineChars="0"/>
              <w:jc w:val="left"/>
              <w:rPr>
                <w:rFonts w:hint="default"/>
                <w:lang w:val="en-US" w:eastAsia="zh-CN"/>
              </w:rPr>
            </w:pPr>
            <w:r>
              <w:rPr>
                <w:rFonts w:hint="eastAsia"/>
                <w:lang w:val="en-US" w:eastAsia="zh-CN"/>
              </w:rPr>
              <w:t>记录创建时间</w:t>
            </w:r>
          </w:p>
        </w:tc>
      </w:tr>
    </w:tbl>
    <w:p w14:paraId="18F64109">
      <w:pPr>
        <w:jc w:val="center"/>
        <w:rPr>
          <w:rFonts w:ascii="宋体" w:hAnsi="宋体"/>
          <w:i/>
          <w:sz w:val="22"/>
        </w:rPr>
      </w:pPr>
    </w:p>
    <w:p w14:paraId="5BB7F917">
      <w:pPr>
        <w:pStyle w:val="3"/>
        <w:bidi w:val="0"/>
      </w:pPr>
      <w:bookmarkStart w:id="61" w:name="_Toc21143"/>
      <w:r>
        <w:rPr>
          <w:rFonts w:hint="eastAsia"/>
          <w:lang w:val="en-US" w:eastAsia="zh-CN"/>
        </w:rPr>
        <w:t>5</w:t>
      </w:r>
      <w:r>
        <w:t xml:space="preserve"> 系统详细实现</w:t>
      </w:r>
      <w:bookmarkEnd w:id="61"/>
    </w:p>
    <w:p w14:paraId="386C3EF8">
      <w:pPr>
        <w:pStyle w:val="4"/>
        <w:bidi w:val="0"/>
      </w:pPr>
      <w:bookmarkStart w:id="62" w:name="_Toc7421"/>
      <w:r>
        <w:t>5.1</w:t>
      </w:r>
      <w:r>
        <w:rPr>
          <w:rFonts w:hint="eastAsia"/>
          <w:lang w:val="en-US" w:eastAsia="zh-CN"/>
        </w:rPr>
        <w:t xml:space="preserve"> </w:t>
      </w:r>
      <w:r>
        <w:t>项目结构与开发环境</w:t>
      </w:r>
      <w:bookmarkEnd w:id="62"/>
    </w:p>
    <w:p w14:paraId="13C180E5">
      <w:pPr>
        <w:spacing w:line="360" w:lineRule="auto"/>
        <w:ind w:firstLine="480"/>
      </w:pPr>
      <w:r>
        <w:rPr>
          <w:rFonts w:ascii="宋体" w:hAnsi="宋体"/>
          <w:b w:val="0"/>
          <w:sz w:val="24"/>
        </w:rPr>
        <w:t>系统开发及运行环境配置如表5-1所示。</w:t>
      </w:r>
    </w:p>
    <w:p w14:paraId="46E41B68">
      <w:pPr>
        <w:bidi w:val="0"/>
        <w:jc w:val="center"/>
        <w:rPr>
          <w:b/>
          <w:bCs/>
          <w:sz w:val="21"/>
          <w:szCs w:val="20"/>
        </w:rPr>
      </w:pPr>
      <w:r>
        <w:rPr>
          <w:b/>
          <w:bCs/>
          <w:sz w:val="21"/>
          <w:szCs w:val="20"/>
        </w:rPr>
        <w:t>表 5-1 开发环境配置表</w:t>
      </w:r>
    </w:p>
    <w:tbl>
      <w:tblPr>
        <w:tblStyle w:val="36"/>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611"/>
        <w:gridCol w:w="2079"/>
        <w:gridCol w:w="3166"/>
      </w:tblGrid>
      <w:tr w14:paraId="40AB99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single" w:color="auto" w:sz="12" w:space="0"/>
              <w:left w:val="nil"/>
              <w:bottom w:val="nil"/>
              <w:right w:val="nil"/>
            </w:tcBorders>
            <w:noWrap w:val="0"/>
            <w:tcMar>
              <w:top w:w="-1" w:type="dxa"/>
              <w:left w:w="-1" w:type="dxa"/>
              <w:bottom w:w="-1" w:type="dxa"/>
              <w:right w:w="-1" w:type="dxa"/>
            </w:tcMar>
            <w:vAlign w:val="center"/>
          </w:tcPr>
          <w:p w14:paraId="683BAEE4">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Flask</w:t>
            </w:r>
          </w:p>
        </w:tc>
        <w:tc>
          <w:tcPr>
            <w:tcW w:w="2079" w:type="dxa"/>
            <w:tcBorders>
              <w:top w:val="single" w:color="auto" w:sz="12" w:space="0"/>
              <w:left w:val="nil"/>
              <w:bottom w:val="nil"/>
              <w:right w:val="nil"/>
            </w:tcBorders>
            <w:noWrap w:val="0"/>
            <w:tcMar>
              <w:top w:w="-1" w:type="dxa"/>
              <w:left w:w="-1" w:type="dxa"/>
              <w:bottom w:w="-1" w:type="dxa"/>
              <w:right w:w="-1" w:type="dxa"/>
            </w:tcMar>
            <w:vAlign w:val="center"/>
          </w:tcPr>
          <w:p w14:paraId="6D5CE981">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3.1.3</w:t>
            </w:r>
          </w:p>
        </w:tc>
        <w:tc>
          <w:tcPr>
            <w:tcW w:w="3166" w:type="dxa"/>
            <w:tcBorders>
              <w:top w:val="single" w:color="auto" w:sz="12" w:space="0"/>
              <w:left w:val="nil"/>
              <w:bottom w:val="nil"/>
              <w:right w:val="nil"/>
            </w:tcBorders>
            <w:noWrap w:val="0"/>
            <w:tcMar>
              <w:top w:w="-1" w:type="dxa"/>
              <w:left w:w="-1" w:type="dxa"/>
              <w:bottom w:w="-1" w:type="dxa"/>
              <w:right w:w="-1" w:type="dxa"/>
            </w:tcMar>
            <w:vAlign w:val="center"/>
          </w:tcPr>
          <w:p w14:paraId="15395A5D">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Web框架</w:t>
            </w:r>
          </w:p>
        </w:tc>
      </w:tr>
      <w:tr w14:paraId="71E43A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single" w:color="auto" w:sz="4" w:space="0"/>
              <w:left w:val="nil"/>
              <w:bottom w:val="nil"/>
              <w:right w:val="nil"/>
            </w:tcBorders>
            <w:noWrap w:val="0"/>
            <w:tcMar>
              <w:top w:w="-1" w:type="dxa"/>
              <w:left w:w="-1" w:type="dxa"/>
              <w:bottom w:w="-1" w:type="dxa"/>
              <w:right w:w="-1" w:type="dxa"/>
            </w:tcMar>
            <w:vAlign w:val="center"/>
          </w:tcPr>
          <w:p w14:paraId="1F8C163F">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Flask-SQLAIchemy</w:t>
            </w:r>
          </w:p>
        </w:tc>
        <w:tc>
          <w:tcPr>
            <w:tcW w:w="2079" w:type="dxa"/>
            <w:tcBorders>
              <w:top w:val="single" w:color="auto" w:sz="4" w:space="0"/>
              <w:left w:val="nil"/>
              <w:bottom w:val="nil"/>
              <w:right w:val="nil"/>
            </w:tcBorders>
            <w:noWrap w:val="0"/>
            <w:tcMar>
              <w:top w:w="-1" w:type="dxa"/>
              <w:left w:w="-1" w:type="dxa"/>
              <w:bottom w:w="-1" w:type="dxa"/>
              <w:right w:w="-1" w:type="dxa"/>
            </w:tcMar>
            <w:vAlign w:val="center"/>
          </w:tcPr>
          <w:p w14:paraId="766C4BB9">
            <w:pPr>
              <w:snapToGrid w:val="0"/>
              <w:spacing w:line="360" w:lineRule="auto"/>
              <w:ind w:left="0" w:leftChars="0" w:firstLine="0" w:firstLineChars="0"/>
              <w:jc w:val="center"/>
              <w:rPr>
                <w:rFonts w:hint="eastAsia" w:eastAsia="宋体"/>
                <w:vertAlign w:val="baseline"/>
                <w:lang w:val="en-US" w:eastAsia="zh-CN"/>
              </w:rPr>
            </w:pPr>
            <w:r>
              <w:rPr>
                <w:rFonts w:hint="eastAsia"/>
                <w:vertAlign w:val="baseline"/>
                <w:lang w:val="en-US" w:eastAsia="zh-CN"/>
              </w:rPr>
              <w:t>-</w:t>
            </w:r>
          </w:p>
        </w:tc>
        <w:tc>
          <w:tcPr>
            <w:tcW w:w="3166" w:type="dxa"/>
            <w:tcBorders>
              <w:top w:val="single" w:color="auto" w:sz="4" w:space="0"/>
              <w:left w:val="nil"/>
              <w:bottom w:val="nil"/>
              <w:right w:val="nil"/>
            </w:tcBorders>
            <w:noWrap w:val="0"/>
            <w:tcMar>
              <w:top w:w="-1" w:type="dxa"/>
              <w:left w:w="-1" w:type="dxa"/>
              <w:bottom w:w="-1" w:type="dxa"/>
              <w:right w:w="-1" w:type="dxa"/>
            </w:tcMar>
            <w:vAlign w:val="center"/>
          </w:tcPr>
          <w:p w14:paraId="245EB121">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数据库ORM</w:t>
            </w:r>
          </w:p>
        </w:tc>
      </w:tr>
      <w:tr w14:paraId="6BEFCF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nil"/>
              <w:left w:val="nil"/>
              <w:bottom w:val="nil"/>
              <w:right w:val="nil"/>
            </w:tcBorders>
            <w:noWrap w:val="0"/>
            <w:tcMar>
              <w:top w:w="-1" w:type="dxa"/>
              <w:left w:w="-1" w:type="dxa"/>
              <w:bottom w:w="-1" w:type="dxa"/>
              <w:right w:w="-1" w:type="dxa"/>
            </w:tcMar>
            <w:vAlign w:val="center"/>
          </w:tcPr>
          <w:p w14:paraId="67D56F11">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Scapy</w:t>
            </w:r>
          </w:p>
        </w:tc>
        <w:tc>
          <w:tcPr>
            <w:tcW w:w="2079" w:type="dxa"/>
            <w:tcBorders>
              <w:top w:val="nil"/>
              <w:left w:val="nil"/>
              <w:bottom w:val="nil"/>
              <w:right w:val="nil"/>
            </w:tcBorders>
            <w:noWrap w:val="0"/>
            <w:tcMar>
              <w:top w:w="-1" w:type="dxa"/>
              <w:left w:w="-1" w:type="dxa"/>
              <w:bottom w:w="-1" w:type="dxa"/>
              <w:right w:w="-1" w:type="dxa"/>
            </w:tcMar>
            <w:vAlign w:val="center"/>
          </w:tcPr>
          <w:p w14:paraId="2F3D4699">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2.7.0</w:t>
            </w:r>
          </w:p>
        </w:tc>
        <w:tc>
          <w:tcPr>
            <w:tcW w:w="3166" w:type="dxa"/>
            <w:tcBorders>
              <w:top w:val="nil"/>
              <w:left w:val="nil"/>
              <w:bottom w:val="nil"/>
              <w:right w:val="nil"/>
            </w:tcBorders>
            <w:noWrap w:val="0"/>
            <w:tcMar>
              <w:top w:w="-1" w:type="dxa"/>
              <w:left w:w="-1" w:type="dxa"/>
              <w:bottom w:w="-1" w:type="dxa"/>
              <w:right w:w="-1" w:type="dxa"/>
            </w:tcMar>
            <w:vAlign w:val="center"/>
          </w:tcPr>
          <w:p w14:paraId="5CFEF86D">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网络数据包解析</w:t>
            </w:r>
          </w:p>
        </w:tc>
      </w:tr>
      <w:tr w14:paraId="398A04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nil"/>
              <w:left w:val="nil"/>
              <w:bottom w:val="nil"/>
              <w:right w:val="nil"/>
            </w:tcBorders>
            <w:noWrap w:val="0"/>
            <w:tcMar>
              <w:top w:w="-1" w:type="dxa"/>
              <w:left w:w="-1" w:type="dxa"/>
              <w:bottom w:w="-1" w:type="dxa"/>
              <w:right w:w="-1" w:type="dxa"/>
            </w:tcMar>
            <w:vAlign w:val="center"/>
          </w:tcPr>
          <w:p w14:paraId="5D4368C8">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Reportlab</w:t>
            </w:r>
          </w:p>
        </w:tc>
        <w:tc>
          <w:tcPr>
            <w:tcW w:w="2079" w:type="dxa"/>
            <w:tcBorders>
              <w:top w:val="nil"/>
              <w:left w:val="nil"/>
              <w:bottom w:val="nil"/>
              <w:right w:val="nil"/>
            </w:tcBorders>
            <w:noWrap w:val="0"/>
            <w:tcMar>
              <w:top w:w="-1" w:type="dxa"/>
              <w:left w:w="-1" w:type="dxa"/>
              <w:bottom w:w="-1" w:type="dxa"/>
              <w:right w:w="-1" w:type="dxa"/>
            </w:tcMar>
            <w:vAlign w:val="center"/>
          </w:tcPr>
          <w:p w14:paraId="586CA200">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w:t>
            </w:r>
          </w:p>
        </w:tc>
        <w:tc>
          <w:tcPr>
            <w:tcW w:w="3166" w:type="dxa"/>
            <w:tcBorders>
              <w:top w:val="nil"/>
              <w:left w:val="nil"/>
              <w:bottom w:val="nil"/>
              <w:right w:val="nil"/>
            </w:tcBorders>
            <w:noWrap w:val="0"/>
            <w:tcMar>
              <w:top w:w="-1" w:type="dxa"/>
              <w:left w:w="-1" w:type="dxa"/>
              <w:bottom w:w="-1" w:type="dxa"/>
              <w:right w:w="-1" w:type="dxa"/>
            </w:tcMar>
            <w:vAlign w:val="center"/>
          </w:tcPr>
          <w:p w14:paraId="6F9E357C">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PDF报告生成</w:t>
            </w:r>
          </w:p>
        </w:tc>
      </w:tr>
      <w:tr w14:paraId="7E7CB1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nil"/>
              <w:left w:val="nil"/>
              <w:bottom w:val="nil"/>
              <w:right w:val="nil"/>
            </w:tcBorders>
            <w:noWrap w:val="0"/>
            <w:tcMar>
              <w:top w:w="-1" w:type="dxa"/>
              <w:left w:w="-1" w:type="dxa"/>
              <w:bottom w:w="-1" w:type="dxa"/>
              <w:right w:w="-1" w:type="dxa"/>
            </w:tcMar>
            <w:vAlign w:val="center"/>
          </w:tcPr>
          <w:p w14:paraId="6EEDEA22">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Pillow</w:t>
            </w:r>
          </w:p>
        </w:tc>
        <w:tc>
          <w:tcPr>
            <w:tcW w:w="2079" w:type="dxa"/>
            <w:tcBorders>
              <w:top w:val="nil"/>
              <w:left w:val="nil"/>
              <w:bottom w:val="nil"/>
              <w:right w:val="nil"/>
            </w:tcBorders>
            <w:noWrap w:val="0"/>
            <w:tcMar>
              <w:top w:w="-1" w:type="dxa"/>
              <w:left w:w="-1" w:type="dxa"/>
              <w:bottom w:w="-1" w:type="dxa"/>
              <w:right w:w="-1" w:type="dxa"/>
            </w:tcMar>
            <w:vAlign w:val="center"/>
          </w:tcPr>
          <w:p w14:paraId="7DB9395A">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w:t>
            </w:r>
          </w:p>
        </w:tc>
        <w:tc>
          <w:tcPr>
            <w:tcW w:w="3166" w:type="dxa"/>
            <w:tcBorders>
              <w:top w:val="nil"/>
              <w:left w:val="nil"/>
              <w:bottom w:val="nil"/>
              <w:right w:val="nil"/>
            </w:tcBorders>
            <w:noWrap w:val="0"/>
            <w:tcMar>
              <w:top w:w="-1" w:type="dxa"/>
              <w:left w:w="-1" w:type="dxa"/>
              <w:bottom w:w="-1" w:type="dxa"/>
              <w:right w:w="-1" w:type="dxa"/>
            </w:tcMar>
            <w:vAlign w:val="center"/>
          </w:tcPr>
          <w:p w14:paraId="3F690EBD">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图像处理</w:t>
            </w:r>
          </w:p>
        </w:tc>
      </w:tr>
      <w:tr w14:paraId="48511A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nil"/>
              <w:left w:val="nil"/>
              <w:bottom w:val="nil"/>
              <w:right w:val="nil"/>
            </w:tcBorders>
            <w:noWrap w:val="0"/>
            <w:tcMar>
              <w:top w:w="-1" w:type="dxa"/>
              <w:left w:w="-1" w:type="dxa"/>
              <w:bottom w:w="-1" w:type="dxa"/>
              <w:right w:w="-1" w:type="dxa"/>
            </w:tcMar>
            <w:vAlign w:val="center"/>
          </w:tcPr>
          <w:p w14:paraId="46E20D73">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Werkzeug</w:t>
            </w:r>
          </w:p>
        </w:tc>
        <w:tc>
          <w:tcPr>
            <w:tcW w:w="2079" w:type="dxa"/>
            <w:tcBorders>
              <w:top w:val="nil"/>
              <w:left w:val="nil"/>
              <w:bottom w:val="nil"/>
              <w:right w:val="nil"/>
            </w:tcBorders>
            <w:noWrap w:val="0"/>
            <w:tcMar>
              <w:top w:w="-1" w:type="dxa"/>
              <w:left w:w="-1" w:type="dxa"/>
              <w:bottom w:w="-1" w:type="dxa"/>
              <w:right w:w="-1" w:type="dxa"/>
            </w:tcMar>
            <w:vAlign w:val="center"/>
          </w:tcPr>
          <w:p w14:paraId="061ACEFC">
            <w:pPr>
              <w:snapToGrid w:val="0"/>
              <w:spacing w:line="360" w:lineRule="auto"/>
              <w:ind w:left="0" w:leftChars="0" w:firstLine="0" w:firstLineChars="0"/>
              <w:jc w:val="center"/>
              <w:rPr>
                <w:rFonts w:hint="eastAsia" w:eastAsia="宋体"/>
                <w:vertAlign w:val="baseline"/>
                <w:lang w:eastAsia="zh-CN"/>
              </w:rPr>
            </w:pPr>
            <w:r>
              <w:rPr>
                <w:rFonts w:hint="eastAsia"/>
                <w:vertAlign w:val="baseline"/>
                <w:lang w:val="en-US" w:eastAsia="zh-CN"/>
              </w:rPr>
              <w:t>-</w:t>
            </w:r>
          </w:p>
        </w:tc>
        <w:tc>
          <w:tcPr>
            <w:tcW w:w="3166" w:type="dxa"/>
            <w:tcBorders>
              <w:top w:val="nil"/>
              <w:left w:val="nil"/>
              <w:bottom w:val="nil"/>
              <w:right w:val="nil"/>
            </w:tcBorders>
            <w:noWrap w:val="0"/>
            <w:tcMar>
              <w:top w:w="-1" w:type="dxa"/>
              <w:left w:w="-1" w:type="dxa"/>
              <w:bottom w:w="-1" w:type="dxa"/>
              <w:right w:w="-1" w:type="dxa"/>
            </w:tcMar>
            <w:vAlign w:val="center"/>
          </w:tcPr>
          <w:p w14:paraId="2416480D">
            <w:pPr>
              <w:snapToGrid w:val="0"/>
              <w:spacing w:line="360" w:lineRule="auto"/>
              <w:ind w:left="0" w:leftChars="0" w:firstLine="0" w:firstLineChars="0"/>
              <w:jc w:val="center"/>
              <w:rPr>
                <w:rFonts w:hint="default" w:eastAsia="宋体"/>
                <w:vertAlign w:val="baseline"/>
                <w:lang w:val="en-US" w:eastAsia="zh-CN"/>
              </w:rPr>
            </w:pPr>
            <w:r>
              <w:rPr>
                <w:rFonts w:hint="eastAsia"/>
                <w:vertAlign w:val="baseline"/>
                <w:lang w:val="en-US" w:eastAsia="zh-CN"/>
              </w:rPr>
              <w:t>安全和文件处理</w:t>
            </w:r>
          </w:p>
        </w:tc>
      </w:tr>
      <w:tr w14:paraId="29D6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nil"/>
              <w:left w:val="nil"/>
              <w:bottom w:val="nil"/>
              <w:right w:val="nil"/>
            </w:tcBorders>
            <w:noWrap w:val="0"/>
            <w:tcMar>
              <w:top w:w="-1" w:type="dxa"/>
              <w:left w:w="-1" w:type="dxa"/>
              <w:bottom w:w="-1" w:type="dxa"/>
              <w:right w:w="-1" w:type="dxa"/>
            </w:tcMar>
            <w:vAlign w:val="center"/>
          </w:tcPr>
          <w:p w14:paraId="0101AC95">
            <w:pPr>
              <w:snapToGrid w:val="0"/>
              <w:spacing w:line="360" w:lineRule="auto"/>
              <w:ind w:left="0" w:leftChars="0" w:firstLine="0" w:firstLineChars="0"/>
              <w:jc w:val="center"/>
              <w:rPr>
                <w:vertAlign w:val="baseline"/>
              </w:rPr>
            </w:pPr>
            <w:r>
              <w:rPr>
                <w:rFonts w:hint="eastAsia"/>
                <w:vertAlign w:val="baseline"/>
              </w:rPr>
              <w:t>PDF生成</w:t>
            </w:r>
          </w:p>
        </w:tc>
        <w:tc>
          <w:tcPr>
            <w:tcW w:w="2079" w:type="dxa"/>
            <w:tcBorders>
              <w:top w:val="nil"/>
              <w:left w:val="nil"/>
              <w:bottom w:val="nil"/>
              <w:right w:val="nil"/>
            </w:tcBorders>
            <w:noWrap w:val="0"/>
            <w:tcMar>
              <w:top w:w="-1" w:type="dxa"/>
              <w:left w:w="-1" w:type="dxa"/>
              <w:bottom w:w="-1" w:type="dxa"/>
              <w:right w:w="-1" w:type="dxa"/>
            </w:tcMar>
            <w:vAlign w:val="center"/>
          </w:tcPr>
          <w:p w14:paraId="63930D0A">
            <w:pPr>
              <w:snapToGrid w:val="0"/>
              <w:spacing w:line="360" w:lineRule="auto"/>
              <w:ind w:left="0" w:leftChars="0" w:firstLine="0" w:firstLineChars="0"/>
              <w:jc w:val="center"/>
              <w:rPr>
                <w:vertAlign w:val="baseline"/>
              </w:rPr>
            </w:pPr>
            <w:r>
              <w:rPr>
                <w:rFonts w:hint="eastAsia"/>
                <w:vertAlign w:val="baseline"/>
              </w:rPr>
              <w:t>ReportLab</w:t>
            </w:r>
          </w:p>
        </w:tc>
        <w:tc>
          <w:tcPr>
            <w:tcW w:w="3166" w:type="dxa"/>
            <w:tcBorders>
              <w:top w:val="nil"/>
              <w:left w:val="nil"/>
              <w:bottom w:val="nil"/>
              <w:right w:val="nil"/>
            </w:tcBorders>
            <w:noWrap w:val="0"/>
            <w:tcMar>
              <w:top w:w="-1" w:type="dxa"/>
              <w:left w:w="-1" w:type="dxa"/>
              <w:bottom w:w="-1" w:type="dxa"/>
              <w:right w:w="-1" w:type="dxa"/>
            </w:tcMar>
            <w:vAlign w:val="center"/>
          </w:tcPr>
          <w:p w14:paraId="02EB973D">
            <w:pPr>
              <w:snapToGrid w:val="0"/>
              <w:spacing w:line="360" w:lineRule="auto"/>
              <w:ind w:left="0" w:leftChars="0" w:firstLine="0" w:firstLineChars="0"/>
              <w:jc w:val="center"/>
              <w:rPr>
                <w:vertAlign w:val="baseline"/>
              </w:rPr>
            </w:pPr>
            <w:r>
              <w:rPr>
                <w:rFonts w:hint="eastAsia"/>
                <w:vertAlign w:val="baseline"/>
              </w:rPr>
              <w:t>4.x</w:t>
            </w:r>
          </w:p>
        </w:tc>
      </w:tr>
      <w:tr w14:paraId="66CA1E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11" w:type="dxa"/>
            <w:tcBorders>
              <w:top w:val="nil"/>
              <w:left w:val="nil"/>
              <w:bottom w:val="single" w:color="auto" w:sz="12" w:space="0"/>
              <w:right w:val="nil"/>
            </w:tcBorders>
            <w:noWrap w:val="0"/>
            <w:tcMar>
              <w:top w:w="-1" w:type="dxa"/>
              <w:left w:w="-1" w:type="dxa"/>
              <w:bottom w:w="-1" w:type="dxa"/>
              <w:right w:w="-1" w:type="dxa"/>
            </w:tcMar>
            <w:vAlign w:val="center"/>
          </w:tcPr>
          <w:p w14:paraId="4C9DCAC1">
            <w:pPr>
              <w:snapToGrid w:val="0"/>
              <w:spacing w:line="360" w:lineRule="auto"/>
              <w:ind w:left="0" w:leftChars="0" w:firstLine="0" w:firstLineChars="0"/>
              <w:jc w:val="center"/>
              <w:rPr>
                <w:vertAlign w:val="baseline"/>
              </w:rPr>
            </w:pPr>
            <w:r>
              <w:rPr>
                <w:rFonts w:hint="eastAsia"/>
                <w:vertAlign w:val="baseline"/>
              </w:rPr>
              <w:t>模板引擎</w:t>
            </w:r>
          </w:p>
        </w:tc>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721F771D">
            <w:pPr>
              <w:snapToGrid w:val="0"/>
              <w:spacing w:line="360" w:lineRule="auto"/>
              <w:ind w:left="0" w:leftChars="0" w:firstLine="0" w:firstLineChars="0"/>
              <w:jc w:val="center"/>
              <w:rPr>
                <w:vertAlign w:val="baseline"/>
              </w:rPr>
            </w:pPr>
            <w:r>
              <w:rPr>
                <w:rFonts w:hint="eastAsia"/>
                <w:vertAlign w:val="baseline"/>
              </w:rPr>
              <w:t>Jinja2</w:t>
            </w:r>
          </w:p>
        </w:tc>
        <w:tc>
          <w:tcPr>
            <w:tcW w:w="3166" w:type="dxa"/>
            <w:tcBorders>
              <w:top w:val="nil"/>
              <w:left w:val="nil"/>
              <w:bottom w:val="single" w:color="auto" w:sz="12" w:space="0"/>
              <w:right w:val="nil"/>
            </w:tcBorders>
            <w:noWrap w:val="0"/>
            <w:tcMar>
              <w:top w:w="-1" w:type="dxa"/>
              <w:left w:w="-1" w:type="dxa"/>
              <w:bottom w:w="-1" w:type="dxa"/>
              <w:right w:w="-1" w:type="dxa"/>
            </w:tcMar>
            <w:vAlign w:val="center"/>
          </w:tcPr>
          <w:p w14:paraId="4FD1A726">
            <w:pPr>
              <w:snapToGrid w:val="0"/>
              <w:spacing w:line="360" w:lineRule="auto"/>
              <w:ind w:left="0" w:leftChars="0" w:firstLine="0" w:firstLineChars="0"/>
              <w:jc w:val="center"/>
              <w:rPr>
                <w:vertAlign w:val="baseline"/>
              </w:rPr>
            </w:pPr>
            <w:r>
              <w:rPr>
                <w:rFonts w:hint="eastAsia"/>
                <w:vertAlign w:val="baseline"/>
              </w:rPr>
              <w:t>3.x</w:t>
            </w:r>
          </w:p>
        </w:tc>
      </w:tr>
    </w:tbl>
    <w:p w14:paraId="02313501"/>
    <w:p w14:paraId="6C2F3605">
      <w:pPr>
        <w:spacing w:line="360" w:lineRule="auto"/>
        <w:ind w:firstLine="480"/>
      </w:pPr>
      <w:r>
        <w:rPr>
          <w:rFonts w:ascii="宋体" w:hAnsi="宋体"/>
          <w:b w:val="0"/>
          <w:sz w:val="24"/>
        </w:rPr>
        <w:t>项目的目录结构组织如下：</w:t>
      </w:r>
    </w:p>
    <w:p w14:paraId="05AB0588">
      <w:pPr>
        <w:bidi w:val="0"/>
      </w:pPr>
      <w:r>
        <w:t>cursor/                          # 项目根目录</w:t>
      </w:r>
      <w:r>
        <w:br w:type="textWrapping"/>
      </w:r>
      <w:r>
        <w:t>├── app.py                      # Flask应用主入口，路由定义</w:t>
      </w:r>
      <w:r>
        <w:br w:type="textWrapping"/>
      </w:r>
      <w:r>
        <w:t>├── models.py                   # 数据库模型定义</w:t>
      </w:r>
      <w:r>
        <w:br w:type="textWrapping"/>
      </w:r>
      <w:r>
        <w:t>├── analysis.py                 # 数据包解析与安全检测逻辑</w:t>
      </w:r>
      <w:r>
        <w:br w:type="textWrapping"/>
      </w:r>
      <w:r>
        <w:t>├── requirements.txt            # Python依赖列表</w:t>
      </w:r>
      <w:r>
        <w:br w:type="textWrapping"/>
      </w:r>
      <w:r>
        <w:t>├── templates/                  # HTML模板目录</w:t>
      </w:r>
      <w:r>
        <w:br w:type="textWrapping"/>
      </w:r>
      <w:r>
        <w:t>│   ├── layout_app.html        # 页面布局模板（母版页）</w:t>
      </w:r>
      <w:r>
        <w:br w:type="textWrapping"/>
      </w:r>
      <w:r>
        <w:t>│   ├── login.html             # 登录页面</w:t>
      </w:r>
      <w:r>
        <w:br w:type="textWrapping"/>
      </w:r>
      <w:r>
        <w:t>│   ├── register.html          # 注册页面</w:t>
      </w:r>
      <w:r>
        <w:br w:type="textWrapping"/>
      </w:r>
      <w:r>
        <w:t>│   ├── index.html             # 首页（文件上传）</w:t>
      </w:r>
      <w:r>
        <w:br w:type="textWrapping"/>
      </w:r>
      <w:r>
        <w:t>│   └── result.html            # 分析结果展示页面</w:t>
      </w:r>
      <w:r>
        <w:br w:type="textWrapping"/>
      </w:r>
      <w:r>
        <w:t>├── static/                    # 静态资源目录（如有）</w:t>
      </w:r>
      <w:r>
        <w:br w:type="textWrapping"/>
      </w:r>
      <w:r>
        <w:t>├── uploads/                   # pcap文件存储目录</w:t>
      </w:r>
      <w:r>
        <w:br w:type="textWrapping"/>
      </w:r>
      <w:r>
        <w:t>└── packets.db                # SQLite数据库文件</w:t>
      </w:r>
    </w:p>
    <w:p w14:paraId="14EDF116">
      <w:pPr>
        <w:pStyle w:val="4"/>
        <w:bidi w:val="0"/>
        <w:ind w:left="0" w:leftChars="0" w:firstLine="0" w:firstLineChars="0"/>
      </w:pPr>
      <w:bookmarkStart w:id="63" w:name="_Toc11818"/>
      <w:r>
        <w:t>5.2</w:t>
      </w:r>
      <w:r>
        <w:rPr>
          <w:rFonts w:hint="eastAsia"/>
          <w:lang w:val="en-US" w:eastAsia="zh-CN"/>
        </w:rPr>
        <w:t xml:space="preserve"> </w:t>
      </w:r>
      <w:r>
        <w:t>数据库模型实现</w:t>
      </w:r>
      <w:bookmarkEnd w:id="63"/>
    </w:p>
    <w:p w14:paraId="047D85C7">
      <w:pPr>
        <w:bidi w:val="0"/>
      </w:pPr>
      <w:r>
        <w:t>数据库模型定义在models.py文件中，使用Flask-SQLAlchemy定义各数据表的映射类。模型定义代码如下：</w:t>
      </w:r>
    </w:p>
    <w:p w14:paraId="020F5EB1">
      <w:pPr>
        <w:bidi w:val="0"/>
      </w:pPr>
      <w:r>
        <w:t>from datetime import datetime</w:t>
      </w:r>
      <w:r>
        <w:br w:type="textWrapping"/>
      </w:r>
      <w:r>
        <w:t>from flask_sqlalchemy import SQLAlchemy</w:t>
      </w:r>
      <w:r>
        <w:br w:type="textWrapping"/>
      </w:r>
      <w:r>
        <w:br w:type="textWrapping"/>
      </w:r>
      <w:r>
        <w:t>db = SQLAlchemy()</w:t>
      </w:r>
      <w:r>
        <w:br w:type="textWrapping"/>
      </w:r>
      <w:r>
        <w:br w:type="textWrapping"/>
      </w:r>
      <w:r>
        <w:t>class User(db.Model):</w:t>
      </w:r>
      <w:r>
        <w:br w:type="textWrapping"/>
      </w:r>
      <w:r>
        <w:t xml:space="preserve">    id = db.Column(db.Integer, primary_key=True)</w:t>
      </w:r>
      <w:r>
        <w:br w:type="textWrapping"/>
      </w:r>
      <w:r>
        <w:t xml:space="preserve">    username = db.Column(db.String(64), unique=True, nullable=False, index=True)</w:t>
      </w:r>
      <w:r>
        <w:br w:type="textWrapping"/>
      </w:r>
      <w:r>
        <w:t xml:space="preserve">    password_hash = db.Column(db.String(255), nullable=False)</w:t>
      </w:r>
      <w:r>
        <w:br w:type="textWrapping"/>
      </w:r>
      <w:r>
        <w:t xml:space="preserve">    created_at = db.Column(db.DateTime, default=datetime.utcnow, nullable=False)</w:t>
      </w:r>
      <w:r>
        <w:br w:type="textWrapping"/>
      </w:r>
      <w:r>
        <w:br w:type="textWrapping"/>
      </w:r>
      <w:r>
        <w:t>class CaptureFile(db.Model):</w:t>
      </w:r>
      <w:r>
        <w:br w:type="textWrapping"/>
      </w:r>
      <w:r>
        <w:t xml:space="preserve">    id = db.Column(db.Integer, primary_key=True)</w:t>
      </w:r>
      <w:r>
        <w:br w:type="textWrapping"/>
      </w:r>
      <w:r>
        <w:t xml:space="preserve">    file_uuid = db.Column(db.String(64), unique=True, nullable=False, index=True)</w:t>
      </w:r>
      <w:r>
        <w:br w:type="textWrapping"/>
      </w:r>
      <w:r>
        <w:t xml:space="preserve">    filename = db.Column(db.String(255), nullable=False)</w:t>
      </w:r>
      <w:r>
        <w:br w:type="textWrapping"/>
      </w:r>
      <w:r>
        <w:t xml:space="preserve">    created_at = db.Column(db.DateTime, default=datetime.utcnow, nullable=False)</w:t>
      </w:r>
      <w:r>
        <w:br w:type="textWrapping"/>
      </w:r>
      <w:r>
        <w:br w:type="textWrapping"/>
      </w:r>
      <w:r>
        <w:t>class PacketInfo(db.Model):</w:t>
      </w:r>
      <w:r>
        <w:br w:type="textWrapping"/>
      </w:r>
      <w:r>
        <w:t xml:space="preserve">    id = db.Column(db.Integer, primary_key=True)</w:t>
      </w:r>
      <w:r>
        <w:br w:type="textWrapping"/>
      </w:r>
      <w:r>
        <w:t xml:space="preserve">    file_uuid = db.Column(db.String(64), nullable=False, index=True)</w:t>
      </w:r>
      <w:r>
        <w:br w:type="textWrapping"/>
      </w:r>
      <w:r>
        <w:t xml:space="preserve">    packet_num = db.Column(db.Integer, nullable=False)</w:t>
      </w:r>
      <w:r>
        <w:br w:type="textWrapping"/>
      </w:r>
      <w:r>
        <w:t xml:space="preserve">    time = db.Column(db.DateTime, nullable=True)</w:t>
      </w:r>
      <w:r>
        <w:br w:type="textWrapping"/>
      </w:r>
      <w:r>
        <w:t xml:space="preserve">    src_mac = db.Column(db.String(32), nullable=True)</w:t>
      </w:r>
      <w:r>
        <w:br w:type="textWrapping"/>
      </w:r>
      <w:r>
        <w:t xml:space="preserve">    dst_mac = db.Column(db.String(32), nullable=True)</w:t>
      </w:r>
      <w:r>
        <w:br w:type="textWrapping"/>
      </w:r>
      <w:r>
        <w:t xml:space="preserve">    src_ip = db.Column(db.String(64), nullable=True, index=True)</w:t>
      </w:r>
      <w:r>
        <w:br w:type="textWrapping"/>
      </w:r>
      <w:r>
        <w:t xml:space="preserve">    dst_ip = db.Column(db.String(64), nullable=True, index=True)</w:t>
      </w:r>
      <w:r>
        <w:br w:type="textWrapping"/>
      </w:r>
      <w:r>
        <w:t xml:space="preserve">    protocol_name = db.Column(db.String(32), nullable=True, index=True)</w:t>
      </w:r>
      <w:r>
        <w:br w:type="textWrapping"/>
      </w:r>
      <w:r>
        <w:t xml:space="preserve">    length = db.Column(db.Integer, default=0)</w:t>
      </w:r>
      <w:r>
        <w:br w:type="textWrapping"/>
      </w:r>
      <w:r>
        <w:br w:type="textWrapping"/>
      </w:r>
      <w:r>
        <w:t>class SessionInfo(db.Model):</w:t>
      </w:r>
      <w:r>
        <w:br w:type="textWrapping"/>
      </w:r>
      <w:r>
        <w:t xml:space="preserve">    id = db.Column(db.Integer, primary_key=True)</w:t>
      </w:r>
      <w:r>
        <w:br w:type="textWrapping"/>
      </w:r>
      <w:r>
        <w:t xml:space="preserve">    file_uuid = db.Column(db.String(64), nullable=False, index=True)</w:t>
      </w:r>
      <w:r>
        <w:br w:type="textWrapping"/>
      </w:r>
      <w:r>
        <w:t xml:space="preserve">    protocol = db.Column(db.String(32), nullable=False, index=True)</w:t>
      </w:r>
      <w:r>
        <w:br w:type="textWrapping"/>
      </w:r>
      <w:r>
        <w:t xml:space="preserve">    src_ip = db.Column(db.String(64), nullable=True)</w:t>
      </w:r>
      <w:r>
        <w:br w:type="textWrapping"/>
      </w:r>
      <w:r>
        <w:t xml:space="preserve">    dst_ip = db.Column(db.String(64), nullable=True)</w:t>
      </w:r>
      <w:r>
        <w:br w:type="textWrapping"/>
      </w:r>
      <w:r>
        <w:t xml:space="preserve">    src_port = db.Column(db.Integer, nullable=True)</w:t>
      </w:r>
      <w:r>
        <w:br w:type="textWrapping"/>
      </w:r>
      <w:r>
        <w:t xml:space="preserve">    dst_port = db.Column(db.Integer, nullable=True)</w:t>
      </w:r>
      <w:r>
        <w:br w:type="textWrapping"/>
      </w:r>
      <w:r>
        <w:t xml:space="preserve">    content = db.Column(db.Text, nullable=True)</w:t>
      </w:r>
      <w:r>
        <w:br w:type="textWrapping"/>
      </w:r>
      <w:r>
        <w:t xml:space="preserve">    created_at = db.Column(db.DateTime, default=datetime.utcnow, nullable=False)</w:t>
      </w:r>
      <w:r>
        <w:br w:type="textWrapping"/>
      </w:r>
      <w:r>
        <w:br w:type="textWrapping"/>
      </w:r>
      <w:r>
        <w:t>class SensitiveInfo(db.Model):</w:t>
      </w:r>
      <w:r>
        <w:br w:type="textWrapping"/>
      </w:r>
      <w:r>
        <w:t xml:space="preserve">    id = db.Column(db.Integer, primary_key=True)</w:t>
      </w:r>
      <w:r>
        <w:br w:type="textWrapping"/>
      </w:r>
      <w:r>
        <w:t xml:space="preserve">    file_uuid = db.Column(db.String(64), nullable=False, index=True)</w:t>
      </w:r>
      <w:r>
        <w:br w:type="textWrapping"/>
      </w:r>
      <w:r>
        <w:t xml:space="preserve">    session_id = db.Column(db.Integer, nullable=False, index=True)</w:t>
      </w:r>
      <w:r>
        <w:br w:type="textWrapping"/>
      </w:r>
      <w:r>
        <w:t xml:space="preserve">    info_type = db.Column(db.String(32), nullable=False)</w:t>
      </w:r>
      <w:r>
        <w:br w:type="textWrapping"/>
      </w:r>
      <w:r>
        <w:t xml:space="preserve">    info_value = db.Column(db.String(255), nullable=False)</w:t>
      </w:r>
      <w:r>
        <w:br w:type="textWrapping"/>
      </w:r>
      <w:r>
        <w:t xml:space="preserve">    created_at = db.Column(db.DateTime, default=datetime.utcnow, nullable=False)</w:t>
      </w:r>
      <w:r>
        <w:br w:type="textWrapping"/>
      </w:r>
      <w:r>
        <w:br w:type="textWrapping"/>
      </w:r>
      <w:r>
        <w:t>class AttackInfo(db.Model):</w:t>
      </w:r>
      <w:r>
        <w:br w:type="textWrapping"/>
      </w:r>
      <w:r>
        <w:t xml:space="preserve">    id = db.Column(db.Integer, primary_key=True)</w:t>
      </w:r>
      <w:r>
        <w:br w:type="textWrapping"/>
      </w:r>
      <w:r>
        <w:t xml:space="preserve">    file_uuid = db.Column(db.String(64), nullable=False, index=True)</w:t>
      </w:r>
      <w:r>
        <w:br w:type="textWrapping"/>
      </w:r>
      <w:r>
        <w:t xml:space="preserve">    suspicious_address = db.Column(db.String(64), nullable=True, index=True)</w:t>
      </w:r>
      <w:r>
        <w:br w:type="textWrapping"/>
      </w:r>
      <w:r>
        <w:t xml:space="preserve">    attack_type = db.Column(db.String(64), nullable=False)</w:t>
      </w:r>
      <w:r>
        <w:br w:type="textWrapping"/>
      </w:r>
      <w:r>
        <w:t xml:space="preserve">    attack_content = db.Column(db.Text, nullable=True)</w:t>
      </w:r>
      <w:r>
        <w:br w:type="textWrapping"/>
      </w:r>
      <w:r>
        <w:t xml:space="preserve">    created_at = db.Column(db.DateTime, default=datetime.utcnow, nullable=False)</w:t>
      </w:r>
    </w:p>
    <w:p w14:paraId="55871520">
      <w:pPr>
        <w:pStyle w:val="4"/>
        <w:bidi w:val="0"/>
        <w:ind w:left="0" w:leftChars="0" w:firstLine="0" w:firstLineChars="0"/>
      </w:pPr>
      <w:bookmarkStart w:id="64" w:name="_Toc568"/>
      <w:r>
        <w:t>5.3</w:t>
      </w:r>
      <w:r>
        <w:rPr>
          <w:rFonts w:hint="eastAsia"/>
          <w:lang w:val="en-US" w:eastAsia="zh-CN"/>
        </w:rPr>
        <w:t xml:space="preserve"> </w:t>
      </w:r>
      <w:r>
        <w:t>用户认证模块实现</w:t>
      </w:r>
      <w:bookmarkEnd w:id="64"/>
    </w:p>
    <w:p w14:paraId="6216EA77">
      <w:pPr>
        <w:bidi w:val="0"/>
      </w:pPr>
      <w:r>
        <w:t>用户认证模块包含注册、登录和访问控制三个功能。</w:t>
      </w:r>
    </w:p>
    <w:p w14:paraId="4B4ED671">
      <w:pPr>
        <w:bidi w:val="0"/>
      </w:pPr>
      <w:r>
        <w:t>注册功能通过/register路由实现。注册时首先检查用户名和密码是否为空，验证密码长度不小于6位，验证两次密码是否一致，验证用户名是否已存在。都通过后使用generate_password_hash生成密码哈希并存储。</w:t>
      </w:r>
    </w:p>
    <w:p w14:paraId="6DFC6B7B">
      <w:pPr>
        <w:bidi w:val="0"/>
      </w:pPr>
      <w:r>
        <w:t>登录功能通过/login路由实现。登录时根据用户名查询用户，验证密码是否正确。都通过后将user_id和username存入session。</w:t>
      </w:r>
    </w:p>
    <w:p w14:paraId="7D4A851B">
      <w:pPr>
        <w:bidi w:val="0"/>
      </w:pPr>
      <w:r>
        <w:t>访问控制通过login_required装饰器实现。该装饰器检查session中是否存在user_id，不存在则重定向到登录页面。</w:t>
      </w:r>
    </w:p>
    <w:p w14:paraId="2E87F896">
      <w:pPr>
        <w:bidi w:val="0"/>
      </w:pPr>
      <w:r>
        <w:t>def login_required(view_func):</w:t>
      </w:r>
      <w:r>
        <w:br w:type="textWrapping"/>
      </w:r>
      <w:r>
        <w:t xml:space="preserve">    @wraps(view_func)</w:t>
      </w:r>
      <w:r>
        <w:br w:type="textWrapping"/>
      </w:r>
      <w:r>
        <w:t xml:space="preserve">    def wrapper(*args, **kwargs):</w:t>
      </w:r>
      <w:r>
        <w:br w:type="textWrapping"/>
      </w:r>
      <w:r>
        <w:t xml:space="preserve">        if "user_id" not in session:</w:t>
      </w:r>
      <w:r>
        <w:br w:type="textWrapping"/>
      </w:r>
      <w:r>
        <w:t xml:space="preserve">            return redirect(url_for("login"))</w:t>
      </w:r>
      <w:r>
        <w:br w:type="textWrapping"/>
      </w:r>
      <w:r>
        <w:t xml:space="preserve">        return view_func(*args, **kwargs)</w:t>
      </w:r>
      <w:r>
        <w:br w:type="textWrapping"/>
      </w:r>
      <w:r>
        <w:t xml:space="preserve">    return wrapper</w:t>
      </w:r>
      <w:r>
        <w:br w:type="textWrapping"/>
      </w:r>
      <w:r>
        <w:br w:type="textWrapping"/>
      </w:r>
      <w:r>
        <w:t>@app.route("/register", methods=["GET", "POST"])</w:t>
      </w:r>
      <w:r>
        <w:br w:type="textWrapping"/>
      </w:r>
      <w:r>
        <w:t>def register():</w:t>
      </w:r>
      <w:r>
        <w:br w:type="textWrapping"/>
      </w:r>
      <w:r>
        <w:t xml:space="preserve">    if "user_id" in session:</w:t>
      </w:r>
      <w:r>
        <w:br w:type="textWrapping"/>
      </w:r>
      <w:r>
        <w:t xml:space="preserve">        return redirect(url_for("index"))</w:t>
      </w:r>
      <w:r>
        <w:br w:type="textWrapping"/>
      </w:r>
      <w:r>
        <w:t xml:space="preserve">    if request.method == "POST":</w:t>
      </w:r>
      <w:r>
        <w:br w:type="textWrapping"/>
      </w:r>
      <w:r>
        <w:t xml:space="preserve">        username = (request.form.get("username") or "").strip()</w:t>
      </w:r>
      <w:r>
        <w:br w:type="textWrapping"/>
      </w:r>
      <w:r>
        <w:t xml:space="preserve">        password = request.form.get("password") or ""</w:t>
      </w:r>
      <w:r>
        <w:br w:type="textWrapping"/>
      </w:r>
      <w:r>
        <w:t xml:space="preserve">        if not username or not password:</w:t>
      </w:r>
      <w:r>
        <w:br w:type="textWrapping"/>
      </w:r>
      <w:r>
        <w:t xml:space="preserve">            flash("用户名和密码不能为空", "danger")</w:t>
      </w:r>
      <w:r>
        <w:br w:type="textWrapping"/>
      </w:r>
      <w:r>
        <w:t xml:space="preserve">            return render_template("register.html")</w:t>
      </w:r>
      <w:r>
        <w:br w:type="textWrapping"/>
      </w:r>
      <w:r>
        <w:t xml:space="preserve">        if len(password) &lt; 6:</w:t>
      </w:r>
      <w:r>
        <w:br w:type="textWrapping"/>
      </w:r>
      <w:r>
        <w:t xml:space="preserve">            flash("密码长度不能小于6位", "danger")</w:t>
      </w:r>
      <w:r>
        <w:br w:type="textWrapping"/>
      </w:r>
      <w:r>
        <w:t xml:space="preserve">            return render_template("register.html")</w:t>
      </w:r>
      <w:r>
        <w:br w:type="textWrapping"/>
      </w:r>
      <w:r>
        <w:t xml:space="preserve">        if User.query.filter_by(username=username).first():</w:t>
      </w:r>
      <w:r>
        <w:br w:type="textWrapping"/>
      </w:r>
      <w:r>
        <w:t xml:space="preserve">            flash("用户名已存在，请更换", "danger")</w:t>
      </w:r>
      <w:r>
        <w:br w:type="textWrapping"/>
      </w:r>
      <w:r>
        <w:t xml:space="preserve">            return render_template("register.html")</w:t>
      </w:r>
      <w:r>
        <w:br w:type="textWrapping"/>
      </w:r>
      <w:r>
        <w:t xml:space="preserve">        user = User(username=username, password_hash=generate_password_hash(password))</w:t>
      </w:r>
      <w:r>
        <w:br w:type="textWrapping"/>
      </w:r>
      <w:r>
        <w:t xml:space="preserve">        db.session.add(user)</w:t>
      </w:r>
      <w:r>
        <w:br w:type="textWrapping"/>
      </w:r>
      <w:r>
        <w:t xml:space="preserve">        db.session.commit()</w:t>
      </w:r>
      <w:r>
        <w:br w:type="textWrapping"/>
      </w:r>
      <w:r>
        <w:t xml:space="preserve">        flash("注册成功，请登录", "success")</w:t>
      </w:r>
      <w:r>
        <w:br w:type="textWrapping"/>
      </w:r>
      <w:r>
        <w:t xml:space="preserve">        return redirect(url_for("login"))</w:t>
      </w:r>
      <w:r>
        <w:br w:type="textWrapping"/>
      </w:r>
      <w:r>
        <w:t xml:space="preserve">    return render_template("register.html")</w:t>
      </w:r>
    </w:p>
    <w:p w14:paraId="5CB31C89">
      <w:pPr>
        <w:pStyle w:val="4"/>
        <w:bidi w:val="0"/>
        <w:ind w:left="0" w:leftChars="0" w:firstLine="0" w:firstLineChars="0"/>
      </w:pPr>
      <w:bookmarkStart w:id="65" w:name="_Toc9536"/>
      <w:r>
        <w:t>5.4</w:t>
      </w:r>
      <w:r>
        <w:rPr>
          <w:rFonts w:hint="eastAsia"/>
          <w:lang w:val="en-US" w:eastAsia="zh-CN"/>
        </w:rPr>
        <w:t xml:space="preserve"> </w:t>
      </w:r>
      <w:r>
        <w:t>文件上传模块实现</w:t>
      </w:r>
      <w:bookmarkEnd w:id="65"/>
    </w:p>
    <w:p w14:paraId="6469270E">
      <w:pPr>
        <w:bidi w:val="0"/>
      </w:pPr>
      <w:r>
        <w:t>文件上传功能通过/upload路由实现。上传接口接收multipart/form-data格式的HTTP请求。首先检查请求中是否包含文件字段，然后验证文件扩展名（仅允许pcap和cap），最后验证文件大小。验证通过后，生成全局唯一标识符file_uuid，将文件保存到uploads目录。保存成功后，自动触发parse_packets、extract_sessions和detect_sensitive_and_attacks三个函数，完成整个分析流程。</w:t>
      </w:r>
    </w:p>
    <w:p w14:paraId="507D1D8E">
      <w:pPr>
        <w:bidi w:val="0"/>
      </w:pPr>
      <w:r>
        <w:t>@app.route("/upload", methods=["POST"])</w:t>
      </w:r>
      <w:r>
        <w:br w:type="textWrapping"/>
      </w:r>
      <w:r>
        <w:t>@login_required</w:t>
      </w:r>
      <w:r>
        <w:br w:type="textWrapping"/>
      </w:r>
      <w:r>
        <w:t>def upload():</w:t>
      </w:r>
      <w:r>
        <w:br w:type="textWrapping"/>
      </w:r>
      <w:r>
        <w:t xml:space="preserve">    if "file" not in request.files:</w:t>
      </w:r>
      <w:r>
        <w:br w:type="textWrapping"/>
      </w:r>
      <w:r>
        <w:t xml:space="preserve">        return jsonify({"ok": False, "message": "未找到上传文件"}), 400</w:t>
      </w:r>
      <w:r>
        <w:br w:type="textWrapping"/>
      </w:r>
      <w:r>
        <w:t xml:space="preserve">    f = request.files["file"]</w:t>
      </w:r>
      <w:r>
        <w:br w:type="textWrapping"/>
      </w:r>
      <w:r>
        <w:t xml:space="preserve">    if not f.filename:</w:t>
      </w:r>
      <w:r>
        <w:br w:type="textWrapping"/>
      </w:r>
      <w:r>
        <w:t xml:space="preserve">        return jsonify({"ok": False, "message": "文件名为空"}), 400</w:t>
      </w:r>
      <w:r>
        <w:br w:type="textWrapping"/>
      </w:r>
      <w:r>
        <w:t xml:space="preserve">    if not allowed_file(f.filename):</w:t>
      </w:r>
      <w:r>
        <w:br w:type="textWrapping"/>
      </w:r>
      <w:r>
        <w:t xml:space="preserve">        return jsonify({"ok": False, "message": "仅支持 pcap/cap"}), 400</w:t>
      </w:r>
      <w:r>
        <w:br w:type="textWrapping"/>
      </w:r>
      <w:r>
        <w:br w:type="textWrapping"/>
      </w:r>
      <w:r>
        <w:t xml:space="preserve">    file_uuid = str(uuid.uuid4())</w:t>
      </w:r>
      <w:r>
        <w:br w:type="textWrapping"/>
      </w:r>
      <w:r>
        <w:t xml:space="preserve">    safe_name = secure_filename(f.filename)</w:t>
      </w:r>
      <w:r>
        <w:br w:type="textWrapping"/>
      </w:r>
      <w:r>
        <w:t xml:space="preserve">    save_path = os.path.join(app.config["UPLOAD_FOLDER"], f"{file_uuid}.pcap")</w:t>
      </w:r>
      <w:r>
        <w:br w:type="textWrapping"/>
      </w:r>
      <w:r>
        <w:t xml:space="preserve">    f.save(save_path)</w:t>
      </w:r>
      <w:r>
        <w:br w:type="textWrapping"/>
      </w:r>
      <w:r>
        <w:br w:type="textWrapping"/>
      </w:r>
      <w:r>
        <w:t xml:space="preserve">    cap = CaptureFile(file_uuid=file_uuid, filename=safe_name)</w:t>
      </w:r>
      <w:r>
        <w:br w:type="textWrapping"/>
      </w:r>
      <w:r>
        <w:t xml:space="preserve">    db.session.add(cap)</w:t>
      </w:r>
      <w:r>
        <w:br w:type="textWrapping"/>
      </w:r>
      <w:r>
        <w:t xml:space="preserve">    db.session.commit()</w:t>
      </w:r>
      <w:r>
        <w:br w:type="textWrapping"/>
      </w:r>
      <w:r>
        <w:br w:type="textWrapping"/>
      </w:r>
      <w:r>
        <w:t xml:space="preserve">    parse_packets(file_uuid, save_path)</w:t>
      </w:r>
      <w:r>
        <w:br w:type="textWrapping"/>
      </w:r>
      <w:r>
        <w:t xml:space="preserve">    extract_sessions(file_uuid, save_path)</w:t>
      </w:r>
      <w:r>
        <w:br w:type="textWrapping"/>
      </w:r>
      <w:r>
        <w:t xml:space="preserve">    detect_sensitive_and_attacks(file_uuid)</w:t>
      </w:r>
      <w:r>
        <w:br w:type="textWrapping"/>
      </w:r>
      <w:r>
        <w:br w:type="textWrapping"/>
      </w:r>
      <w:r>
        <w:t xml:space="preserve">    return jsonify({"ok": True, "file_uuid": file_uuid,</w:t>
      </w:r>
      <w:r>
        <w:br w:type="textWrapping"/>
      </w:r>
      <w:r>
        <w:t xml:space="preserve">                    "redirect": url_for("result", file_uuid=file_uuid)})</w:t>
      </w:r>
    </w:p>
    <w:p w14:paraId="019E0B19"/>
    <w:p w14:paraId="1B35473C">
      <w:pPr>
        <w:pStyle w:val="4"/>
        <w:bidi w:val="0"/>
        <w:ind w:left="0" w:leftChars="0" w:firstLine="0" w:firstLineChars="0"/>
      </w:pPr>
      <w:bookmarkStart w:id="66" w:name="_Toc31937"/>
      <w:r>
        <w:t>5.5</w:t>
      </w:r>
      <w:r>
        <w:rPr>
          <w:rFonts w:hint="eastAsia"/>
          <w:lang w:val="en-US" w:eastAsia="zh-CN"/>
        </w:rPr>
        <w:t xml:space="preserve"> </w:t>
      </w:r>
      <w:r>
        <w:t>流量解析模块实现</w:t>
      </w:r>
      <w:bookmarkEnd w:id="66"/>
    </w:p>
    <w:p w14:paraId="6ACD82D6">
      <w:pPr>
        <w:bidi w:val="0"/>
      </w:pPr>
      <w:r>
        <w:t>流量解析是系统的核心功能，通过analysis.py中的parse_packets函数实现。</w:t>
      </w:r>
    </w:p>
    <w:p w14:paraId="549A4AD1">
      <w:pPr>
        <w:bidi w:val="0"/>
      </w:pPr>
      <w:r>
        <w:t>解析流程如下：首先使用Scapy的rdpcap函数读取pcap文件，该函数返回一个数据包列表；然后遍历每个数据包，使用haslayer方法判断是否包含特定协议层；接着使用[]操作符访问各层协议的头部字段，提取MAC地址、IP地址、端口等信息；最后将解析结果封装为PacketInfo对象并写入数据库。</w:t>
      </w:r>
    </w:p>
    <w:p w14:paraId="32C764A9">
      <w:pPr>
        <w:bidi w:val="0"/>
      </w:pPr>
      <w:r>
        <w:t>协议识别通过detect_protocol函数实现。该函数根据TCP端口号进行启发式判断：80或8080端口识别为HTTP，443端口识别为HTTPS，21端口识别为FTP，23端口识别为TELNET，其他TCP识别为TCP。UDP流量统一识别为UDP。</w:t>
      </w:r>
    </w:p>
    <w:p w14:paraId="6691B548">
      <w:pPr>
        <w:bidi w:val="0"/>
      </w:pPr>
      <w:r>
        <w:t>def detect_protocol(packet):</w:t>
      </w:r>
      <w:r>
        <w:br w:type="textWrapping"/>
      </w:r>
      <w:r>
        <w:t xml:space="preserve">    if packet.haslayer(TCP):</w:t>
      </w:r>
      <w:r>
        <w:br w:type="textWrapping"/>
      </w:r>
      <w:r>
        <w:t xml:space="preserve">        sport = int(packet[TCP].sport)</w:t>
      </w:r>
      <w:r>
        <w:br w:type="textWrapping"/>
      </w:r>
      <w:r>
        <w:t xml:space="preserve">        dport = int(packet[TCP].dport)</w:t>
      </w:r>
      <w:r>
        <w:br w:type="textWrapping"/>
      </w:r>
      <w:r>
        <w:t xml:space="preserve">        ports = {sport, dport}</w:t>
      </w:r>
      <w:r>
        <w:br w:type="textWrapping"/>
      </w:r>
      <w:r>
        <w:t xml:space="preserve">        if 80 in ports or 8080 in ports:</w:t>
      </w:r>
      <w:r>
        <w:br w:type="textWrapping"/>
      </w:r>
      <w:r>
        <w:t xml:space="preserve">            return "HTTP"</w:t>
      </w:r>
      <w:r>
        <w:br w:type="textWrapping"/>
      </w:r>
      <w:r>
        <w:t xml:space="preserve">        if 443 in ports:</w:t>
      </w:r>
      <w:r>
        <w:br w:type="textWrapping"/>
      </w:r>
      <w:r>
        <w:t xml:space="preserve">            return "HTTPS"</w:t>
      </w:r>
      <w:r>
        <w:br w:type="textWrapping"/>
      </w:r>
      <w:r>
        <w:t xml:space="preserve">        if 21 in ports:</w:t>
      </w:r>
      <w:r>
        <w:br w:type="textWrapping"/>
      </w:r>
      <w:r>
        <w:t xml:space="preserve">            return "FTP"</w:t>
      </w:r>
      <w:r>
        <w:br w:type="textWrapping"/>
      </w:r>
      <w:r>
        <w:t xml:space="preserve">        if 23 in ports:</w:t>
      </w:r>
      <w:r>
        <w:br w:type="textWrapping"/>
      </w:r>
      <w:r>
        <w:t xml:space="preserve">            return "TELNET"</w:t>
      </w:r>
      <w:r>
        <w:br w:type="textWrapping"/>
      </w:r>
      <w:r>
        <w:t xml:space="preserve">        return "TCP"</w:t>
      </w:r>
      <w:r>
        <w:br w:type="textWrapping"/>
      </w:r>
      <w:r>
        <w:t xml:space="preserve">    if packet.haslayer(UDP):</w:t>
      </w:r>
      <w:r>
        <w:br w:type="textWrapping"/>
      </w:r>
      <w:r>
        <w:t xml:space="preserve">        return "UDP"</w:t>
      </w:r>
      <w:r>
        <w:br w:type="textWrapping"/>
      </w:r>
      <w:r>
        <w:t xml:space="preserve">    if packet.haslayer(IP):</w:t>
      </w:r>
      <w:r>
        <w:br w:type="textWrapping"/>
      </w:r>
      <w:r>
        <w:t xml:space="preserve">        return "IP"</w:t>
      </w:r>
      <w:r>
        <w:br w:type="textWrapping"/>
      </w:r>
      <w:r>
        <w:t xml:space="preserve">    if packet.haslayer(Ether):</w:t>
      </w:r>
      <w:r>
        <w:br w:type="textWrapping"/>
      </w:r>
      <w:r>
        <w:t xml:space="preserve">        return "ETH"</w:t>
      </w:r>
      <w:r>
        <w:br w:type="textWrapping"/>
      </w:r>
      <w:r>
        <w:t xml:space="preserve">    return "OTHER"</w:t>
      </w:r>
      <w:r>
        <w:br w:type="textWrapping"/>
      </w:r>
      <w:r>
        <w:br w:type="textWrapping"/>
      </w:r>
      <w:r>
        <w:t>def parse_packets(file_uuid, file_path):</w:t>
      </w:r>
      <w:r>
        <w:br w:type="textWrapping"/>
      </w:r>
      <w:r>
        <w:t xml:space="preserve">    packets = rdpcap(file_path, count=MAX_PACKETS)</w:t>
      </w:r>
      <w:r>
        <w:br w:type="textWrapping"/>
      </w:r>
      <w:r>
        <w:t xml:space="preserve">    for idx, packet in enumerate(packets, start=1):</w:t>
      </w:r>
      <w:r>
        <w:br w:type="textWrapping"/>
      </w:r>
      <w:r>
        <w:t xml:space="preserve">        row = PacketInfo(</w:t>
      </w:r>
      <w:r>
        <w:br w:type="textWrapping"/>
      </w:r>
      <w:r>
        <w:t xml:space="preserve">            file_uuid=file_uuid,</w:t>
      </w:r>
      <w:r>
        <w:br w:type="textWrapping"/>
      </w:r>
      <w:r>
        <w:t xml:space="preserve">            packet_num=idx,</w:t>
      </w:r>
      <w:r>
        <w:br w:type="textWrapping"/>
      </w:r>
      <w:r>
        <w:t xml:space="preserve">            time=datetime.fromtimestamp(float(packet.time)) if hasattr(packet, "time") else None,</w:t>
      </w:r>
      <w:r>
        <w:br w:type="textWrapping"/>
      </w:r>
      <w:r>
        <w:t xml:space="preserve">            src_mac=packet[Ether].src if packet.haslayer(Ether) else None,</w:t>
      </w:r>
      <w:r>
        <w:br w:type="textWrapping"/>
      </w:r>
      <w:r>
        <w:t xml:space="preserve">            dst_mac=packet[Ether].dst if packet.haslayer(Ether) else None,</w:t>
      </w:r>
      <w:r>
        <w:br w:type="textWrapping"/>
      </w:r>
      <w:r>
        <w:t xml:space="preserve">            src_ip=packet[IP].src if packet.haslayer(IP) else None,</w:t>
      </w:r>
      <w:r>
        <w:br w:type="textWrapping"/>
      </w:r>
      <w:r>
        <w:t xml:space="preserve">            dst_ip=packet[IP].dst if packet.haslayer(IP) else None,</w:t>
      </w:r>
      <w:r>
        <w:br w:type="textWrapping"/>
      </w:r>
      <w:r>
        <w:t xml:space="preserve">            protocol_name=detect_protocol(packet),</w:t>
      </w:r>
      <w:r>
        <w:br w:type="textWrapping"/>
      </w:r>
      <w:r>
        <w:t xml:space="preserve">            length=len(packet),</w:t>
      </w:r>
      <w:r>
        <w:br w:type="textWrapping"/>
      </w:r>
      <w:r>
        <w:t xml:space="preserve">        )</w:t>
      </w:r>
      <w:r>
        <w:br w:type="textWrapping"/>
      </w:r>
      <w:r>
        <w:t xml:space="preserve">        db.session.add(row)</w:t>
      </w:r>
      <w:r>
        <w:br w:type="textWrapping"/>
      </w:r>
      <w:r>
        <w:t xml:space="preserve">    db.session.commit()</w:t>
      </w:r>
      <w:r>
        <w:br w:type="textWrapping"/>
      </w:r>
      <w:r>
        <w:t xml:space="preserve">    return len(packets)</w:t>
      </w:r>
    </w:p>
    <w:p w14:paraId="7F1DF84D">
      <w:pPr>
        <w:pStyle w:val="4"/>
        <w:bidi w:val="0"/>
        <w:ind w:left="0" w:leftChars="0" w:firstLine="0" w:firstLineChars="0"/>
      </w:pPr>
      <w:bookmarkStart w:id="67" w:name="_Toc6624"/>
      <w:r>
        <w:t>5.6</w:t>
      </w:r>
      <w:r>
        <w:rPr>
          <w:rFonts w:hint="eastAsia"/>
          <w:lang w:val="en-US" w:eastAsia="zh-CN"/>
        </w:rPr>
        <w:t xml:space="preserve"> </w:t>
      </w:r>
      <w:r>
        <w:t>会话提取模块实现</w:t>
      </w:r>
      <w:bookmarkEnd w:id="67"/>
    </w:p>
    <w:p w14:paraId="043901CE">
      <w:pPr>
        <w:bidi w:val="0"/>
      </w:pPr>
      <w:r>
        <w:t>会话提取功能通过analysis.py中的extract_sessions函数实现。</w:t>
      </w:r>
    </w:p>
    <w:p w14:paraId="77D1EF75">
      <w:pPr>
        <w:bidi w:val="0"/>
      </w:pPr>
      <w:r>
        <w:t>会话提取的思路是：将属于同一TCP会话的数据包聚合在一起，提取应用层负载内容进行保存。TCP会话的识别以四元组（src_ip, sport, dst_ip, dport）为Key。需要注意的是，TCP是全双工协议，同一逻辑连接的两个方向（client-&gt;server和server-&gt;client）被视为不同的四元组。</w:t>
      </w:r>
    </w:p>
    <w:p w14:paraId="6F7657A0">
      <w:pPr>
        <w:bidi w:val="0"/>
      </w:pPr>
      <w:r>
        <w:t>实现使用collections.defaultdict(list)创建分组字典，高效地将数据包按四元组分组。然后遍历每个分组，拼接应用层负载（Raw层）。负载内容可能很长，需要限制长度以控制存储空间。</w:t>
      </w:r>
    </w:p>
    <w:p w14:paraId="4FDC7672">
      <w:pPr>
        <w:bidi w:val="0"/>
      </w:pPr>
      <w:r>
        <w:t>def extract_sessions(file_uuid, file_path):</w:t>
      </w:r>
      <w:r>
        <w:br w:type="textWrapping"/>
      </w:r>
      <w:r>
        <w:t xml:space="preserve">    packets = rdpcap(file_path, count=MAX_PACKETS)</w:t>
      </w:r>
      <w:r>
        <w:br w:type="textWrapping"/>
      </w:r>
      <w:r>
        <w:t xml:space="preserve">    grouped = defaultdict(list)</w:t>
      </w:r>
      <w:r>
        <w:br w:type="textWrapping"/>
      </w:r>
      <w:r>
        <w:t xml:space="preserve">    for packet in packets:</w:t>
      </w:r>
      <w:r>
        <w:br w:type="textWrapping"/>
      </w:r>
      <w:r>
        <w:t xml:space="preserve">        if not (packet.haslayer(IP) and packet.haslayer(TCP)):</w:t>
      </w:r>
      <w:r>
        <w:br w:type="textWrapping"/>
      </w:r>
      <w:r>
        <w:t xml:space="preserve">            continue</w:t>
      </w:r>
      <w:r>
        <w:br w:type="textWrapping"/>
      </w:r>
      <w:r>
        <w:t xml:space="preserve">        key = (</w:t>
      </w:r>
      <w:r>
        <w:br w:type="textWrapping"/>
      </w:r>
      <w:r>
        <w:t xml:space="preserve">            packet[IP].src,</w:t>
      </w:r>
      <w:r>
        <w:br w:type="textWrapping"/>
      </w:r>
      <w:r>
        <w:t xml:space="preserve">            packet[TCP].sport,</w:t>
      </w:r>
      <w:r>
        <w:br w:type="textWrapping"/>
      </w:r>
      <w:r>
        <w:t xml:space="preserve">            packet[IP].dst,</w:t>
      </w:r>
      <w:r>
        <w:br w:type="textWrapping"/>
      </w:r>
      <w:r>
        <w:t xml:space="preserve">            packet[TCP].dport,</w:t>
      </w:r>
      <w:r>
        <w:br w:type="textWrapping"/>
      </w:r>
      <w:r>
        <w:t xml:space="preserve">        )</w:t>
      </w:r>
      <w:r>
        <w:br w:type="textWrapping"/>
      </w:r>
      <w:r>
        <w:t xml:space="preserve">        payload = ""</w:t>
      </w:r>
      <w:r>
        <w:br w:type="textWrapping"/>
      </w:r>
      <w:r>
        <w:t xml:space="preserve">        if packet.haslayer(Raw):</w:t>
      </w:r>
      <w:r>
        <w:br w:type="textWrapping"/>
      </w:r>
      <w:r>
        <w:t xml:space="preserve">            payload = packet[Raw].load[:2000].decode("utf-8", errors="ignore")</w:t>
      </w:r>
      <w:r>
        <w:br w:type="textWrapping"/>
      </w:r>
      <w:r>
        <w:t xml:space="preserve">        grouped[key].append(payload)</w:t>
      </w:r>
      <w:r>
        <w:br w:type="textWrapping"/>
      </w:r>
      <w:r>
        <w:br w:type="textWrapping"/>
      </w:r>
      <w:r>
        <w:t xml:space="preserve">    count = 0</w:t>
      </w:r>
      <w:r>
        <w:br w:type="textWrapping"/>
      </w:r>
      <w:r>
        <w:t xml:space="preserve">    for (src_ip, sport, dst_ip, dport), payloads in grouped.items():</w:t>
      </w:r>
      <w:r>
        <w:br w:type="textWrapping"/>
      </w:r>
      <w:r>
        <w:t xml:space="preserve">        content = "\n".join([x for x in payloads if x]).strip()</w:t>
      </w:r>
      <w:r>
        <w:br w:type="textWrapping"/>
      </w:r>
      <w:r>
        <w:t xml:space="preserve">        if not content:</w:t>
      </w:r>
      <w:r>
        <w:br w:type="textWrapping"/>
      </w:r>
      <w:r>
        <w:t xml:space="preserve">            continue</w:t>
      </w:r>
      <w:r>
        <w:br w:type="textWrapping"/>
      </w:r>
      <w:r>
        <w:t xml:space="preserve">        proto = "HTTP" if int(sport) in (80, 8080) or int(dport) in (80, 8080) else "TCP"</w:t>
      </w:r>
      <w:r>
        <w:br w:type="textWrapping"/>
      </w:r>
      <w:r>
        <w:t xml:space="preserve">        row = SessionInfo(</w:t>
      </w:r>
      <w:r>
        <w:br w:type="textWrapping"/>
      </w:r>
      <w:r>
        <w:t xml:space="preserve">            file_uuid=file_uuid,</w:t>
      </w:r>
      <w:r>
        <w:br w:type="textWrapping"/>
      </w:r>
      <w:r>
        <w:t xml:space="preserve">            protocol=proto,</w:t>
      </w:r>
      <w:r>
        <w:br w:type="textWrapping"/>
      </w:r>
      <w:r>
        <w:t xml:space="preserve">            src_ip=src_ip,</w:t>
      </w:r>
      <w:r>
        <w:br w:type="textWrapping"/>
      </w:r>
      <w:r>
        <w:t xml:space="preserve">            dst_ip=dst_ip,</w:t>
      </w:r>
      <w:r>
        <w:br w:type="textWrapping"/>
      </w:r>
      <w:r>
        <w:t xml:space="preserve">            src_port=int(sport),</w:t>
      </w:r>
      <w:r>
        <w:br w:type="textWrapping"/>
      </w:r>
      <w:r>
        <w:t xml:space="preserve">            dst_port=int(dport),</w:t>
      </w:r>
      <w:r>
        <w:br w:type="textWrapping"/>
      </w:r>
      <w:r>
        <w:t xml:space="preserve">            content=content[:10000],</w:t>
      </w:r>
      <w:r>
        <w:br w:type="textWrapping"/>
      </w:r>
      <w:r>
        <w:t xml:space="preserve">        )</w:t>
      </w:r>
      <w:r>
        <w:br w:type="textWrapping"/>
      </w:r>
      <w:r>
        <w:t xml:space="preserve">        db.session.add(row)</w:t>
      </w:r>
      <w:r>
        <w:br w:type="textWrapping"/>
      </w:r>
      <w:r>
        <w:t xml:space="preserve">        count += 1</w:t>
      </w:r>
      <w:r>
        <w:br w:type="textWrapping"/>
      </w:r>
      <w:r>
        <w:t xml:space="preserve">    db.session.commit()</w:t>
      </w:r>
      <w:r>
        <w:br w:type="textWrapping"/>
      </w:r>
      <w:r>
        <w:t xml:space="preserve">    return count</w:t>
      </w:r>
    </w:p>
    <w:p w14:paraId="4DE816E1">
      <w:pPr>
        <w:pStyle w:val="4"/>
        <w:bidi w:val="0"/>
        <w:ind w:left="0" w:leftChars="0" w:firstLine="0" w:firstLineChars="0"/>
      </w:pPr>
      <w:bookmarkStart w:id="68" w:name="_Toc26449"/>
      <w:r>
        <w:t>5.</w:t>
      </w:r>
      <w:r>
        <w:rPr>
          <w:rFonts w:hint="eastAsia"/>
          <w:lang w:val="en-US" w:eastAsia="zh-CN"/>
        </w:rPr>
        <w:t>7</w:t>
      </w:r>
      <w:r>
        <w:t xml:space="preserve"> 统计分析模块实现</w:t>
      </w:r>
      <w:bookmarkEnd w:id="68"/>
    </w:p>
    <w:p w14:paraId="58E21357">
      <w:pPr>
        <w:bidi w:val="0"/>
      </w:pPr>
      <w:r>
        <w:t>统计分析功能通过analysis.py中的一系列build_*_stats函数实现。</w:t>
      </w:r>
    </w:p>
    <w:p w14:paraId="500E3CF7">
      <w:pPr>
        <w:bidi w:val="0"/>
      </w:pPr>
      <w:r>
        <w:t>build_protocol_stats函数使用collections.Counter统计各协议类型的数据包数量，返回饼图所需的数据格式。</w:t>
      </w:r>
    </w:p>
    <w:p w14:paraId="1705AAA5">
      <w:pPr>
        <w:bidi w:val="0"/>
      </w:pPr>
      <w:r>
        <w:t>build_timeline_stats函数按时间戳分组统计数据包数量，将同一时刻的包聚合，生成时序折线图数据。</w:t>
      </w:r>
    </w:p>
    <w:p w14:paraId="2345F04D">
      <w:pPr>
        <w:bidi w:val="0"/>
      </w:pPr>
      <w:r>
        <w:t>build_top_ips函数统计源IP和目的IP的出现频次，返回Top N列表。</w:t>
      </w:r>
    </w:p>
    <w:p w14:paraId="202F8CE5">
      <w:pPr>
        <w:bidi w:val="0"/>
      </w:pPr>
      <w:r>
        <w:t>build_ip_pair_stats函数统计IP对的通信次数，生成IP通信关系图，采用力导向布局直观展示网络拓扑中的节点与链路关系。</w:t>
      </w:r>
    </w:p>
    <w:p w14:paraId="0627826F">
      <w:pPr>
        <w:bidi w:val="0"/>
      </w:pPr>
      <w:r>
        <w:t>build_session_hour_distribution函数按小时分组统计数据包数量，分析流量在不同时间段的分布特征。</w:t>
      </w:r>
    </w:p>
    <w:p w14:paraId="68A8A9C4">
      <w:pPr>
        <w:bidi w:val="0"/>
      </w:pPr>
      <w:r>
        <w:t>def build_protocol_stats(file_uuid):</w:t>
      </w:r>
      <w:r>
        <w:br w:type="textWrapping"/>
      </w:r>
      <w:r>
        <w:t xml:space="preserve">    rows = PacketInfo.query.filter_by(file_uuid=file_uuid).all()</w:t>
      </w:r>
      <w:r>
        <w:br w:type="textWrapping"/>
      </w:r>
      <w:r>
        <w:t xml:space="preserve">    counter = Counter([r.protocol_name or "OTHER" for r in rows])</w:t>
      </w:r>
      <w:r>
        <w:br w:type="textWrapping"/>
      </w:r>
      <w:r>
        <w:t xml:space="preserve">    return [{"name": k, "value": v} for k, v in counter.items()]</w:t>
      </w:r>
      <w:r>
        <w:br w:type="textWrapping"/>
      </w:r>
      <w:r>
        <w:br w:type="textWrapping"/>
      </w:r>
      <w:r>
        <w:t>def build_top_ips(file_uuid, topn=10):</w:t>
      </w:r>
      <w:r>
        <w:br w:type="textWrapping"/>
      </w:r>
      <w:r>
        <w:t xml:space="preserve">    rows = PacketInfo.query.filter_by(file_uuid=file_uuid).all()</w:t>
      </w:r>
      <w:r>
        <w:br w:type="textWrapping"/>
      </w:r>
      <w:r>
        <w:t xml:space="preserve">    counter = Counter()</w:t>
      </w:r>
      <w:r>
        <w:br w:type="textWrapping"/>
      </w:r>
      <w:r>
        <w:t xml:space="preserve">    for r in rows:</w:t>
      </w:r>
      <w:r>
        <w:br w:type="textWrapping"/>
      </w:r>
      <w:r>
        <w:t xml:space="preserve">        if r.src_ip:</w:t>
      </w:r>
      <w:r>
        <w:br w:type="textWrapping"/>
      </w:r>
      <w:r>
        <w:t xml:space="preserve">            counter[r.src_ip] += 1</w:t>
      </w:r>
      <w:r>
        <w:br w:type="textWrapping"/>
      </w:r>
      <w:r>
        <w:t xml:space="preserve">        if r.dst_ip:</w:t>
      </w:r>
      <w:r>
        <w:br w:type="textWrapping"/>
      </w:r>
      <w:r>
        <w:t xml:space="preserve">            counter[r.dst_ip] += 1</w:t>
      </w:r>
      <w:r>
        <w:br w:type="textWrapping"/>
      </w:r>
      <w:r>
        <w:t xml:space="preserve">    total = sum(counter.values()) or 1</w:t>
      </w:r>
      <w:r>
        <w:br w:type="textWrapping"/>
      </w:r>
      <w:r>
        <w:t xml:space="preserve">    return [</w:t>
      </w:r>
      <w:r>
        <w:br w:type="textWrapping"/>
      </w:r>
      <w:r>
        <w:t xml:space="preserve">        {"ip": ip, "count": count, "ratio": round(100 * count / total, 2)}</w:t>
      </w:r>
      <w:r>
        <w:br w:type="textWrapping"/>
      </w:r>
      <w:r>
        <w:t xml:space="preserve">        for ip, count in counter.most_common(topn)</w:t>
      </w:r>
      <w:r>
        <w:br w:type="textWrapping"/>
      </w:r>
      <w:r>
        <w:t xml:space="preserve">    ]</w:t>
      </w:r>
    </w:p>
    <w:p w14:paraId="758D30F2">
      <w:pPr>
        <w:pStyle w:val="4"/>
        <w:bidi w:val="0"/>
        <w:ind w:left="0" w:leftChars="0" w:firstLine="0" w:firstLineChars="0"/>
      </w:pPr>
      <w:bookmarkStart w:id="69" w:name="_Toc8576"/>
      <w:r>
        <w:t>5.</w:t>
      </w:r>
      <w:r>
        <w:rPr>
          <w:rFonts w:hint="eastAsia"/>
          <w:lang w:val="en-US" w:eastAsia="zh-CN"/>
        </w:rPr>
        <w:t xml:space="preserve">8 </w:t>
      </w:r>
      <w:r>
        <w:t>结果展示页面实现</w:t>
      </w:r>
      <w:bookmarkEnd w:id="69"/>
    </w:p>
    <w:p w14:paraId="7629534C">
      <w:pPr>
        <w:bidi w:val="0"/>
      </w:pPr>
      <w:r>
        <w:t>分析结果页面（result.html）是系统的主要展示界面，采用响应式布局，主要包含以下区域：</w:t>
      </w:r>
    </w:p>
    <w:p w14:paraId="7B850A84">
      <w:pPr>
        <w:bidi w:val="0"/>
      </w:pPr>
      <w:r>
        <w:t>（1）统计概览卡片区：在页面顶部展示数据包数量、会话数量、敏感信息数量、攻击告警数量四个核心指标，使用Bootstrap卡片组件展示。</w:t>
      </w:r>
    </w:p>
    <w:p w14:paraId="49C7CD82">
      <w:pPr>
        <w:bidi w:val="0"/>
      </w:pPr>
      <w:r>
        <w:t>（2）图表区：使用ECharts展示协议分布饼图和流量时间序列折线图。图表配置通过JavaScript代码初始化，Ajax从API获取数据后动态渲染。</w:t>
      </w:r>
    </w:p>
    <w:p w14:paraId="1D0A0066">
      <w:pPr>
        <w:bidi w:val="0"/>
      </w:pPr>
      <w:r>
        <w:t>（3）数据包列表区：分页展示数据包解析结果，每页显示100条，支持按协议或IP地址筛选。</w:t>
      </w:r>
    </w:p>
    <w:p w14:paraId="5EC12F93">
      <w:pPr>
        <w:bidi w:val="0"/>
      </w:pPr>
      <w:r>
        <w:t>（4）告警列表区：展示安全检测告警，显示攻击类型、可疑来源IP和攻击载荷摘要。</w:t>
      </w:r>
    </w:p>
    <w:p w14:paraId="513BBED0">
      <w:pPr>
        <w:bidi w:val="0"/>
      </w:pPr>
      <w:r>
        <w:t>页面使用Bootstrap栅格系统实现自适应布局，在桌面端和移动端均有良好的显示效果。页面效果如图5-3和图5-4所示。</w:t>
      </w:r>
    </w:p>
    <w:p w14:paraId="5365F938"/>
    <w:p w14:paraId="6C70ABA6">
      <w:pPr>
        <w:bidi w:val="0"/>
        <w:jc w:val="center"/>
        <w:rPr>
          <w:b/>
          <w:bCs/>
          <w:sz w:val="21"/>
          <w:szCs w:val="20"/>
        </w:rPr>
      </w:pPr>
      <w:r>
        <w:rPr>
          <w:b/>
          <w:bCs/>
          <w:sz w:val="21"/>
          <w:szCs w:val="20"/>
        </w:rPr>
        <w:t>[图 5-3] 分析结果展示页面-统计概览</w:t>
      </w:r>
    </w:p>
    <w:p w14:paraId="6BB49C04">
      <w:pPr>
        <w:jc w:val="center"/>
      </w:pPr>
      <w:r>
        <w:rPr>
          <w:rFonts w:ascii="宋体" w:hAnsi="宋体"/>
          <w:color w:val="888888"/>
          <w:sz w:val="20"/>
        </w:rPr>
        <w:t>(此处插入图片)</w:t>
      </w:r>
    </w:p>
    <w:p w14:paraId="042D0DA6">
      <w:pPr>
        <w:bidi w:val="0"/>
        <w:jc w:val="center"/>
        <w:rPr>
          <w:b/>
          <w:bCs/>
          <w:sz w:val="21"/>
          <w:szCs w:val="20"/>
        </w:rPr>
      </w:pPr>
      <w:r>
        <w:rPr>
          <w:b/>
          <w:bCs/>
          <w:sz w:val="21"/>
          <w:szCs w:val="20"/>
        </w:rPr>
        <w:t>[图 5-4] 分析结果展示页面-图表区</w:t>
      </w:r>
    </w:p>
    <w:p w14:paraId="300E76E5">
      <w:pPr>
        <w:jc w:val="center"/>
      </w:pPr>
      <w:r>
        <w:rPr>
          <w:rFonts w:ascii="宋体" w:hAnsi="宋体"/>
          <w:color w:val="888888"/>
          <w:sz w:val="20"/>
        </w:rPr>
        <w:t>(此处插入图片)</w:t>
      </w:r>
    </w:p>
    <w:p w14:paraId="5498CAD2"/>
    <w:p w14:paraId="4352406D">
      <w:pPr>
        <w:pStyle w:val="4"/>
        <w:bidi w:val="0"/>
        <w:ind w:left="0" w:leftChars="0" w:firstLine="0" w:firstLineChars="0"/>
      </w:pPr>
      <w:bookmarkStart w:id="70" w:name="_Toc6302"/>
      <w:r>
        <w:t>5.</w:t>
      </w:r>
      <w:r>
        <w:rPr>
          <w:rFonts w:hint="eastAsia"/>
          <w:lang w:val="en-US" w:eastAsia="zh-CN"/>
        </w:rPr>
        <w:t xml:space="preserve">9 </w:t>
      </w:r>
      <w:r>
        <w:t>PDF报告导出模块实现</w:t>
      </w:r>
      <w:bookmarkEnd w:id="70"/>
    </w:p>
    <w:p w14:paraId="5D16D9CA">
      <w:pPr>
        <w:bidi w:val="0"/>
      </w:pPr>
      <w:r>
        <w:t>PDF导出功能通过/report/&lt;file_uuid&gt;.pdf路由实现。使用ReportLab库构建PDF文档，将分析结果汇总写入PDF页面。</w:t>
      </w:r>
    </w:p>
    <w:p w14:paraId="06C1DEC9">
      <w:pPr>
        <w:bidi w:val="0"/>
      </w:pPr>
      <w:r>
        <w:t>报告内容包括：文件基本信息（UUID、原始文件名、上传时间）、统计摘要（包数量、会话数量、敏感信息数、攻击告警数）。报告通过send_file函数返回给浏览器下载。</w:t>
      </w:r>
    </w:p>
    <w:p w14:paraId="0FACE34B">
      <w:pPr>
        <w:bidi w:val="0"/>
      </w:pPr>
      <w:r>
        <w:t>@app.route("/report/&lt;file_uuid&gt;.pdf")</w:t>
      </w:r>
      <w:r>
        <w:br w:type="textWrapping"/>
      </w:r>
      <w:r>
        <w:t>@login_required</w:t>
      </w:r>
      <w:r>
        <w:br w:type="textWrapping"/>
      </w:r>
      <w:r>
        <w:t>def export_pdf(file_uuid):</w:t>
      </w:r>
      <w:r>
        <w:br w:type="textWrapping"/>
      </w:r>
      <w:r>
        <w:t xml:space="preserve">    capture = CaptureFile.query.filter_by(file_uuid=file_uuid).first_or_404()</w:t>
      </w:r>
      <w:r>
        <w:br w:type="textWrapping"/>
      </w:r>
      <w:r>
        <w:t xml:space="preserve">    packet_count = PacketInfo.query.filter_by(file_uuid=file_uuid).count()</w:t>
      </w:r>
      <w:r>
        <w:br w:type="textWrapping"/>
      </w:r>
      <w:r>
        <w:t xml:space="preserve">    session_count = SessionInfo.query.filter_by(file_uuid=file_uuid).count()</w:t>
      </w:r>
      <w:r>
        <w:br w:type="textWrapping"/>
      </w:r>
      <w:r>
        <w:t xml:space="preserve">    sensitive_count = SensitiveInfo.query.filter_by(file_uuid=file_uuid).count()</w:t>
      </w:r>
      <w:r>
        <w:br w:type="textWrapping"/>
      </w:r>
      <w:r>
        <w:t xml:space="preserve">    attack_count = AttackInfo.query.filter_by(file_uuid=file_uuid).count()</w:t>
      </w:r>
      <w:r>
        <w:br w:type="textWrapping"/>
      </w:r>
      <w:r>
        <w:br w:type="textWrapping"/>
      </w:r>
      <w:r>
        <w:t xml:space="preserve">    buffer = io.BytesIO()</w:t>
      </w:r>
      <w:r>
        <w:br w:type="textWrapping"/>
      </w:r>
      <w:r>
        <w:t xml:space="preserve">    pdf = canvas.Canvas(buffer, pagesize=A4)</w:t>
      </w:r>
      <w:r>
        <w:br w:type="textWrapping"/>
      </w:r>
      <w:r>
        <w:t xml:space="preserve">    y = 800</w:t>
      </w:r>
      <w:r>
        <w:br w:type="textWrapping"/>
      </w:r>
      <w:r>
        <w:t xml:space="preserve">    lines = [</w:t>
      </w:r>
      <w:r>
        <w:br w:type="textWrapping"/>
      </w:r>
      <w:r>
        <w:t xml:space="preserve">        "Network Traffic Analysis Report",</w:t>
      </w:r>
      <w:r>
        <w:br w:type="textWrapping"/>
      </w:r>
      <w:r>
        <w:t xml:space="preserve">        f"File UUID: {capture.file_uuid}",</w:t>
      </w:r>
      <w:r>
        <w:br w:type="textWrapping"/>
      </w:r>
      <w:r>
        <w:t xml:space="preserve">        f"Original Filename: {capture.filename}",</w:t>
      </w:r>
      <w:r>
        <w:br w:type="textWrapping"/>
      </w:r>
      <w:r>
        <w:t xml:space="preserve">        f"Generated Time: {datetime.now().strftime('%Y-%m-%d %H:%M:%S')}",</w:t>
      </w:r>
      <w:r>
        <w:br w:type="textWrapping"/>
      </w:r>
      <w:r>
        <w:t xml:space="preserve">        f"Packet Count: {packet_count}",</w:t>
      </w:r>
      <w:r>
        <w:br w:type="textWrapping"/>
      </w:r>
      <w:r>
        <w:t xml:space="preserve">        f"Session Count: {session_count}",</w:t>
      </w:r>
      <w:r>
        <w:br w:type="textWrapping"/>
      </w:r>
      <w:r>
        <w:t xml:space="preserve">        f"Sensitive Information Items: {sensitive_count}",</w:t>
      </w:r>
      <w:r>
        <w:br w:type="textWrapping"/>
      </w:r>
      <w:r>
        <w:t xml:space="preserve">        f"Attack Alerts: {attack_count}",</w:t>
      </w:r>
      <w:r>
        <w:br w:type="textWrapping"/>
      </w:r>
      <w:r>
        <w:t xml:space="preserve">    ]</w:t>
      </w:r>
      <w:r>
        <w:br w:type="textWrapping"/>
      </w:r>
      <w:r>
        <w:t xml:space="preserve">    for line in lines:</w:t>
      </w:r>
      <w:r>
        <w:br w:type="textWrapping"/>
      </w:r>
      <w:r>
        <w:t xml:space="preserve">        pdf.drawString(72, y, line)</w:t>
      </w:r>
      <w:r>
        <w:br w:type="textWrapping"/>
      </w:r>
      <w:r>
        <w:t xml:space="preserve">        y -= 26</w:t>
      </w:r>
      <w:r>
        <w:br w:type="textWrapping"/>
      </w:r>
      <w:r>
        <w:t xml:space="preserve">    pdf.save()</w:t>
      </w:r>
      <w:r>
        <w:br w:type="textWrapping"/>
      </w:r>
      <w:r>
        <w:t xml:space="preserve">    buffer.seek(0)</w:t>
      </w:r>
      <w:r>
        <w:br w:type="textWrapping"/>
      </w:r>
      <w:r>
        <w:t xml:space="preserve">    return send_file(buffer, mimetype="application/pdf",</w:t>
      </w:r>
      <w:r>
        <w:br w:type="textWrapping"/>
      </w:r>
      <w:r>
        <w:t xml:space="preserve">                     as_attachment=True,</w:t>
      </w:r>
      <w:r>
        <w:br w:type="textWrapping"/>
      </w:r>
      <w:r>
        <w:t xml:space="preserve">                     download_name=f"report-{file_uuid}.pdf")</w:t>
      </w:r>
    </w:p>
    <w:p w14:paraId="38AFA641">
      <w:pPr>
        <w:pStyle w:val="3"/>
        <w:bidi w:val="0"/>
        <w:ind w:left="0" w:leftChars="0" w:firstLine="0" w:firstLineChars="0"/>
      </w:pPr>
      <w:bookmarkStart w:id="71" w:name="_Toc23220"/>
      <w:r>
        <w:rPr>
          <w:rFonts w:hint="eastAsia"/>
          <w:lang w:val="en-US" w:eastAsia="zh-CN"/>
        </w:rPr>
        <w:t xml:space="preserve">6 </w:t>
      </w:r>
      <w:r>
        <w:t>系统测试与结果分析</w:t>
      </w:r>
      <w:bookmarkEnd w:id="71"/>
    </w:p>
    <w:p w14:paraId="306E1D73">
      <w:pPr>
        <w:pStyle w:val="4"/>
        <w:bidi w:val="0"/>
        <w:ind w:left="0" w:leftChars="0" w:firstLine="0" w:firstLineChars="0"/>
      </w:pPr>
      <w:bookmarkStart w:id="72" w:name="_Toc5336"/>
      <w:r>
        <w:t>6.1</w:t>
      </w:r>
      <w:r>
        <w:rPr>
          <w:rFonts w:hint="eastAsia"/>
          <w:lang w:val="en-US" w:eastAsia="zh-CN"/>
        </w:rPr>
        <w:t xml:space="preserve"> </w:t>
      </w:r>
      <w:r>
        <w:t>测试方案设计</w:t>
      </w:r>
      <w:bookmarkEnd w:id="72"/>
    </w:p>
    <w:p w14:paraId="500AFBD0">
      <w:pPr>
        <w:spacing w:line="360" w:lineRule="auto"/>
        <w:ind w:firstLine="480"/>
      </w:pPr>
      <w:r>
        <w:rPr>
          <w:rFonts w:ascii="宋体" w:hAnsi="宋体"/>
          <w:b w:val="0"/>
          <w:sz w:val="24"/>
        </w:rPr>
        <w:t>系统测试是保证软件质量的重要环节。本文的测试方案包括功能测试、安全检测测试和性能测试三个方面。</w:t>
      </w:r>
    </w:p>
    <w:p w14:paraId="02F9F6B2">
      <w:pPr>
        <w:pStyle w:val="5"/>
        <w:bidi w:val="0"/>
        <w:ind w:left="0" w:leftChars="0" w:firstLine="0" w:firstLineChars="0"/>
      </w:pPr>
      <w:bookmarkStart w:id="73" w:name="_Toc16681"/>
      <w:r>
        <w:t>6.1.1 测试环境</w:t>
      </w:r>
      <w:bookmarkEnd w:id="73"/>
    </w:p>
    <w:p w14:paraId="762C8CC5">
      <w:pPr>
        <w:spacing w:line="360" w:lineRule="auto"/>
        <w:ind w:firstLine="480"/>
        <w:rPr>
          <w:rFonts w:ascii="宋体" w:hAnsi="宋体"/>
          <w:b w:val="0"/>
          <w:sz w:val="24"/>
        </w:rPr>
      </w:pPr>
      <w:r>
        <w:rPr>
          <w:rFonts w:ascii="宋体" w:hAnsi="宋体"/>
          <w:b w:val="0"/>
          <w:sz w:val="24"/>
        </w:rPr>
        <w:t>测试环境配置如表6-1所示。</w:t>
      </w:r>
    </w:p>
    <w:p w14:paraId="2E808B5A">
      <w:pPr>
        <w:bidi w:val="0"/>
        <w:jc w:val="center"/>
        <w:rPr>
          <w:b/>
          <w:bCs/>
          <w:sz w:val="21"/>
          <w:szCs w:val="20"/>
        </w:rPr>
      </w:pPr>
      <w:r>
        <w:rPr>
          <w:b/>
          <w:bCs/>
          <w:sz w:val="21"/>
          <w:szCs w:val="20"/>
        </w:rPr>
        <w:t>[表 6-1] 测试环境配置表</w:t>
      </w:r>
    </w:p>
    <w:tbl>
      <w:tblPr>
        <w:tblStyle w:val="36"/>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595"/>
        <w:gridCol w:w="4261"/>
      </w:tblGrid>
      <w:tr w14:paraId="66A227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595" w:type="dxa"/>
            <w:tcBorders>
              <w:top w:val="single" w:color="auto" w:sz="12" w:space="0"/>
              <w:left w:val="nil"/>
              <w:bottom w:val="nil"/>
              <w:right w:val="nil"/>
            </w:tcBorders>
            <w:noWrap w:val="0"/>
            <w:tcMar>
              <w:top w:w="-1" w:type="dxa"/>
              <w:left w:w="-1" w:type="dxa"/>
              <w:bottom w:w="-1" w:type="dxa"/>
              <w:right w:w="-1" w:type="dxa"/>
            </w:tcMar>
            <w:vAlign w:val="center"/>
          </w:tcPr>
          <w:p w14:paraId="1DE1CA87">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依赖</w:t>
            </w:r>
          </w:p>
        </w:tc>
        <w:tc>
          <w:tcPr>
            <w:tcW w:w="4261" w:type="dxa"/>
            <w:tcBorders>
              <w:top w:val="single" w:color="auto" w:sz="12" w:space="0"/>
              <w:left w:val="nil"/>
              <w:bottom w:val="nil"/>
              <w:right w:val="nil"/>
            </w:tcBorders>
            <w:noWrap w:val="0"/>
            <w:tcMar>
              <w:top w:w="-1" w:type="dxa"/>
              <w:left w:w="-1" w:type="dxa"/>
              <w:bottom w:w="-1" w:type="dxa"/>
              <w:right w:w="-1" w:type="dxa"/>
            </w:tcMar>
            <w:vAlign w:val="center"/>
          </w:tcPr>
          <w:p w14:paraId="11D93EC5">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说明</w:t>
            </w:r>
          </w:p>
        </w:tc>
      </w:tr>
      <w:tr w14:paraId="44989B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95" w:type="dxa"/>
            <w:tcBorders>
              <w:top w:val="single" w:color="auto" w:sz="4" w:space="0"/>
              <w:left w:val="nil"/>
              <w:bottom w:val="nil"/>
              <w:right w:val="nil"/>
            </w:tcBorders>
            <w:noWrap w:val="0"/>
            <w:tcMar>
              <w:top w:w="-1" w:type="dxa"/>
              <w:left w:w="-1" w:type="dxa"/>
              <w:bottom w:w="-1" w:type="dxa"/>
              <w:right w:w="-1" w:type="dxa"/>
            </w:tcMar>
            <w:vAlign w:val="center"/>
          </w:tcPr>
          <w:p w14:paraId="197D0FA6">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Python</w:t>
            </w:r>
          </w:p>
        </w:tc>
        <w:tc>
          <w:tcPr>
            <w:tcW w:w="4261" w:type="dxa"/>
            <w:tcBorders>
              <w:top w:val="single" w:color="auto" w:sz="4" w:space="0"/>
              <w:left w:val="nil"/>
              <w:bottom w:val="nil"/>
              <w:right w:val="nil"/>
            </w:tcBorders>
            <w:noWrap w:val="0"/>
            <w:tcMar>
              <w:top w:w="-1" w:type="dxa"/>
              <w:left w:w="-1" w:type="dxa"/>
              <w:bottom w:w="-1" w:type="dxa"/>
              <w:right w:w="-1" w:type="dxa"/>
            </w:tcMar>
            <w:vAlign w:val="center"/>
          </w:tcPr>
          <w:p w14:paraId="587D4552">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3.10+</w:t>
            </w:r>
          </w:p>
        </w:tc>
      </w:tr>
      <w:tr w14:paraId="5FDDE7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95" w:type="dxa"/>
            <w:tcBorders>
              <w:top w:val="nil"/>
              <w:left w:val="nil"/>
              <w:bottom w:val="single" w:color="auto" w:sz="12" w:space="0"/>
              <w:right w:val="nil"/>
            </w:tcBorders>
            <w:noWrap w:val="0"/>
            <w:tcMar>
              <w:top w:w="-1" w:type="dxa"/>
              <w:left w:w="-1" w:type="dxa"/>
              <w:bottom w:w="-1" w:type="dxa"/>
              <w:right w:w="-1" w:type="dxa"/>
            </w:tcMar>
            <w:vAlign w:val="center"/>
          </w:tcPr>
          <w:p w14:paraId="3FDAB0CE">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scapy</w:t>
            </w:r>
          </w:p>
        </w:tc>
        <w:tc>
          <w:tcPr>
            <w:tcW w:w="4261" w:type="dxa"/>
            <w:tcBorders>
              <w:top w:val="nil"/>
              <w:left w:val="nil"/>
              <w:bottom w:val="single" w:color="auto" w:sz="12" w:space="0"/>
              <w:right w:val="nil"/>
            </w:tcBorders>
            <w:noWrap w:val="0"/>
            <w:tcMar>
              <w:top w:w="-1" w:type="dxa"/>
              <w:left w:w="-1" w:type="dxa"/>
              <w:bottom w:w="-1" w:type="dxa"/>
              <w:right w:w="-1" w:type="dxa"/>
            </w:tcMar>
            <w:vAlign w:val="center"/>
          </w:tcPr>
          <w:p w14:paraId="582D023A">
            <w:pPr>
              <w:keepNext/>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2.7.0+</w:t>
            </w:r>
          </w:p>
        </w:tc>
      </w:tr>
    </w:tbl>
    <w:p w14:paraId="20D105AD"/>
    <w:p w14:paraId="4CE9D689">
      <w:pPr>
        <w:pStyle w:val="5"/>
        <w:bidi w:val="0"/>
        <w:ind w:left="0" w:leftChars="0" w:firstLine="0" w:firstLineChars="0"/>
      </w:pPr>
      <w:bookmarkStart w:id="74" w:name="_Toc22574"/>
      <w:r>
        <w:t>6.1.2 功能测试</w:t>
      </w:r>
      <w:bookmarkEnd w:id="74"/>
    </w:p>
    <w:p w14:paraId="2E2B0EA6">
      <w:pPr>
        <w:spacing w:line="360" w:lineRule="auto"/>
        <w:ind w:firstLine="480"/>
      </w:pPr>
      <w:r>
        <w:rPr>
          <w:rFonts w:ascii="宋体" w:hAnsi="宋体"/>
          <w:b w:val="0"/>
          <w:sz w:val="24"/>
        </w:rPr>
        <w:t>功能测试验证系统的各项功能是否按需求正常工作。测试用例如表6-2所示。</w:t>
      </w:r>
    </w:p>
    <w:p w14:paraId="3359CD31"/>
    <w:p w14:paraId="1FDB30D6">
      <w:pPr>
        <w:bidi w:val="0"/>
        <w:jc w:val="center"/>
        <w:rPr>
          <w:b/>
          <w:bCs/>
          <w:sz w:val="21"/>
          <w:szCs w:val="20"/>
        </w:rPr>
      </w:pPr>
      <w:r>
        <w:rPr>
          <w:b/>
          <w:bCs/>
          <w:sz w:val="21"/>
          <w:szCs w:val="20"/>
        </w:rPr>
        <w:t>表 6-2 功能测试用例表</w:t>
      </w:r>
    </w:p>
    <w:p w14:paraId="402652B8"/>
    <w:p w14:paraId="787D9880">
      <w:pPr>
        <w:pStyle w:val="5"/>
        <w:bidi w:val="0"/>
        <w:ind w:left="0" w:leftChars="0" w:firstLine="0" w:firstLineChars="0"/>
      </w:pPr>
      <w:bookmarkStart w:id="75" w:name="_Toc31398"/>
      <w:r>
        <w:t>6.1.3 安全检测测试</w:t>
      </w:r>
      <w:bookmarkEnd w:id="75"/>
    </w:p>
    <w:p w14:paraId="3F5B9100">
      <w:pPr>
        <w:bidi w:val="0"/>
      </w:pPr>
      <w:r>
        <w:t>安全检测测试验证系统的敏感信息识别和攻击行为检测能力。测试样本包含典型的攻击特征，如SQL注入语句、目录遍历路径、弱口令凭证等。测试用例如表6-3所示。</w:t>
      </w:r>
    </w:p>
    <w:p w14:paraId="0366F798"/>
    <w:p w14:paraId="4D455457">
      <w:pPr>
        <w:bidi w:val="0"/>
        <w:jc w:val="center"/>
        <w:rPr>
          <w:b/>
          <w:bCs/>
          <w:sz w:val="21"/>
          <w:szCs w:val="20"/>
        </w:rPr>
      </w:pPr>
      <w:r>
        <w:rPr>
          <w:b/>
          <w:bCs/>
          <w:sz w:val="21"/>
          <w:szCs w:val="20"/>
        </w:rPr>
        <w:t>[表 6-3] 安全检测测试用例表</w:t>
      </w:r>
    </w:p>
    <w:p w14:paraId="05A7B619"/>
    <w:p w14:paraId="50385C20">
      <w:pPr>
        <w:pStyle w:val="4"/>
        <w:bidi w:val="0"/>
      </w:pPr>
      <w:bookmarkStart w:id="76" w:name="_Toc27222"/>
      <w:r>
        <w:t>6.2</w:t>
      </w:r>
      <w:r>
        <w:rPr>
          <w:rFonts w:hint="eastAsia"/>
          <w:lang w:val="en-US" w:eastAsia="zh-CN"/>
        </w:rPr>
        <w:t xml:space="preserve"> </w:t>
      </w:r>
      <w:r>
        <w:t>测试结果分析</w:t>
      </w:r>
      <w:bookmarkEnd w:id="76"/>
    </w:p>
    <w:p w14:paraId="3ABB0E15">
      <w:pPr>
        <w:pStyle w:val="5"/>
        <w:bidi w:val="0"/>
        <w:ind w:left="0" w:leftChars="0" w:firstLine="0" w:firstLineChars="0"/>
      </w:pPr>
      <w:bookmarkStart w:id="77" w:name="_Toc11501"/>
      <w:r>
        <w:rPr>
          <w:rFonts w:hint="default" w:ascii="Times New Roman" w:hAnsi="Times New Roman" w:cs="Times New Roman"/>
        </w:rPr>
        <w:t>6.2.1</w:t>
      </w:r>
      <w:r>
        <w:t xml:space="preserve"> 功能测试结果</w:t>
      </w:r>
      <w:bookmarkEnd w:id="77"/>
    </w:p>
    <w:p w14:paraId="3B60A946">
      <w:pPr>
        <w:bidi w:val="0"/>
      </w:pPr>
      <w:r>
        <w:t>功能测试结果显示，系统各项功能均能正常工作：</w:t>
      </w:r>
    </w:p>
    <w:p w14:paraId="6EE28699">
      <w:pPr>
        <w:bidi w:val="0"/>
      </w:pPr>
      <w:r>
        <w:t>（1）用户认证功能：注册、登录、会话管理功能正常，用户名唯一性检查、密码强度验证、会话保护等机制有效。</w:t>
      </w:r>
    </w:p>
    <w:p w14:paraId="301FB811">
      <w:pPr>
        <w:bidi w:val="0"/>
      </w:pPr>
      <w:r>
        <w:t>（2）文件上传功能：文件类型验证正确，仅接受pcap/cap文件；文件大小限制有效，超过50MB的文件被拒绝；文件存储和记录创建正常。</w:t>
      </w:r>
    </w:p>
    <w:p w14:paraId="6D2D3892">
      <w:pPr>
        <w:bidi w:val="0"/>
      </w:pPr>
      <w:r>
        <w:t>（3）数据包解析功能：正确解析Ethernet、IP、TCP、UDP等协议；协议识别准确，根据端口号正确识别HTTP、HTTPS、FTP、TELNET等应用层协议；解析结果完整保存到数据库。</w:t>
      </w:r>
    </w:p>
    <w:p w14:paraId="7E3CA87A">
      <w:pPr>
        <w:bidi w:val="0"/>
      </w:pPr>
      <w:r>
        <w:t>（4）会话提取功能：正确按TCP四元组聚合数据包；应用层负载正确提取和保存；会话数量统计准确。</w:t>
      </w:r>
    </w:p>
    <w:p w14:paraId="48A8474D">
      <w:pPr>
        <w:bidi w:val="0"/>
      </w:pPr>
      <w:r>
        <w:t>（5）统计分析功能：协议分布统计准确；时间序列数据正确；Top IP排名符合预期。</w:t>
      </w:r>
    </w:p>
    <w:p w14:paraId="2259DB40">
      <w:pPr>
        <w:bidi w:val="0"/>
      </w:pPr>
      <w:r>
        <w:t>（6）结果展示功能：页面加载正常；图表渲染正确；数据分页和筛选功能正常。</w:t>
      </w:r>
    </w:p>
    <w:p w14:paraId="63B54094">
      <w:pPr>
        <w:bidi w:val="0"/>
      </w:pPr>
      <w:r>
        <w:t>（7）报告导出功能：PDF报告正确生成；报告内容完整；下载功能正常。</w:t>
      </w:r>
    </w:p>
    <w:p w14:paraId="6AF07CF3">
      <w:r>
        <w:drawing>
          <wp:inline distT="0" distB="0" distL="114300" distR="114300">
            <wp:extent cx="4756150" cy="3068955"/>
            <wp:effectExtent l="0" t="0" r="6350" b="444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tretch>
                      <a:fillRect/>
                    </a:stretch>
                  </pic:blipFill>
                  <pic:spPr>
                    <a:xfrm>
                      <a:off x="0" y="0"/>
                      <a:ext cx="4756150" cy="3068955"/>
                    </a:xfrm>
                    <a:prstGeom prst="rect">
                      <a:avLst/>
                    </a:prstGeom>
                    <a:noFill/>
                    <a:ln>
                      <a:noFill/>
                    </a:ln>
                  </pic:spPr>
                </pic:pic>
              </a:graphicData>
            </a:graphic>
          </wp:inline>
        </w:drawing>
      </w:r>
    </w:p>
    <w:p w14:paraId="4A6FEA95">
      <w:pPr>
        <w:bidi w:val="0"/>
        <w:jc w:val="center"/>
      </w:pPr>
      <w:r>
        <w:rPr>
          <w:sz w:val="21"/>
          <w:szCs w:val="20"/>
        </w:rPr>
        <w:t>图 6-1 功能测试</w:t>
      </w:r>
      <w:bookmarkStart w:id="86" w:name="_GoBack"/>
      <w:bookmarkEnd w:id="86"/>
      <w:r>
        <w:rPr>
          <w:sz w:val="21"/>
          <w:szCs w:val="20"/>
        </w:rPr>
        <w:t>结果截图</w:t>
      </w:r>
    </w:p>
    <w:p w14:paraId="36FF7A36">
      <w:pPr>
        <w:pStyle w:val="5"/>
        <w:bidi w:val="0"/>
        <w:ind w:left="0" w:leftChars="0" w:firstLine="0" w:firstLineChars="0"/>
      </w:pPr>
      <w:bookmarkStart w:id="78" w:name="_Toc11111"/>
      <w:r>
        <w:t>6.2.</w:t>
      </w:r>
      <w:r>
        <w:rPr>
          <w:rFonts w:hint="eastAsia"/>
          <w:lang w:val="en-US" w:eastAsia="zh-CN"/>
        </w:rPr>
        <w:t>2</w:t>
      </w:r>
      <w:r>
        <w:t xml:space="preserve"> 性能测试结果</w:t>
      </w:r>
      <w:bookmarkEnd w:id="78"/>
    </w:p>
    <w:p w14:paraId="1F7926FE">
      <w:pPr>
        <w:bidi w:val="0"/>
      </w:pPr>
      <w:r>
        <w:t>性能测试评估了系统处理不同规模pcap文件的性能表现，测试结果如表6-5所示。</w:t>
      </w:r>
    </w:p>
    <w:p w14:paraId="6E0B1F77"/>
    <w:p w14:paraId="6A45F8B6">
      <w:pPr>
        <w:jc w:val="center"/>
      </w:pPr>
      <w:r>
        <w:rPr>
          <w:rFonts w:ascii="宋体" w:hAnsi="宋体"/>
          <w:i/>
          <w:sz w:val="22"/>
        </w:rPr>
        <w:t>[表 6-5] 性能测试结果表</w:t>
      </w:r>
    </w:p>
    <w:p w14:paraId="1A91081E">
      <w:pPr>
        <w:bidi w:val="0"/>
      </w:pPr>
      <w:r>
        <w:t>测试结果表明：</w:t>
      </w:r>
    </w:p>
    <w:p w14:paraId="729D7E95">
      <w:pPr>
        <w:bidi w:val="0"/>
      </w:pPr>
      <w:r>
        <w:t>（1）小规模文件（1MB以内）：解析时间在3秒以内，用户体验流畅，能够满足即时分析需求。</w:t>
      </w:r>
    </w:p>
    <w:p w14:paraId="035B22CF">
      <w:pPr>
        <w:bidi w:val="0"/>
      </w:pPr>
      <w:r>
        <w:t>（2）中等规模文件（10MB左右）：解析时间在10-20秒之间，用户需要等待但可以接受。</w:t>
      </w:r>
    </w:p>
    <w:p w14:paraId="2278084F">
      <w:pPr>
        <w:bidi w:val="0"/>
      </w:pPr>
      <w:r>
        <w:t>（3）较大规模文件（50MB）：解析时间在60秒左右，对于离线分析场景可以接受。</w:t>
      </w:r>
    </w:p>
    <w:p w14:paraId="1EAA0D15">
      <w:pPr>
        <w:bidi w:val="0"/>
      </w:pPr>
      <w:r>
        <w:t>（4）内存占用：解析过程中内存占用稳定，未出现内存泄漏或过度占用问题。</w:t>
      </w:r>
    </w:p>
    <w:p w14:paraId="433A2936">
      <w:pPr>
        <w:pStyle w:val="4"/>
        <w:bidi w:val="0"/>
        <w:ind w:left="0" w:leftChars="0" w:firstLine="0" w:firstLineChars="0"/>
      </w:pPr>
      <w:bookmarkStart w:id="79" w:name="_Toc11174"/>
      <w:r>
        <w:t xml:space="preserve">6.3 </w:t>
      </w:r>
      <w:r>
        <w:rPr>
          <w:rFonts w:hint="eastAsia"/>
          <w:lang w:val="en-US" w:eastAsia="zh-CN"/>
        </w:rPr>
        <w:t xml:space="preserve"> </w:t>
      </w:r>
      <w:r>
        <w:t>系统评估</w:t>
      </w:r>
      <w:bookmarkEnd w:id="79"/>
    </w:p>
    <w:p w14:paraId="7010D2AA">
      <w:pPr>
        <w:pStyle w:val="5"/>
        <w:bidi w:val="0"/>
        <w:ind w:left="0" w:leftChars="0" w:firstLine="0" w:firstLineChars="0"/>
      </w:pPr>
      <w:bookmarkStart w:id="80" w:name="_Toc3218"/>
      <w:r>
        <w:t>6.3.1 系统优点</w:t>
      </w:r>
      <w:bookmarkEnd w:id="80"/>
    </w:p>
    <w:p w14:paraId="14840952">
      <w:pPr>
        <w:bidi w:val="0"/>
      </w:pPr>
      <w:r>
        <w:t>（1）功能完整：系统实现了从文件上传到报告导出的完整流程，覆盖了网络流量分析的主要环节。</w:t>
      </w:r>
    </w:p>
    <w:p w14:paraId="62B65A27">
      <w:pPr>
        <w:bidi w:val="0"/>
      </w:pPr>
      <w:r>
        <w:t>（2）操作简便：相比Wireshark等专业工具，系统操作简单直观，用户无需专业培训即可上手使用。</w:t>
      </w:r>
    </w:p>
    <w:p w14:paraId="01687CE5">
      <w:pPr>
        <w:bidi w:val="0"/>
      </w:pPr>
      <w:r>
        <w:t>（3）可视化友好：使用ECharts图表库提供了丰富的可视化效果，分析结果直观易懂。</w:t>
      </w:r>
    </w:p>
    <w:p w14:paraId="23FC87F0">
      <w:pPr>
        <w:bidi w:val="0"/>
      </w:pPr>
      <w:r>
        <w:t>（4）安全检测能力：实现了敏感信息识别和攻击行为检测功能，具有一定的实用价值。</w:t>
      </w:r>
    </w:p>
    <w:p w14:paraId="21939E02">
      <w:pPr>
        <w:bidi w:val="0"/>
      </w:pPr>
      <w:r>
        <w:t>（5）部署便捷：使用SQLite数据库，零配置部署，适合轻量级应用场景。</w:t>
      </w:r>
    </w:p>
    <w:p w14:paraId="68F529CA">
      <w:pPr>
        <w:bidi w:val="0"/>
      </w:pPr>
      <w:r>
        <w:t>6.3.2 系统不足</w:t>
      </w:r>
    </w:p>
    <w:p w14:paraId="0E5E8211">
      <w:pPr>
        <w:bidi w:val="0"/>
      </w:pPr>
      <w:r>
        <w:t>（1）协议解析深度有限：仅支持常见协议的解析，对某些特殊或定制协议支持不足。</w:t>
      </w:r>
    </w:p>
    <w:p w14:paraId="0DEF0F77">
      <w:pPr>
        <w:bidi w:val="0"/>
      </w:pPr>
      <w:r>
        <w:t>（2）大文件处理能力有限：受限于Python单线程和内存模型，对超大文件的处理效率有待提升。</w:t>
      </w:r>
    </w:p>
    <w:p w14:paraId="7259196B">
      <w:pPr>
        <w:bidi w:val="0"/>
      </w:pPr>
      <w:r>
        <w:t>（3）缺少实时抓包功能：目前仅支持离线文件分析，不支持实时网络流量捕获。</w:t>
      </w:r>
    </w:p>
    <w:p w14:paraId="7DA12E13">
      <w:pPr>
        <w:bidi w:val="0"/>
      </w:pPr>
      <w:r>
        <w:t>（4）检测规则有限：攻击检测依赖预定义的正则表达式规则，无法识别未知攻击模式。</w:t>
      </w:r>
    </w:p>
    <w:p w14:paraId="4BBB64A2">
      <w:pPr>
        <w:pStyle w:val="5"/>
        <w:bidi w:val="0"/>
      </w:pPr>
      <w:bookmarkStart w:id="81" w:name="_Toc1734"/>
      <w:r>
        <w:t>6.3.3 改进方向</w:t>
      </w:r>
      <w:bookmarkEnd w:id="81"/>
    </w:p>
    <w:p w14:paraId="67AB3C7D">
      <w:pPr>
        <w:bidi w:val="0"/>
      </w:pPr>
      <w:r>
        <w:t>针对上述不足，系统可从以下方向进行改进：</w:t>
      </w:r>
    </w:p>
    <w:p w14:paraId="264FF1EA">
      <w:pPr>
        <w:bidi w:val="0"/>
      </w:pPr>
      <w:r>
        <w:t>（1）引入异步任务队列，如Celery，将大文件处理从同步改为异步，提升用户体验。</w:t>
      </w:r>
    </w:p>
    <w:p w14:paraId="53FD0918">
      <w:pPr>
        <w:bidi w:val="0"/>
      </w:pPr>
      <w:r>
        <w:t>（2）实现分片解析和增量处理，支持超大文件的流式处理，降低内存占用。</w:t>
      </w:r>
    </w:p>
    <w:p w14:paraId="06B8613D">
      <w:pPr>
        <w:bidi w:val="0"/>
      </w:pPr>
      <w:r>
        <w:t>（3）集成Scapy的实时抓包功能（sniff函数），支持在线流量分析。</w:t>
      </w:r>
    </w:p>
    <w:p w14:paraId="62E3A5DF">
      <w:pPr>
        <w:bidi w:val="0"/>
      </w:pPr>
      <w:r>
        <w:t>（4）引入机器学习模型，实现基于异常的未知攻击检测，提升检测能力。</w:t>
      </w:r>
    </w:p>
    <w:p w14:paraId="083F9F75">
      <w:pPr>
        <w:bidi w:val="0"/>
      </w:pPr>
      <w:r>
        <w:t>（5）增加规则配置界面，允许用户自定义检测规则，提升系统灵活性。</w:t>
      </w:r>
    </w:p>
    <w:p w14:paraId="6045763D">
      <w:pPr>
        <w:pStyle w:val="3"/>
        <w:bidi w:val="0"/>
        <w:ind w:left="0" w:leftChars="0" w:firstLine="0" w:firstLineChars="0"/>
      </w:pPr>
      <w:bookmarkStart w:id="82" w:name="_Toc15217"/>
      <w:r>
        <w:rPr>
          <w:rFonts w:hint="eastAsia"/>
          <w:lang w:val="en-US" w:eastAsia="zh-CN"/>
        </w:rPr>
        <w:t>七、</w:t>
      </w:r>
      <w:r>
        <w:t xml:space="preserve"> 总结与展望</w:t>
      </w:r>
      <w:bookmarkEnd w:id="82"/>
    </w:p>
    <w:p w14:paraId="4D5874FD">
      <w:pPr>
        <w:pStyle w:val="4"/>
        <w:bidi w:val="0"/>
        <w:ind w:left="0" w:leftChars="0" w:firstLine="0" w:firstLineChars="0"/>
      </w:pPr>
      <w:bookmarkStart w:id="83" w:name="_Toc1295"/>
      <w:r>
        <w:t xml:space="preserve">7.1 </w:t>
      </w:r>
      <w:r>
        <w:rPr>
          <w:rFonts w:hint="eastAsia"/>
          <w:lang w:val="en-US" w:eastAsia="zh-CN"/>
        </w:rPr>
        <w:t xml:space="preserve"> </w:t>
      </w:r>
      <w:r>
        <w:t>全文总结</w:t>
      </w:r>
      <w:bookmarkEnd w:id="83"/>
    </w:p>
    <w:p w14:paraId="2FA1BA18">
      <w:pPr>
        <w:bidi w:val="0"/>
      </w:pPr>
      <w:r>
        <w:t>本文完成了基于Pcap的网络流量分析平台的设计与实现工作。</w:t>
      </w:r>
    </w:p>
    <w:p w14:paraId="68EC4E9D">
      <w:pPr>
        <w:bidi w:val="0"/>
      </w:pPr>
      <w:r>
        <w:t>在需求分析阶段，通过对网络安全教学和轻量级运维场景的调研，明确了系统的功能需求和非功能需求，绘制了用例图，建立了需求模型。</w:t>
      </w:r>
    </w:p>
    <w:p w14:paraId="6AFC19BA">
      <w:pPr>
        <w:bidi w:val="0"/>
      </w:pPr>
      <w:r>
        <w:t>在系统设计阶段，采用B/S架构和三层架构模式，设计了系统的整体架构和功能模块划分，规划了数据流程和数据库结构，为后续开发奠定了基础。</w:t>
      </w:r>
    </w:p>
    <w:p w14:paraId="3B3DE372">
      <w:pPr>
        <w:bidi w:val="0"/>
      </w:pPr>
      <w:r>
        <w:t>在系统实现阶段，使用Flask框架实现了后端服务，使用Scapy库实现了数据包解析功能，使用正则表达式实现了敏感信息识别和攻击行为检测，使用Bootstrap和ECharts实现了前端可视化展示，使用ReportLab实现了PDF报告导出。</w:t>
      </w:r>
    </w:p>
    <w:p w14:paraId="51C9DAF3">
      <w:pPr>
        <w:bidi w:val="0"/>
      </w:pPr>
      <w:r>
        <w:t>在系统测试阶段，设计了功能测试、安全检测测试和性能测试方案，对系统进行了全面测试。测试结果表明，系统的各项功能正常，敏感信息识别和攻击检测准确率达到预期目标，能够稳定处理中小规模的pcap文件。</w:t>
      </w:r>
    </w:p>
    <w:p w14:paraId="216EF415">
      <w:pPr>
        <w:bidi w:val="0"/>
      </w:pPr>
      <w:r>
        <w:t>本文的研究成果可为网络安全课程实验、毕业设计实践及轻量级运维分析场景提供参考。系统的设计思路和实现方法对于类似Web应用开发也具有一定的借鉴意义。</w:t>
      </w:r>
    </w:p>
    <w:p w14:paraId="72DC2419">
      <w:pPr>
        <w:pStyle w:val="4"/>
        <w:bidi w:val="0"/>
      </w:pPr>
      <w:bookmarkStart w:id="84" w:name="_Toc15624"/>
      <w:r>
        <w:t xml:space="preserve">7.2 </w:t>
      </w:r>
      <w:r>
        <w:rPr>
          <w:rFonts w:hint="eastAsia"/>
          <w:lang w:val="en-US" w:eastAsia="zh-CN"/>
        </w:rPr>
        <w:t xml:space="preserve"> </w:t>
      </w:r>
      <w:r>
        <w:t>后续展望</w:t>
      </w:r>
      <w:bookmarkEnd w:id="84"/>
    </w:p>
    <w:p w14:paraId="779CD0E6">
      <w:pPr>
        <w:bidi w:val="0"/>
      </w:pPr>
      <w:r>
        <w:t>网络流量分析是一个持续发展的技术领域，本文的工作只是一个起点。后续可从以下方向进行深入研究和扩展：</w:t>
      </w:r>
    </w:p>
    <w:p w14:paraId="6386818D">
      <w:pPr>
        <w:bidi w:val="0"/>
      </w:pPr>
      <w:r>
        <w:t>（1）实时抓包支持：集成Scapy的实时抓包功能，实现对网络接口的实时监控和分析，弥补当前仅支持离线文件分析的不足。</w:t>
      </w:r>
    </w:p>
    <w:p w14:paraId="4117EA95">
      <w:pPr>
        <w:bidi w:val="0"/>
      </w:pPr>
      <w:r>
        <w:t>（2）协议深度解析：扩展对更多应用层协议的支持，如DNS、DHCP、SMTP、POP3、IMAP等，提升协议的识别率和解析深度。</w:t>
      </w:r>
    </w:p>
    <w:p w14:paraId="221C209A">
      <w:pPr>
        <w:bidi w:val="0"/>
      </w:pPr>
      <w:r>
        <w:t>（3）IP地理可视化：集成IP地理位置数据库，在地图上可视化展示流量来源分布，帮助分析人员直观了解网络流量的地理特征。</w:t>
      </w:r>
    </w:p>
    <w:p w14:paraId="32EB0A5B">
      <w:pPr>
        <w:bidi w:val="0"/>
      </w:pPr>
      <w:r>
        <w:t>（4）规则引擎配置化：将检测规则从代码中分离出来，设计规则配置界面，允许用户通过配置文件或Web界面自定义检测规则，提升系统的灵活性。</w:t>
      </w:r>
    </w:p>
    <w:p w14:paraId="7DB12F99">
      <w:pPr>
        <w:bidi w:val="0"/>
      </w:pPr>
      <w:r>
        <w:t>（5）用户权限管理：扩展用户管理系统，增加角色和权限控制，支持多用户协作分析，实现分析记录的隔离和共享。</w:t>
      </w:r>
    </w:p>
    <w:p w14:paraId="4C7E21C1">
      <w:pPr>
        <w:bidi w:val="0"/>
      </w:pPr>
      <w:r>
        <w:t>（6）机器学习异常检测：引入机器学习技术，基于历史流量数据训练异常检测模型，实现对未知攻击模式的识别，提升系统的智能检测能力。</w:t>
      </w:r>
    </w:p>
    <w:p w14:paraId="15288E39">
      <w:pPr>
        <w:bidi w:val="0"/>
      </w:pPr>
      <w:r>
        <w:t>（7）分布式架构：引入消息队列和分布式处理框架，支持大规模pcap文件的分布式分析，提升系统的处理能力和可扩展性。</w:t>
      </w:r>
    </w:p>
    <w:p w14:paraId="5A7DA127">
      <w:pPr>
        <w:pStyle w:val="3"/>
        <w:bidi w:val="0"/>
      </w:pPr>
      <w:bookmarkStart w:id="85" w:name="_Toc13205"/>
      <w:r>
        <w:t>参考文献</w:t>
      </w:r>
      <w:bookmarkEnd w:id="85"/>
    </w:p>
    <w:p w14:paraId="54FE075B">
      <w:pPr>
        <w:spacing w:line="360" w:lineRule="auto"/>
      </w:pPr>
      <w:r>
        <w:rPr>
          <w:rFonts w:ascii="宋体" w:hAnsi="宋体"/>
          <w:b w:val="0"/>
          <w:sz w:val="24"/>
        </w:rPr>
        <w:t>[1] Combs G. Wireshark User's Guide [M/OL]. wireshark.org, 2024.</w:t>
      </w:r>
    </w:p>
    <w:p w14:paraId="3739C34A">
      <w:pPr>
        <w:spacing w:line="360" w:lineRule="auto"/>
      </w:pPr>
      <w:r>
        <w:rPr>
          <w:rFonts w:ascii="宋体" w:hAnsi="宋体"/>
          <w:b w:val="0"/>
          <w:sz w:val="24"/>
        </w:rPr>
        <w:t>[2] Biondi P. Scapy Documentation [M/OL]. scapy.readthedocs.io, 2024.</w:t>
      </w:r>
    </w:p>
    <w:p w14:paraId="7CCF3777">
      <w:pPr>
        <w:spacing w:line="360" w:lineRule="auto"/>
      </w:pPr>
      <w:r>
        <w:rPr>
          <w:rFonts w:ascii="宋体" w:hAnsi="宋体"/>
          <w:b w:val="0"/>
          <w:sz w:val="24"/>
        </w:rPr>
        <w:t>[3] Grinberg M. Flask Web Development [M]. 2nd ed. O'Reilly Media, 2018.</w:t>
      </w:r>
    </w:p>
    <w:p w14:paraId="421DDF51">
      <w:pPr>
        <w:spacing w:line="360" w:lineRule="auto"/>
      </w:pPr>
      <w:r>
        <w:rPr>
          <w:rFonts w:ascii="宋体" w:hAnsi="宋体"/>
          <w:b w:val="0"/>
          <w:sz w:val="24"/>
        </w:rPr>
        <w:t>[4] Stallings W. Data and Computer Communications [M]. 10th ed. Pearson, 2017.</w:t>
      </w:r>
    </w:p>
    <w:p w14:paraId="30C76B14">
      <w:pPr>
        <w:spacing w:line="360" w:lineRule="auto"/>
      </w:pPr>
      <w:r>
        <w:rPr>
          <w:rFonts w:ascii="宋体" w:hAnsi="宋体"/>
          <w:b w:val="0"/>
          <w:sz w:val="24"/>
        </w:rPr>
        <w:t>[5] 周志华. 机器学习 [M]. 北京: 清华大学出版社, 2016.</w:t>
      </w:r>
    </w:p>
    <w:p w14:paraId="2F92725D">
      <w:pPr>
        <w:spacing w:line="360" w:lineRule="auto"/>
      </w:pPr>
      <w:r>
        <w:rPr>
          <w:rFonts w:ascii="宋体" w:hAnsi="宋体"/>
          <w:b w:val="0"/>
          <w:sz w:val="24"/>
        </w:rPr>
        <w:t>[6] 谢希仁. 计算机网络 [M]. 8版. 北京: 电子工业出版社, 2021.</w:t>
      </w:r>
    </w:p>
    <w:p w14:paraId="7B9D1211">
      <w:pPr>
        <w:spacing w:line="360" w:lineRule="auto"/>
      </w:pPr>
      <w:r>
        <w:rPr>
          <w:rFonts w:ascii="宋体" w:hAnsi="宋体"/>
          <w:b w:val="0"/>
          <w:sz w:val="24"/>
        </w:rPr>
        <w:t>[7] 崔宝江, 李晖. 网络安全实验教程 [M]. 北京: 清华大学出版社, 2019.</w:t>
      </w:r>
    </w:p>
    <w:p w14:paraId="6D256C27">
      <w:pPr>
        <w:spacing w:line="360" w:lineRule="auto"/>
      </w:pPr>
      <w:r>
        <w:rPr>
          <w:rFonts w:ascii="宋体" w:hAnsi="宋体"/>
          <w:b w:val="0"/>
          <w:sz w:val="24"/>
        </w:rPr>
        <w:t>[8] OWASP. OWASP Top 10:2021 [R/OL]. owasp.org, 2021.</w:t>
      </w:r>
    </w:p>
    <w:p w14:paraId="01AD3E38">
      <w:pPr>
        <w:spacing w:line="360" w:lineRule="auto"/>
      </w:pPr>
      <w:r>
        <w:rPr>
          <w:rFonts w:ascii="宋体" w:hAnsi="宋体"/>
          <w:b w:val="0"/>
          <w:sz w:val="24"/>
        </w:rPr>
        <w:t>[9] Verizon. 2024 Data Breach Investigations Report [R/OL]. verizon.com, 2024.</w:t>
      </w:r>
    </w:p>
    <w:p w14:paraId="2BF86D6A">
      <w:pPr>
        <w:spacing w:line="360" w:lineRule="auto"/>
      </w:pPr>
      <w:r>
        <w:rPr>
          <w:rFonts w:ascii="宋体" w:hAnsi="宋体"/>
          <w:b w:val="0"/>
          <w:sz w:val="24"/>
        </w:rPr>
        <w:t>[10] 中国互联网络信息中心. 第53次中国互联网络发展状况统计报告 [R/OL]. cnnic.cn, 2024.</w:t>
      </w:r>
    </w:p>
    <w:p w14:paraId="7241B8FD">
      <w:pPr>
        <w:spacing w:line="360" w:lineRule="auto"/>
      </w:pP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5366A">
    <w:pPr>
      <w:pStyle w:val="26"/>
      <w:jc w:val="center"/>
      <w:rPr>
        <w:rFonts w:hint="default" w:eastAsia="宋体"/>
        <w:sz w:val="18"/>
        <w:szCs w:val="18"/>
        <w:lang w:val="en-US" w:eastAsia="zh-CN"/>
      </w:rPr>
    </w:pPr>
    <w:r>
      <w:rPr>
        <w:rFonts w:hint="eastAsia"/>
        <w:sz w:val="18"/>
        <w:szCs w:val="18"/>
        <w:lang w:val="en-US" w:eastAsia="zh-CN"/>
      </w:rPr>
      <w:t>基于Pcap的网络流量分析平台的设计与实现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A21A0"/>
    <w:rsid w:val="0AC50EE4"/>
    <w:rsid w:val="0F12129A"/>
    <w:rsid w:val="18BB4F98"/>
    <w:rsid w:val="1AF635C2"/>
    <w:rsid w:val="1DCC57A4"/>
    <w:rsid w:val="1F370B10"/>
    <w:rsid w:val="27533B60"/>
    <w:rsid w:val="28A707F9"/>
    <w:rsid w:val="317017AE"/>
    <w:rsid w:val="328D3A3D"/>
    <w:rsid w:val="32E535CB"/>
    <w:rsid w:val="36396ABD"/>
    <w:rsid w:val="3E047F6C"/>
    <w:rsid w:val="3F416432"/>
    <w:rsid w:val="4D2B6D67"/>
    <w:rsid w:val="52CB0C33"/>
    <w:rsid w:val="5E0F62DC"/>
    <w:rsid w:val="657D07AD"/>
    <w:rsid w:val="6C6C4AED"/>
    <w:rsid w:val="7433293A"/>
    <w:rsid w:val="750C6A4F"/>
    <w:rsid w:val="755758CC"/>
    <w:rsid w:val="7B3032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80"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adjustRightInd w:val="0"/>
      <w:spacing w:before="480" w:after="0"/>
      <w:ind w:firstLine="0" w:firstLineChars="0"/>
      <w:outlineLvl w:val="0"/>
    </w:pPr>
    <w:rPr>
      <w:rFonts w:eastAsia="黑体" w:cstheme="majorBidi"/>
      <w:b/>
      <w:bCs/>
      <w:color w:val="000000" w:themeColor="text1"/>
      <w:sz w:val="32"/>
      <w:szCs w:val="28"/>
      <w14:textFill>
        <w14:solidFill>
          <w14:schemeClr w14:val="tx1"/>
        </w14:solidFill>
      </w14:textFill>
    </w:rPr>
  </w:style>
  <w:style w:type="paragraph" w:styleId="4">
    <w:name w:val="heading 2"/>
    <w:basedOn w:val="1"/>
    <w:next w:val="1"/>
    <w:link w:val="142"/>
    <w:unhideWhenUsed/>
    <w:qFormat/>
    <w:uiPriority w:val="9"/>
    <w:pPr>
      <w:keepNext/>
      <w:keepLines/>
      <w:spacing w:before="200" w:after="0"/>
      <w:ind w:firstLine="0" w:firstLineChars="0"/>
      <w:outlineLvl w:val="1"/>
    </w:pPr>
    <w:rPr>
      <w:rFonts w:eastAsia="黑体" w:cstheme="majorBidi"/>
      <w:b/>
      <w:bCs/>
      <w:color w:val="000000" w:themeColor="text1"/>
      <w:sz w:val="30"/>
      <w:szCs w:val="24"/>
      <w14:textFill>
        <w14:solidFill>
          <w14:schemeClr w14:val="tx1"/>
        </w14:solidFill>
      </w14:textFill>
    </w:rPr>
  </w:style>
  <w:style w:type="paragraph" w:styleId="5">
    <w:name w:val="heading 3"/>
    <w:basedOn w:val="1"/>
    <w:next w:val="1"/>
    <w:link w:val="143"/>
    <w:unhideWhenUsed/>
    <w:qFormat/>
    <w:uiPriority w:val="9"/>
    <w:pPr>
      <w:keepNext/>
      <w:keepLines/>
      <w:spacing w:before="200" w:after="0"/>
      <w:ind w:firstLine="0" w:firstLineChars="0"/>
      <w:outlineLvl w:val="2"/>
    </w:pPr>
    <w:rPr>
      <w:rFonts w:ascii="Times New Roman" w:hAnsi="Times New Roman" w:eastAsia="黑体" w:cstheme="majorBidi"/>
      <w:b/>
      <w:bCs/>
      <w:color w:val="000000" w:themeColor="text1"/>
      <w:sz w:val="28"/>
      <w:szCs w:val="21"/>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imes New Roman" w:hAnsi="Times New Roman" w:eastAsia="黑体" w:cstheme="majorBidi"/>
      <w:b/>
      <w:bCs/>
      <w:color w:val="000000" w:themeColor="text1"/>
      <w:sz w:val="32"/>
      <w:szCs w:val="28"/>
      <w14:textFill>
        <w14:solidFill>
          <w14:schemeClr w14:val="tx1"/>
        </w14:solidFill>
      </w14:textFill>
    </w:rPr>
  </w:style>
  <w:style w:type="character" w:customStyle="1" w:styleId="142">
    <w:name w:val="Heading 2 Char"/>
    <w:basedOn w:val="135"/>
    <w:link w:val="4"/>
    <w:uiPriority w:val="9"/>
    <w:rPr>
      <w:rFonts w:ascii="Times New Roman" w:hAnsi="Times New Roman" w:eastAsia="黑体" w:cstheme="majorBidi"/>
      <w:b/>
      <w:bCs/>
      <w:color w:val="000000" w:themeColor="text1"/>
      <w:sz w:val="30"/>
      <w:szCs w:val="24"/>
      <w14:textFill>
        <w14:solidFill>
          <w14:schemeClr w14:val="tx1"/>
        </w14:solidFill>
      </w14:textFill>
    </w:rPr>
  </w:style>
  <w:style w:type="character" w:customStyle="1" w:styleId="143">
    <w:name w:val="Heading 3 Char"/>
    <w:basedOn w:val="135"/>
    <w:link w:val="5"/>
    <w:uiPriority w:val="9"/>
    <w:rPr>
      <w:rFonts w:ascii="Times New Roman" w:hAnsi="Times New Roman" w:eastAsia="黑体" w:cstheme="majorBidi"/>
      <w:b/>
      <w:bCs/>
      <w:color w:val="000000" w:themeColor="text1"/>
      <w:sz w:val="28"/>
      <w:szCs w:val="21"/>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11372</Words>
  <Characters>17063</Characters>
  <Lines>1</Lines>
  <Paragraphs>1</Paragraphs>
  <TotalTime>26</TotalTime>
  <ScaleCrop>false</ScaleCrop>
  <LinksUpToDate>false</LinksUpToDate>
  <CharactersWithSpaces>18252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马庆林</cp:lastModifiedBy>
  <dcterms:modified xsi:type="dcterms:W3CDTF">2026-05-11T08:26:27Z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966A3234AAA14D009C7C5DB0FBB3F6A4_13</vt:lpwstr>
  </property>
  <property fmtid="{D5CDD505-2E9C-101B-9397-08002B2CF9AE}" pid="4" name="KSOTemplateDocerSaveRecord">
    <vt:lpwstr>eyJoZGlkIjoiOTgzMDkzMDEwNmRmZTVhMTQ3NmEwM2NlZDlhMzJmMmQiLCJ1c2VySWQiOiI3NTc2NzI2MzQifQ==</vt:lpwstr>
  </property>
</Properties>
</file>