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 de apoyo resolucion proyecto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https://dbdiagram.io/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https://dbdiagram.io/d/M5-67045872fb079c7ebda709ad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Datos reuniones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git config --global user.name "Laura"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 config --global user.email "laura80173@gmail.com"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git commit -m "tabla"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sz w:val="24"/>
          <w:szCs w:val="24"/>
          <w:rtl w:val="0"/>
        </w:rPr>
        <w:t xml:space="preserve">En el campo de nombre del archivo, escribe el nombre de la carpeta que deseas crear seguido de una barra diagonal / y luego el nombre de un archivo (por ejemplo, miCarpeta/archivo.txt). Esto crea la carpeta y un archivo dentro de ella.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Datos whatsapp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Plantilla presentación</w:t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https://view.genially.com/66d9e2dc7f5d360de33297c3/presentation-da-presentacion-proyecto-de-investigacion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67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https://overproof.com/2023/04/13/top-alcohol-distribution-companies/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Ideas de la competencia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https://www.kaggle.com/datasets/bhanupratapbiswas/inventory-analysis-case-study?resource=download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aggle.com/datasets/bhanupratapbiswas/inventory-analysis-case-study?resource=download" TargetMode="External"/><Relationship Id="rId10" Type="http://schemas.openxmlformats.org/officeDocument/2006/relationships/hyperlink" Target="https://overproof.com/2023/04/13/top-alcohol-distribution-companies/" TargetMode="Externa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dbdiagram.io/" TargetMode="External"/><Relationship Id="rId7" Type="http://schemas.openxmlformats.org/officeDocument/2006/relationships/hyperlink" Target="https://dbdiagram.io/d/M5-67045872fb079c7ebda709ad" TargetMode="External"/><Relationship Id="rId8" Type="http://schemas.openxmlformats.org/officeDocument/2006/relationships/hyperlink" Target="https://view.genially.com/66d9e2dc7f5d360de33297c3/presentation-da-presentacion-proyecto-de-investigac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