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ff0000"/>
          <w:sz w:val="22"/>
          <w:szCs w:val="22"/>
        </w:rPr>
      </w:pPr>
      <w:bookmarkStart w:colFirst="0" w:colLast="0" w:name="_rygl7023f44e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Diseño General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Título de la Página: "Métricas Clave"</w:t>
      </w:r>
    </w:p>
    <w:p w:rsidR="00000000" w:rsidDel="00000000" w:rsidP="00000000" w:rsidRDefault="00000000" w:rsidRPr="00000000" w14:paraId="0000000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Colocado en la parte superior de la página.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Estilo claro y sencillo para reflejar el propósito de la página.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Sección de KPIs Principales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Utiliza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Tarjetas de Indicadores Clave de Desempeño (KPIs)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para mostrar las métricas más importantes. Cada tarjeta debe tener un valor, un cambio porcentual (vs. periodo anterior) y un ícono que indique el estado (por ejemplo, flechas arriba/abajo).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Valores a Incluir:</w:t>
      </w:r>
    </w:p>
    <w:p w:rsidR="00000000" w:rsidDel="00000000" w:rsidP="00000000" w:rsidRDefault="00000000" w:rsidRPr="00000000" w14:paraId="0000000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Ventas Totales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(e.g., $500,000)</w:t>
      </w:r>
    </w:p>
    <w:p w:rsidR="00000000" w:rsidDel="00000000" w:rsidP="00000000" w:rsidRDefault="00000000" w:rsidRPr="00000000" w14:paraId="0000000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Costos Totales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(e.g., $300,000)</w:t>
      </w:r>
    </w:p>
    <w:p w:rsidR="00000000" w:rsidDel="00000000" w:rsidP="00000000" w:rsidRDefault="00000000" w:rsidRPr="00000000" w14:paraId="0000000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Beneficio Neto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(e.g., $200,000)</w:t>
      </w:r>
    </w:p>
    <w:p w:rsidR="00000000" w:rsidDel="00000000" w:rsidP="00000000" w:rsidRDefault="00000000" w:rsidRPr="00000000" w14:paraId="0000000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Crecimiento de Ventas Mensual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(e.g., +5% comparado con el mes anterior)</w:t>
      </w:r>
    </w:p>
    <w:p w:rsidR="00000000" w:rsidDel="00000000" w:rsidP="00000000" w:rsidRDefault="00000000" w:rsidRPr="00000000" w14:paraId="0000000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Tasa de Conversión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(e.g., 3%)</w:t>
      </w:r>
    </w:p>
    <w:p w:rsidR="00000000" w:rsidDel="00000000" w:rsidP="00000000" w:rsidRDefault="00000000" w:rsidRPr="00000000" w14:paraId="0000000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Ticket Promedio de Venta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(e.g., $150)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Gráficos de Velocímetro (Gauge Charts)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Coloca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gráficos de velocímetro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debajo de las tarjetas de KPIs para mostrar los siguientes indicadores: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Margen de Beneficio (%)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: Indica el margen de beneficio actual de la empresa (e.g., 40%) con una escala visual para mostrar si está en un rango aceptable o necesita atención.</w:t>
      </w:r>
    </w:p>
    <w:p w:rsidR="00000000" w:rsidDel="00000000" w:rsidP="00000000" w:rsidRDefault="00000000" w:rsidRPr="00000000" w14:paraId="0000001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Crecimiento Anual (%)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: Representa el crecimiento anual de la empresa (e.g., 12%) con un rango de objetivo establecido.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Los gráficos de velocímetro son útiles para visualizar rápidamente si los indicadores están dentro de los objetivos esperados.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Gráfico de Comparación de Rendimiento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Un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gráfico de columnas apiladas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gráfico de líneas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que muestre el rendimiento actual frente a los objetivos. Este gráfico puede incluir: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Ventas Actuales vs. Target de Ventas</w:t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Utilidad Actual vs. Target de Utilidad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Incluir un selector de periodo de tiempo para mostrar el rendimiento mensual, trimestral o anual.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Segmentadores (Slicers)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Segmentadores por Tiempo: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Permitir filtrar las métricas y gráficos por diferentes periodos (Mensual, Trimestral, Anual).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Segmentadores por Categoría: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Filtrar por variables como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Producto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Región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Tipo de Cliente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, etc., para personalizar el análisis.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Tarjetas de Métricas Secundarias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Debajo de los gráficos de comparación de rendimiento, agrega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tarjetas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adicionales para otras métricas secundarias importantes:</w:t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Ventas por Categoría de Producto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(e.g., Bicicletas, Accesorios)</w:t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Tasa de Retención de Clientes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(e.g., 75%)</w:t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Número de Clientes Nuevos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(e.g., 1,200)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Número de Clientes Recurrentes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(e.g., 3,000)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Botones de Navegación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Botones para regresar a la página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Home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, avanzar al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Informe Financiero General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, o navegar al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Análisis de Series Temporales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Botón de Reset (Borrar Filtros):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Para reiniciar todos los segmentadores y filtros aplicados.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ind w:left="54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7wbkh8f7xk5h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Hoja 2: Informe Financiero General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Título: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Informe Financiero General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Elementos Clave: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Resumen Financiero: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Una vista general de las finanzas de AWC con gráficos de rendimiento general.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Tablas Financieras:</w:t>
      </w:r>
    </w:p>
    <w:p w:rsidR="00000000" w:rsidDel="00000000" w:rsidP="00000000" w:rsidRDefault="00000000" w:rsidRPr="00000000" w14:paraId="0000002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Tabla de ventas por producto.</w:t>
      </w:r>
    </w:p>
    <w:p w:rsidR="00000000" w:rsidDel="00000000" w:rsidP="00000000" w:rsidRDefault="00000000" w:rsidRPr="00000000" w14:paraId="0000002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Tabla de costos y gastos.</w:t>
      </w:r>
    </w:p>
    <w:p w:rsidR="00000000" w:rsidDel="00000000" w:rsidP="00000000" w:rsidRDefault="00000000" w:rsidRPr="00000000" w14:paraId="0000002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Tabla de ingresos y beneficios.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Gráficos y Visualizaciones:</w:t>
      </w:r>
    </w:p>
    <w:p w:rsidR="00000000" w:rsidDel="00000000" w:rsidP="00000000" w:rsidRDefault="00000000" w:rsidRPr="00000000" w14:paraId="0000002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Gráfico de líneas para la evolución de ventas y costos.</w:t>
      </w:r>
    </w:p>
    <w:p w:rsidR="00000000" w:rsidDel="00000000" w:rsidP="00000000" w:rsidRDefault="00000000" w:rsidRPr="00000000" w14:paraId="0000002F">
      <w:pPr>
        <w:numPr>
          <w:ilvl w:val="2"/>
          <w:numId w:val="9"/>
        </w:numPr>
        <w:spacing w:after="24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Gráfico de barras para ingresos por segmento.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ind w:left="54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f8w92p4xvp9v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Hoja 3: Análisis del Mercado de EE.UU.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Título: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Análisis del Mercado de EE.UU.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Elementos Clave: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Resumen del Mercado de EE.UU.: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Análisis de las ventas y el rendimiento en el mercado estadounidense.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Visualizaciones Detalladas: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Gráfico de barras para ventas por estado o región.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Gráfico de líneas para evolución de ventas en EE.UU.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Tablas Detalladas: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Tabla de ventas por estado/región.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Tabla de comparaciones de ventas por producto en EE.UU.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Botones de Navegación: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Volver a la Página Principal.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 a "Informe Financiero General."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 a "Análisis de Series Temporales."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ind w:left="54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biofewsdfeo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Hoja 4: Análisis de Series Temporales</w:t>
      </w:r>
    </w:p>
    <w:p w:rsidR="00000000" w:rsidDel="00000000" w:rsidP="00000000" w:rsidRDefault="00000000" w:rsidRPr="00000000" w14:paraId="00000040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Título: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Análisis de Series Temporales</w:t>
      </w:r>
    </w:p>
    <w:p w:rsidR="00000000" w:rsidDel="00000000" w:rsidP="00000000" w:rsidRDefault="00000000" w:rsidRPr="00000000" w14:paraId="0000004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Elementos Clave:</w:t>
      </w:r>
    </w:p>
    <w:p w:rsidR="00000000" w:rsidDel="00000000" w:rsidP="00000000" w:rsidRDefault="00000000" w:rsidRPr="00000000" w14:paraId="0000004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Tendencias Generales: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Visualización de tendencias a largo plazo.</w:t>
      </w:r>
    </w:p>
    <w:p w:rsidR="00000000" w:rsidDel="00000000" w:rsidP="00000000" w:rsidRDefault="00000000" w:rsidRPr="00000000" w14:paraId="00000043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Patrones Estacionales:</w:t>
      </w:r>
    </w:p>
    <w:p w:rsidR="00000000" w:rsidDel="00000000" w:rsidP="00000000" w:rsidRDefault="00000000" w:rsidRPr="00000000" w14:paraId="00000044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Gráfico de líneas para mostrar patrones estacionales.</w:t>
      </w:r>
    </w:p>
    <w:p w:rsidR="00000000" w:rsidDel="00000000" w:rsidP="00000000" w:rsidRDefault="00000000" w:rsidRPr="00000000" w14:paraId="00000045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Medidas de promedios móviles.</w:t>
      </w:r>
    </w:p>
    <w:p w:rsidR="00000000" w:rsidDel="00000000" w:rsidP="00000000" w:rsidRDefault="00000000" w:rsidRPr="00000000" w14:paraId="0000004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Proyecciones Futuras:</w:t>
      </w:r>
    </w:p>
    <w:p w:rsidR="00000000" w:rsidDel="00000000" w:rsidP="00000000" w:rsidRDefault="00000000" w:rsidRPr="00000000" w14:paraId="00000047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Gráfico de líneas con proyecciones futuras basadas en patrones históricos.</w:t>
      </w:r>
    </w:p>
    <w:p w:rsidR="00000000" w:rsidDel="00000000" w:rsidP="00000000" w:rsidRDefault="00000000" w:rsidRPr="00000000" w14:paraId="00000048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Tabla con datos de proyección.</w:t>
      </w:r>
    </w:p>
    <w:p w:rsidR="00000000" w:rsidDel="00000000" w:rsidP="00000000" w:rsidRDefault="00000000" w:rsidRPr="00000000" w14:paraId="00000049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Botones de Navegación:</w:t>
      </w:r>
    </w:p>
    <w:p w:rsidR="00000000" w:rsidDel="00000000" w:rsidP="00000000" w:rsidRDefault="00000000" w:rsidRPr="00000000" w14:paraId="0000004A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Volver a la Página Principal.</w:t>
      </w:r>
    </w:p>
    <w:p w:rsidR="00000000" w:rsidDel="00000000" w:rsidP="00000000" w:rsidRDefault="00000000" w:rsidRPr="00000000" w14:paraId="0000004B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 a "Informe Financiero General."</w:t>
      </w:r>
    </w:p>
    <w:p w:rsidR="00000000" w:rsidDel="00000000" w:rsidP="00000000" w:rsidRDefault="00000000" w:rsidRPr="00000000" w14:paraId="0000004C">
      <w:pPr>
        <w:numPr>
          <w:ilvl w:val="2"/>
          <w:numId w:val="29"/>
        </w:numPr>
        <w:spacing w:after="24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 a "Análisis del Mercado de EE.UU."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540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o7016ooucvt6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Consejos Adicionales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Asegúrate de que los gráficos sean interactivos y los botones de navegación funcionen correctamente para mejorar la experiencia del usuario.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Visualización Clara: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Usa colores y formatos consistentes para que los datos sean fáciles de interpretar.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Feedback: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Antes de finalizar, obtén retroalimentación para ajustar el diseño según sea necesario.</w:t>
      </w:r>
    </w:p>
    <w:p w:rsidR="00000000" w:rsidDel="00000000" w:rsidP="00000000" w:rsidRDefault="00000000" w:rsidRPr="00000000" w14:paraId="00000051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quí te dejo las sugerencias de visualizaciones más adecuadas para cada una de las preguntas planteadas, con detalles sobre cómo configurar los gráficos y las tablas en Power BI.</w:t>
      </w:r>
    </w:p>
    <w:p w:rsidR="00000000" w:rsidDel="00000000" w:rsidP="00000000" w:rsidRDefault="00000000" w:rsidRPr="00000000" w14:paraId="00000053">
      <w:pPr>
        <w:ind w:left="54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1. Total de Ingresos del Período Actual y Anterior, y Variación Porcentual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Visualización Recomendada: Tarjeta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Ingresos Totales 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 de Columnas Clustered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comparar Ingresos actuales con Ingresos MOM o YOY.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Tarjeta:</w:t>
      </w:r>
    </w:p>
    <w:p w:rsidR="00000000" w:rsidDel="00000000" w:rsidP="00000000" w:rsidRDefault="00000000" w:rsidRPr="00000000" w14:paraId="00000057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[Ingresos]</w:t>
      </w:r>
    </w:p>
    <w:p w:rsidR="00000000" w:rsidDel="00000000" w:rsidP="00000000" w:rsidRDefault="00000000" w:rsidRPr="00000000" w14:paraId="00000058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Tarjeta adicional: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[Ingresos MOM] o [Ingresos YOY]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 de Columnas Clustered:</w:t>
      </w:r>
    </w:p>
    <w:p w:rsidR="00000000" w:rsidDel="00000000" w:rsidP="00000000" w:rsidRDefault="00000000" w:rsidRPr="00000000" w14:paraId="0000005A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DimDate[Year-Month]</w:t>
      </w:r>
    </w:p>
    <w:p w:rsidR="00000000" w:rsidDel="00000000" w:rsidP="00000000" w:rsidRDefault="00000000" w:rsidRPr="00000000" w14:paraId="0000005B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[Ingresos], [Ingresos MOM] (para comparación mensual) o [Ingresos YOY] (para comparación anual)</w:t>
      </w:r>
    </w:p>
    <w:p w:rsidR="00000000" w:rsidDel="00000000" w:rsidP="00000000" w:rsidRDefault="00000000" w:rsidRPr="00000000" w14:paraId="0000005C">
      <w:pPr>
        <w:ind w:left="54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2. Cantidad Vendida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Visualización Recomendada: Tarjeta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 de Columnas Clustered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05F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Tarjeta:</w:t>
      </w:r>
    </w:p>
    <w:p w:rsidR="00000000" w:rsidDel="00000000" w:rsidP="00000000" w:rsidRDefault="00000000" w:rsidRPr="00000000" w14:paraId="00000060">
      <w:pPr>
        <w:numPr>
          <w:ilvl w:val="2"/>
          <w:numId w:val="22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Cantidad Vendida</w:t>
      </w:r>
    </w:p>
    <w:p w:rsidR="00000000" w:rsidDel="00000000" w:rsidP="00000000" w:rsidRDefault="00000000" w:rsidRPr="00000000" w14:paraId="00000061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 de Columnas Clustered:</w:t>
      </w:r>
    </w:p>
    <w:p w:rsidR="00000000" w:rsidDel="00000000" w:rsidP="00000000" w:rsidRDefault="00000000" w:rsidRPr="00000000" w14:paraId="00000062">
      <w:pPr>
        <w:numPr>
          <w:ilvl w:val="2"/>
          <w:numId w:val="22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DimDate[Year-Month]</w:t>
      </w:r>
    </w:p>
    <w:p w:rsidR="00000000" w:rsidDel="00000000" w:rsidP="00000000" w:rsidRDefault="00000000" w:rsidRPr="00000000" w14:paraId="00000063">
      <w:pPr>
        <w:numPr>
          <w:ilvl w:val="2"/>
          <w:numId w:val="22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Cantidad Vendida</w:t>
      </w:r>
    </w:p>
    <w:p w:rsidR="00000000" w:rsidDel="00000000" w:rsidP="00000000" w:rsidRDefault="00000000" w:rsidRPr="00000000" w14:paraId="00000064">
      <w:pPr>
        <w:ind w:left="54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3. Utilidad Bruta y Neta del Período Actual y Anterior, y su Variación Porcentual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Visualización Recomendada: Gráfico de Líneas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 de Columnas Clustered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variaciones a lo largo del tiempo.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06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 de Líneas:</w:t>
      </w:r>
    </w:p>
    <w:p w:rsidR="00000000" w:rsidDel="00000000" w:rsidP="00000000" w:rsidRDefault="00000000" w:rsidRPr="00000000" w14:paraId="00000068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DimDate[Year-Month]</w:t>
      </w:r>
    </w:p>
    <w:p w:rsidR="00000000" w:rsidDel="00000000" w:rsidP="00000000" w:rsidRDefault="00000000" w:rsidRPr="00000000" w14:paraId="00000069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[Utilidad Bruta], [Utilidad Bruta MOM], [Utilidad Bruta YOY], [Utilidad Neta], [Utilidad Neta MOM], [Utilidad Neta YOY]</w:t>
      </w:r>
    </w:p>
    <w:p w:rsidR="00000000" w:rsidDel="00000000" w:rsidP="00000000" w:rsidRDefault="00000000" w:rsidRPr="00000000" w14:paraId="0000006A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 de Columnas Clustered:</w:t>
      </w:r>
    </w:p>
    <w:p w:rsidR="00000000" w:rsidDel="00000000" w:rsidP="00000000" w:rsidRDefault="00000000" w:rsidRPr="00000000" w14:paraId="0000006B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DimDate[Year-Month]</w:t>
      </w:r>
    </w:p>
    <w:p w:rsidR="00000000" w:rsidDel="00000000" w:rsidP="00000000" w:rsidRDefault="00000000" w:rsidRPr="00000000" w14:paraId="0000006C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[Variacion Utilidad Bruta MOM%], [Variacion Utilidad Neta MOM%]</w:t>
      </w:r>
    </w:p>
    <w:p w:rsidR="00000000" w:rsidDel="00000000" w:rsidP="00000000" w:rsidRDefault="00000000" w:rsidRPr="00000000" w14:paraId="0000006D">
      <w:pPr>
        <w:ind w:left="54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4. Costo de los Bienes Vendidos (COGS) del Período Actual y Anterior y su Variación Porcentual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Visualización Recomendada: Gráfico de Columnas Clustered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 de Líneas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comparar los COGS actuales y anteriores.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070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 de Columnas Clustered:</w:t>
      </w:r>
    </w:p>
    <w:p w:rsidR="00000000" w:rsidDel="00000000" w:rsidP="00000000" w:rsidRDefault="00000000" w:rsidRPr="00000000" w14:paraId="00000071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DimDate[Year-Month]</w:t>
      </w:r>
    </w:p>
    <w:p w:rsidR="00000000" w:rsidDel="00000000" w:rsidP="00000000" w:rsidRDefault="00000000" w:rsidRPr="00000000" w14:paraId="00000072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[COGS], [COGS MOM], [COGS YOY]</w:t>
      </w:r>
    </w:p>
    <w:p w:rsidR="00000000" w:rsidDel="00000000" w:rsidP="00000000" w:rsidRDefault="00000000" w:rsidRPr="00000000" w14:paraId="00000073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 de Líneas:</w:t>
      </w:r>
    </w:p>
    <w:p w:rsidR="00000000" w:rsidDel="00000000" w:rsidP="00000000" w:rsidRDefault="00000000" w:rsidRPr="00000000" w14:paraId="00000074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DimDate[Year-Month]</w:t>
      </w:r>
    </w:p>
    <w:p w:rsidR="00000000" w:rsidDel="00000000" w:rsidP="00000000" w:rsidRDefault="00000000" w:rsidRPr="00000000" w14:paraId="00000075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[Variacion COGS MOM%], [Variacion COGS YOY%]</w:t>
      </w:r>
    </w:p>
    <w:p w:rsidR="00000000" w:rsidDel="00000000" w:rsidP="00000000" w:rsidRDefault="00000000" w:rsidRPr="00000000" w14:paraId="00000076">
      <w:pPr>
        <w:ind w:left="54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5. Cantidad de Clientes en Cada País (Representación Demográfica en Mapas)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Visualización Recomendada: Mapa de Llenado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Mapa de Burbujas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079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Mapa de Llenado:</w:t>
      </w:r>
    </w:p>
    <w:p w:rsidR="00000000" w:rsidDel="00000000" w:rsidP="00000000" w:rsidRDefault="00000000" w:rsidRPr="00000000" w14:paraId="0000007A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Ubicación: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DimCustomer[CountryRegionName]</w:t>
      </w:r>
    </w:p>
    <w:p w:rsidR="00000000" w:rsidDel="00000000" w:rsidP="00000000" w:rsidRDefault="00000000" w:rsidRPr="00000000" w14:paraId="0000007B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Clientes por País</w:t>
      </w:r>
    </w:p>
    <w:p w:rsidR="00000000" w:rsidDel="00000000" w:rsidP="00000000" w:rsidRDefault="00000000" w:rsidRPr="00000000" w14:paraId="0000007C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Mapa de Burbujas:</w:t>
      </w:r>
    </w:p>
    <w:p w:rsidR="00000000" w:rsidDel="00000000" w:rsidP="00000000" w:rsidRDefault="00000000" w:rsidRPr="00000000" w14:paraId="0000007D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Ubicación: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DimCustomer[CountryRegionName]</w:t>
      </w:r>
    </w:p>
    <w:p w:rsidR="00000000" w:rsidDel="00000000" w:rsidP="00000000" w:rsidRDefault="00000000" w:rsidRPr="00000000" w14:paraId="0000007E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Tamaño del Burbujas: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Clientes por País</w:t>
      </w:r>
    </w:p>
    <w:p w:rsidR="00000000" w:rsidDel="00000000" w:rsidP="00000000" w:rsidRDefault="00000000" w:rsidRPr="00000000" w14:paraId="0000007F">
      <w:pPr>
        <w:ind w:left="54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6. Distribución Mensual de Ingresos, COGS y Utilidad Bruta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Visualización Recomendada: Gráfico de Área Apilada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 de Columnas Apiladas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 de Área Apilada: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DimDate[Year-Month]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[Ingresos Mensual], [COGS Mensual], [Utilidad Bruta Mensual]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 de Columnas Apiladas: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DimDate[Year-Month]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[Ingresos Mensual], [COGS Mensual], [Utilidad Bruta Mensual]</w:t>
      </w:r>
    </w:p>
    <w:p w:rsidR="00000000" w:rsidDel="00000000" w:rsidP="00000000" w:rsidRDefault="00000000" w:rsidRPr="00000000" w14:paraId="00000088">
      <w:pPr>
        <w:ind w:left="54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7. Utilidad (Bruta y Neta) por Categoría y Subcategoría de Producto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Visualización Recomendada: Tabla Matriz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 de Barras Apiladas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Tabla Matriz: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Filas: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DimProductCategory[ProductCategoryName], DimProductSubcategory[ProductSubcategoryName]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[Utilidad Bruta por Categoría], [Utilidad Neta por Subcategoría]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Gráfico de Barras Apiladas: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DimProductCategory[ProductCategoryName]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Leyenda: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DimProductSubcategory[ProductSubcategoryName]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[Utilidad Bruta], [Utilidad Neta]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</w:t>
      </w:r>
      <w:r w:rsidDel="00000000" w:rsidR="00000000" w:rsidRPr="00000000">
        <w:rPr>
          <w:b w:val="1"/>
          <w:rtl w:val="0"/>
        </w:rPr>
        <w:t xml:space="preserve">Extra Credit</w:t>
      </w:r>
      <w:r w:rsidDel="00000000" w:rsidR="00000000" w:rsidRPr="00000000">
        <w:rPr>
          <w:rtl w:val="0"/>
        </w:rPr>
        <w:t xml:space="preserve"> del análisis de series temporales en Power BI, necesitas implementar cálculos en DAX que te permitan analizar tendencias, estacionalidades y patrones a lo largo del tiempo, utilizando los datos históricos de ventas de AdventureWorks.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te proporciono algunos cálculos en DAX que te ayudarán a implementar este análisis: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gmvw7k2ab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Cálculo de Promedios Móviles (Moving Averages)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promedios móviles suavizan las fluctuaciones en los datos de ventas y ayudan a identificar tendencias subyacentes.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Promedio Móvil de 3 Meses:</w:t>
        <w:br w:type="textWrapping"/>
      </w:r>
      <w:r w:rsidDel="00000000" w:rsidR="00000000" w:rsidRPr="00000000">
        <w:rPr>
          <w:rtl w:val="0"/>
        </w:rPr>
        <w:t xml:space="preserve">DAX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Promedio Móvil 3M = 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AVERAGEX(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DATESINPERIOD(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DimDate[FullDateAlternateKey],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LASTDATE(DimDate[FullDateAlternateKey]),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-3,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MONTH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),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[Total Sales]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Promedio Móvil de 6 Meses:</w:t>
        <w:br w:type="textWrapping"/>
      </w:r>
      <w:r w:rsidDel="00000000" w:rsidR="00000000" w:rsidRPr="00000000">
        <w:rPr>
          <w:rtl w:val="0"/>
        </w:rPr>
        <w:t xml:space="preserve">DAX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Promedio Móvil 6M = 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AVERAGEX(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DATESINPERIOD(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DimDate[FullDateAlternateKey],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LASTDATE(DimDate[FullDateAlternateKey]),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-6,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MONTH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),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[Total Sales]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24ziy2rvw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Cálculo de Variación de Ventas Mensuales (Month-over-Month - MOM)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cálculo muestra cómo han cambiado las ventas de un mes al siguiente, lo que puede ayudar a identificar patrones estacionales.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Variación Ventas MOM % = 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DIVIDE(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[Total Sales] - [Ingresos MOM], 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[Ingresos MOM]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pt4yr8a5b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Cálculo de Variación de Ventas Anuales (Year-over-Year - YOY)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cálculo de YOY permite comparar las ventas del mismo período de un año al siguiente.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Variación Ventas YOY % = 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DIVIDE(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[Total Sales] - [Ingresos YOY], 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[Ingresos YOY]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d5anrrp6h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Identificación de Estacionalidades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Puedes crear una medida que indique el mes de mayor venta a lo largo de los años, para identificar posibles patrones estacionales: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 con Mayor Venta = 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CALCULATE(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MAXX(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VALUES(DimDate[MonthName]), 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[Total Sales]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jnacz0vpa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Cálculo de Proyecciones Futuras Simples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Puedes utilizar un modelo de proyección simple, como una tendencia lineal, para prever ventas futuras basadas en datos históricos.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Proyección Ventas Futuras = 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ÚltimoAño = MAX(DimDate[Year])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ÚltimoMes = MAX(DimDate[MonthNumberOfYear])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CrecimientoPromedio = 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AVERAGEX(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DATESINPERIOD(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DimDate[FullDateAlternateKey],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LASTDATE(DimDate[FullDateAlternateKey]),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-12,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MONTH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),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[Variación Ventas MOM %]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[Total Sales] * (1 + CrecimientoPromedio)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5kvg2hu07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Análisis de Cambio de Tendencias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análisis te ayudará a detectar posibles cambios en las tendencias de ventas: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Cambio en la Tendencia = 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IF(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[Promedio Móvil 3M] &gt; [Promedio Móvil 6M], 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"Tendencia Creciente", 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"Tendencia Decreciente"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xmqsons5d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Visualizaciones Recomendadas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análisis de series temporales, te recomiendo las siguientes visualizaciones en Power BI:</w:t>
      </w:r>
    </w:p>
    <w:p w:rsidR="00000000" w:rsidDel="00000000" w:rsidP="00000000" w:rsidRDefault="00000000" w:rsidRPr="00000000" w14:paraId="000000F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 de Líneas:</w:t>
      </w:r>
      <w:r w:rsidDel="00000000" w:rsidR="00000000" w:rsidRPr="00000000">
        <w:rPr>
          <w:rtl w:val="0"/>
        </w:rPr>
        <w:t xml:space="preserve"> Ideal para mostrar las ventas mensuales, promedios móviles, y proyecciones de ventas futuras.</w:t>
      </w:r>
    </w:p>
    <w:p w:rsidR="00000000" w:rsidDel="00000000" w:rsidP="00000000" w:rsidRDefault="00000000" w:rsidRPr="00000000" w14:paraId="000000F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 de Barras Apiladas:</w:t>
      </w:r>
      <w:r w:rsidDel="00000000" w:rsidR="00000000" w:rsidRPr="00000000">
        <w:rPr>
          <w:rtl w:val="0"/>
        </w:rPr>
        <w:t xml:space="preserve"> Para comparar ventas mensuales o anuales por categorías.</w:t>
      </w:r>
    </w:p>
    <w:p w:rsidR="00000000" w:rsidDel="00000000" w:rsidP="00000000" w:rsidRDefault="00000000" w:rsidRPr="00000000" w14:paraId="000000F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Tarjetas de Indicador:</w:t>
      </w:r>
      <w:r w:rsidDel="00000000" w:rsidR="00000000" w:rsidRPr="00000000">
        <w:rPr>
          <w:rtl w:val="0"/>
        </w:rPr>
        <w:t xml:space="preserve"> Para mostrar rápidamente la variación de ventas MOM o YOY y las tendencias.</w:t>
      </w:r>
    </w:p>
    <w:p w:rsidR="00000000" w:rsidDel="00000000" w:rsidP="00000000" w:rsidRDefault="00000000" w:rsidRPr="00000000" w14:paraId="000000F4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Heatmap de Calendario:</w:t>
      </w:r>
      <w:r w:rsidDel="00000000" w:rsidR="00000000" w:rsidRPr="00000000">
        <w:rPr>
          <w:rtl w:val="0"/>
        </w:rPr>
        <w:t xml:space="preserve"> Para resaltar estacionalidades y los mejores meses de ventas.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estos cálculos y visualizaciones, podrás entregar un análisis de series temporales robusto y detallado que ayudará a AdventureWorks a prever tendencias futuras y tomar decisiones estratégicas basadas en datos.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te dejo las sugerencias de visualizaciones más adecuadas para cada una de las preguntas planteadas, con detalles sobre cómo configurar los gráficos y las tablas en Power BI.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p6s44ju96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Total de Ingresos del Período Actual y Anterior, y Variación Porcentual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Recomendada: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Tarjeta</w:t>
      </w:r>
      <w:r w:rsidDel="00000000" w:rsidR="00000000" w:rsidRPr="00000000">
        <w:rPr>
          <w:rtl w:val="0"/>
        </w:rPr>
        <w:t xml:space="preserve"> para Ingresos Totales y </w:t>
      </w:r>
      <w:r w:rsidDel="00000000" w:rsidR="00000000" w:rsidRPr="00000000">
        <w:rPr>
          <w:b w:val="1"/>
          <w:rtl w:val="0"/>
        </w:rPr>
        <w:t xml:space="preserve">Gráfico de Columnas Clustered</w:t>
      </w:r>
      <w:r w:rsidDel="00000000" w:rsidR="00000000" w:rsidRPr="00000000">
        <w:rPr>
          <w:rtl w:val="0"/>
        </w:rPr>
        <w:t xml:space="preserve"> para comparar Ingresos actuales con Ingresos MOM o YOY.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0F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Tarjeta:</w:t>
      </w:r>
    </w:p>
    <w:p w:rsidR="00000000" w:rsidDel="00000000" w:rsidP="00000000" w:rsidRDefault="00000000" w:rsidRPr="00000000" w14:paraId="000000F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[Ingresos]</w:t>
      </w:r>
    </w:p>
    <w:p w:rsidR="00000000" w:rsidDel="00000000" w:rsidP="00000000" w:rsidRDefault="00000000" w:rsidRPr="00000000" w14:paraId="000000F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Tarjeta adicional: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[Ingresos MOM]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[Ingresos YOY]</w:t>
      </w:r>
    </w:p>
    <w:p w:rsidR="00000000" w:rsidDel="00000000" w:rsidP="00000000" w:rsidRDefault="00000000" w:rsidRPr="00000000" w14:paraId="000000F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Gráfico de Columnas Clustered:</w:t>
      </w:r>
    </w:p>
    <w:p w:rsidR="00000000" w:rsidDel="00000000" w:rsidP="00000000" w:rsidRDefault="00000000" w:rsidRPr="00000000" w14:paraId="000000F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Eje: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DimDate[Year-Month]</w:t>
      </w:r>
    </w:p>
    <w:p w:rsidR="00000000" w:rsidDel="00000000" w:rsidP="00000000" w:rsidRDefault="00000000" w:rsidRPr="00000000" w14:paraId="00000100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[Ingresos]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[Ingresos MOM]</w:t>
      </w:r>
      <w:r w:rsidDel="00000000" w:rsidR="00000000" w:rsidRPr="00000000">
        <w:rPr>
          <w:rtl w:val="0"/>
        </w:rPr>
        <w:t xml:space="preserve"> (para comparación mensual)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[Ingresos YOY]</w:t>
      </w:r>
      <w:r w:rsidDel="00000000" w:rsidR="00000000" w:rsidRPr="00000000">
        <w:rPr>
          <w:rtl w:val="0"/>
        </w:rPr>
        <w:t xml:space="preserve"> (para comparación anual)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omuh301io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Cantidad Vendida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Recomendada: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Tarjeta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Gráfico de Columnas Clustered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1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Tarjeta:</w:t>
      </w:r>
    </w:p>
    <w:p w:rsidR="00000000" w:rsidDel="00000000" w:rsidP="00000000" w:rsidRDefault="00000000" w:rsidRPr="00000000" w14:paraId="0000010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 Vendida</w:t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Gráfico de Columnas Clustered:</w:t>
      </w:r>
    </w:p>
    <w:p w:rsidR="00000000" w:rsidDel="00000000" w:rsidP="00000000" w:rsidRDefault="00000000" w:rsidRPr="00000000" w14:paraId="0000010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Eje: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DimDate[Year-Month]</w:t>
      </w:r>
    </w:p>
    <w:p w:rsidR="00000000" w:rsidDel="00000000" w:rsidP="00000000" w:rsidRDefault="00000000" w:rsidRPr="00000000" w14:paraId="00000108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 Vendida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q3reu0zdz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Utilidad Bruta y Neta del Período Actual y Anterior, y su Variación Porcentual</w:t>
      </w:r>
    </w:p>
    <w:p w:rsidR="00000000" w:rsidDel="00000000" w:rsidP="00000000" w:rsidRDefault="00000000" w:rsidRPr="00000000" w14:paraId="0000010A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Recomendada: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Gráfico de Líneas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Gráfico de Columnas Clustered</w:t>
      </w:r>
      <w:r w:rsidDel="00000000" w:rsidR="00000000" w:rsidRPr="00000000">
        <w:rPr>
          <w:rtl w:val="0"/>
        </w:rPr>
        <w:t xml:space="preserve"> para variaciones a lo largo del tiempo.</w:t>
      </w:r>
    </w:p>
    <w:p w:rsidR="00000000" w:rsidDel="00000000" w:rsidP="00000000" w:rsidRDefault="00000000" w:rsidRPr="00000000" w14:paraId="0000010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10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Gráfico de Líneas:</w:t>
      </w:r>
    </w:p>
    <w:p w:rsidR="00000000" w:rsidDel="00000000" w:rsidP="00000000" w:rsidRDefault="00000000" w:rsidRPr="00000000" w14:paraId="0000010D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Eje: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DimDate[Year-Month]</w:t>
      </w:r>
    </w:p>
    <w:p w:rsidR="00000000" w:rsidDel="00000000" w:rsidP="00000000" w:rsidRDefault="00000000" w:rsidRPr="00000000" w14:paraId="0000010E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[Utilidad Bruta]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[Utilidad Bruta MOM]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[Utilidad Bruta YOY]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[Utilidad Neta]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[Utilidad Neta MOM]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[Utilidad Neta YOY]</w:t>
      </w:r>
    </w:p>
    <w:p w:rsidR="00000000" w:rsidDel="00000000" w:rsidP="00000000" w:rsidRDefault="00000000" w:rsidRPr="00000000" w14:paraId="0000010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Gráfico de Columnas Clustered:</w:t>
      </w:r>
    </w:p>
    <w:p w:rsidR="00000000" w:rsidDel="00000000" w:rsidP="00000000" w:rsidRDefault="00000000" w:rsidRPr="00000000" w14:paraId="00000110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Eje: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DimDate[Year-Month]</w:t>
      </w:r>
    </w:p>
    <w:p w:rsidR="00000000" w:rsidDel="00000000" w:rsidP="00000000" w:rsidRDefault="00000000" w:rsidRPr="00000000" w14:paraId="00000111">
      <w:pPr>
        <w:numPr>
          <w:ilvl w:val="2"/>
          <w:numId w:val="30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[Variacion Utilidad Bruta MOM%]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[Variacion Utilidad Neta MOM%]</w:t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337gfm754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Costo de los Bienes Vendidos (COGS) del Período Actual y Anterior y su Variación Porcentual</w:t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Recomendada: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Gráfico de Columnas Clustered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Gráfico de Líneas</w:t>
      </w:r>
      <w:r w:rsidDel="00000000" w:rsidR="00000000" w:rsidRPr="00000000">
        <w:rPr>
          <w:rtl w:val="0"/>
        </w:rPr>
        <w:t xml:space="preserve"> para comparar los COGS actuales y anteriores.</w:t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11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Gráfico de Columnas Clustered:</w:t>
      </w:r>
    </w:p>
    <w:p w:rsidR="00000000" w:rsidDel="00000000" w:rsidP="00000000" w:rsidRDefault="00000000" w:rsidRPr="00000000" w14:paraId="00000116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Eje: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DimDate[Year-Month]</w:t>
      </w:r>
    </w:p>
    <w:p w:rsidR="00000000" w:rsidDel="00000000" w:rsidP="00000000" w:rsidRDefault="00000000" w:rsidRPr="00000000" w14:paraId="00000117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[COGS]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[COGS MOM]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[COGS YOY]</w:t>
      </w:r>
    </w:p>
    <w:p w:rsidR="00000000" w:rsidDel="00000000" w:rsidP="00000000" w:rsidRDefault="00000000" w:rsidRPr="00000000" w14:paraId="0000011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Gráfico de Líneas:</w:t>
      </w:r>
    </w:p>
    <w:p w:rsidR="00000000" w:rsidDel="00000000" w:rsidP="00000000" w:rsidRDefault="00000000" w:rsidRPr="00000000" w14:paraId="00000119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Eje: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DimDate[Year-Month]</w:t>
      </w:r>
    </w:p>
    <w:p w:rsidR="00000000" w:rsidDel="00000000" w:rsidP="00000000" w:rsidRDefault="00000000" w:rsidRPr="00000000" w14:paraId="0000011A">
      <w:pPr>
        <w:numPr>
          <w:ilvl w:val="2"/>
          <w:numId w:val="24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[Variacion COGS MOM%]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[Variacion COGS YOY%]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vb59nemb5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Cantidad de Clientes en Cada País (Representación Demográfica en Mapas)</w:t>
      </w:r>
    </w:p>
    <w:p w:rsidR="00000000" w:rsidDel="00000000" w:rsidP="00000000" w:rsidRDefault="00000000" w:rsidRPr="00000000" w14:paraId="0000011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Recomendada: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Mapa de Llenado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Mapa de Burbujas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11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Mapa de Llenado:</w:t>
      </w:r>
    </w:p>
    <w:p w:rsidR="00000000" w:rsidDel="00000000" w:rsidP="00000000" w:rsidRDefault="00000000" w:rsidRPr="00000000" w14:paraId="0000011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DimCustomer[CountryRegionName]</w:t>
      </w:r>
    </w:p>
    <w:p w:rsidR="00000000" w:rsidDel="00000000" w:rsidP="00000000" w:rsidRDefault="00000000" w:rsidRPr="00000000" w14:paraId="0000012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Clientes por País</w:t>
      </w:r>
    </w:p>
    <w:p w:rsidR="00000000" w:rsidDel="00000000" w:rsidP="00000000" w:rsidRDefault="00000000" w:rsidRPr="00000000" w14:paraId="0000012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Mapa de Burbujas:</w:t>
      </w:r>
    </w:p>
    <w:p w:rsidR="00000000" w:rsidDel="00000000" w:rsidP="00000000" w:rsidRDefault="00000000" w:rsidRPr="00000000" w14:paraId="0000012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DimCustomer[CountryRegionName]</w:t>
      </w:r>
    </w:p>
    <w:p w:rsidR="00000000" w:rsidDel="00000000" w:rsidP="00000000" w:rsidRDefault="00000000" w:rsidRPr="00000000" w14:paraId="00000123">
      <w:pPr>
        <w:numPr>
          <w:ilvl w:val="2"/>
          <w:numId w:val="16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Tamaño del Burbujas: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Clientes por País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5g4xwhogk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Distribución Mensual de Ingresos, COGS y Utilidad Bruta</w:t>
      </w:r>
    </w:p>
    <w:p w:rsidR="00000000" w:rsidDel="00000000" w:rsidP="00000000" w:rsidRDefault="00000000" w:rsidRPr="00000000" w14:paraId="0000012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Recomendada: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Gráfico de Área Apilada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Gráfico de Columnas Apiladas</w:t>
      </w:r>
    </w:p>
    <w:p w:rsidR="00000000" w:rsidDel="00000000" w:rsidP="00000000" w:rsidRDefault="00000000" w:rsidRPr="00000000" w14:paraId="000001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12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Gráfico de Área Apilada:</w:t>
      </w:r>
    </w:p>
    <w:p w:rsidR="00000000" w:rsidDel="00000000" w:rsidP="00000000" w:rsidRDefault="00000000" w:rsidRPr="00000000" w14:paraId="0000012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Eje: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DimDate[Year-Month]</w:t>
      </w:r>
    </w:p>
    <w:p w:rsidR="00000000" w:rsidDel="00000000" w:rsidP="00000000" w:rsidRDefault="00000000" w:rsidRPr="00000000" w14:paraId="0000012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[Ingresos Mensual]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[COGS Mensual]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[Utilidad Bruta Mensual]</w:t>
      </w:r>
    </w:p>
    <w:p w:rsidR="00000000" w:rsidDel="00000000" w:rsidP="00000000" w:rsidRDefault="00000000" w:rsidRPr="00000000" w14:paraId="000001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Gráfico de Columnas Apiladas:</w:t>
      </w:r>
    </w:p>
    <w:p w:rsidR="00000000" w:rsidDel="00000000" w:rsidP="00000000" w:rsidRDefault="00000000" w:rsidRPr="00000000" w14:paraId="0000012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Eje: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DimDate[Year-Month]</w:t>
      </w:r>
    </w:p>
    <w:p w:rsidR="00000000" w:rsidDel="00000000" w:rsidP="00000000" w:rsidRDefault="00000000" w:rsidRPr="00000000" w14:paraId="0000012C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[Ingresos Mensual]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[COGS Mensual]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[Utilidad Bruta Mensual]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9kjf3i2pb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Utilidad (Bruta y Neta) por Categoría y Subcategoría de Producto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Recomendada: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Tabla Matriz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Gráfico de Barras Apiladas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1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Tabla Matriz:</w:t>
      </w:r>
    </w:p>
    <w:p w:rsidR="00000000" w:rsidDel="00000000" w:rsidP="00000000" w:rsidRDefault="00000000" w:rsidRPr="00000000" w14:paraId="0000013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Filas: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DimProductCategory[ProductCategoryName]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DimProductSubcategory[ProductSubcategoryName]</w:t>
      </w:r>
    </w:p>
    <w:p w:rsidR="00000000" w:rsidDel="00000000" w:rsidP="00000000" w:rsidRDefault="00000000" w:rsidRPr="00000000" w14:paraId="0000013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[Utilidad Bruta por Categoría]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[Utilidad Neta por Subcategoría]</w:t>
      </w:r>
    </w:p>
    <w:p w:rsidR="00000000" w:rsidDel="00000000" w:rsidP="00000000" w:rsidRDefault="00000000" w:rsidRPr="00000000" w14:paraId="000001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Gráfico de Barras Apiladas:</w:t>
      </w:r>
    </w:p>
    <w:p w:rsidR="00000000" w:rsidDel="00000000" w:rsidP="00000000" w:rsidRDefault="00000000" w:rsidRPr="00000000" w14:paraId="0000013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Eje: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DimProductCategory[ProductCategoryName]</w:t>
      </w:r>
    </w:p>
    <w:p w:rsidR="00000000" w:rsidDel="00000000" w:rsidP="00000000" w:rsidRDefault="00000000" w:rsidRPr="00000000" w14:paraId="0000013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Leyenda: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DimProductSubcategory[ProductSubcategoryName]</w:t>
      </w:r>
    </w:p>
    <w:p w:rsidR="00000000" w:rsidDel="00000000" w:rsidP="00000000" w:rsidRDefault="00000000" w:rsidRPr="00000000" w14:paraId="00000136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[Utilidad Bruta]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[Utilidad Neta]</w:t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lorgrlbkm9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 Visualizaciones: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4.2130365659777"/>
        <w:gridCol w:w="2906.7090620031795"/>
        <w:gridCol w:w="3859.0779014308423"/>
        <w:tblGridChange w:id="0">
          <w:tblGrid>
            <w:gridCol w:w="2594.2130365659777"/>
            <w:gridCol w:w="2906.7090620031795"/>
            <w:gridCol w:w="3859.0779014308423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Visualización Recomendada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Configuración Clave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Total de ingresos y variación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Tarjeta, Gráfico de Columnas Clustered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Eje: Año-Mes, Valores: Ingresos, Ingresos MOM, Ingresos YOY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Cantidad Vendida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Tarjeta, Gráfico de Columnas Clustered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Eje: Año-Mes, Valores: Cantidad Vendida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Utilidad bruta y neta y su variación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Gráfico de Líneas, Gráfico de Columnas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Eje: Año-Mes, Valores: Utilidad Bruta, Utilidad Neta, Variaciones %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COGS y su variación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Gráfico de Líneas, Gráfico de Columnas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Eje: Año-Mes, Valores: COGS, Variaciones %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Clientes por país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Mapa de Llenado, Mapa de Burbujas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Ubicación: País, Valores: Clientes por País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Distribución mensual de ingresos, COGS y utilidad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Gráfico de Área Apilada, Gráfico de Columnas Apiladas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Eje: Año-Mes, Valores: Ingresos, COGS, Utilidad Bruta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Utilidad por categoría y subcategoría de producto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Tabla Matriz, Gráfico de Barras Apiladas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Filas: Categoría/Subcategoría, Valores: Utilidad Bruta, Utilidad Neta</w:t>
            </w:r>
          </w:p>
        </w:tc>
      </w:tr>
    </w:tbl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configuraciones proporcionan una guía clara sobre cómo crear y presentar las visualizaciones en Power BI para cada métrica y cálculo relevante.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cada gráfico o tabla que se utilice en Power BI, es fundamental entender cómo se deben arrastrar los valores (columnas y medidas) para que se muestren correctamente los datos en función de las tablas de tu base de datos. A continuación, te detallo los valores que debes arrastrar para cada visualización recomendada y cómo utilizarlos para obtener una representación precisa.</w:t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q3hwdh8yf7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Tarjetas (Card Visual)</w:t>
      </w:r>
    </w:p>
    <w:p w:rsidR="00000000" w:rsidDel="00000000" w:rsidP="00000000" w:rsidRDefault="00000000" w:rsidRPr="00000000" w14:paraId="0000015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Visualizaciones: Ventas Totales, Costos Totales, Beneficio Neto, Ticket Promedio de Venta, Margen de Beneficio, Tasa de Conversión, Tasa de Retención de Clientes</w:t>
      </w:r>
    </w:p>
    <w:p w:rsidR="00000000" w:rsidDel="00000000" w:rsidP="00000000" w:rsidRDefault="00000000" w:rsidRPr="00000000" w14:paraId="0000015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Valores a Arrastrar:</w:t>
      </w:r>
    </w:p>
    <w:p w:rsidR="00000000" w:rsidDel="00000000" w:rsidP="00000000" w:rsidRDefault="00000000" w:rsidRPr="00000000" w14:paraId="0000015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Ventas Totales:</w:t>
      </w:r>
      <w:r w:rsidDel="00000000" w:rsidR="00000000" w:rsidRPr="00000000">
        <w:rPr>
          <w:rtl w:val="0"/>
        </w:rPr>
        <w:t xml:space="preserve"> Arrastra la medida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Sales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FactInternetSales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Costos Totales:</w:t>
      </w:r>
      <w:r w:rsidDel="00000000" w:rsidR="00000000" w:rsidRPr="00000000">
        <w:rPr>
          <w:rtl w:val="0"/>
        </w:rPr>
        <w:t xml:space="preserve"> Arrastra la medida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Costs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FactInternetSales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Beneficio Neto:</w:t>
      </w:r>
      <w:r w:rsidDel="00000000" w:rsidR="00000000" w:rsidRPr="00000000">
        <w:rPr>
          <w:rtl w:val="0"/>
        </w:rPr>
        <w:t xml:space="preserve"> Arrastra la medida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Profit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FactInternetSales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Ticket Promedio de Venta:</w:t>
      </w:r>
      <w:r w:rsidDel="00000000" w:rsidR="00000000" w:rsidRPr="00000000">
        <w:rPr>
          <w:rtl w:val="0"/>
        </w:rPr>
        <w:t xml:space="preserve"> Arrastra la medida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 Sale Ticket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FactInternetSales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Margen de Beneficio:</w:t>
      </w:r>
      <w:r w:rsidDel="00000000" w:rsidR="00000000" w:rsidRPr="00000000">
        <w:rPr>
          <w:rtl w:val="0"/>
        </w:rPr>
        <w:t xml:space="preserve"> Arrastra la medida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Profit Margin %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FactInternetSales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Tasa de Conversión:</w:t>
      </w:r>
      <w:r w:rsidDel="00000000" w:rsidR="00000000" w:rsidRPr="00000000">
        <w:rPr>
          <w:rtl w:val="0"/>
        </w:rPr>
        <w:t xml:space="preserve"> Arrastra la medida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Conversion Rate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FactInternetSales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B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Tasa de Retención de Clientes:</w:t>
      </w:r>
      <w:r w:rsidDel="00000000" w:rsidR="00000000" w:rsidRPr="00000000">
        <w:rPr>
          <w:rtl w:val="0"/>
        </w:rPr>
        <w:t xml:space="preserve"> Arrastra la medida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 Retention Rate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wzgm92lmrq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Gráfico de Líneas (Line Chart)</w:t>
      </w:r>
    </w:p>
    <w:p w:rsidR="00000000" w:rsidDel="00000000" w:rsidP="00000000" w:rsidRDefault="00000000" w:rsidRPr="00000000" w14:paraId="0000015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Visualización: Crecimiento de Ventas Mensual</w:t>
      </w:r>
    </w:p>
    <w:p w:rsidR="00000000" w:rsidDel="00000000" w:rsidP="00000000" w:rsidRDefault="00000000" w:rsidRPr="00000000" w14:paraId="0000015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Valores a Arrastrar:</w:t>
      </w:r>
    </w:p>
    <w:p w:rsidR="00000000" w:rsidDel="00000000" w:rsidP="00000000" w:rsidRDefault="00000000" w:rsidRPr="00000000" w14:paraId="0000015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 X: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MonthNumberOfYear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Medida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 Sales Growth %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FactInternetSales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1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Leyenda (opcional):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CalendarYear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DimDate</w:t>
      </w:r>
      <w:r w:rsidDel="00000000" w:rsidR="00000000" w:rsidRPr="00000000">
        <w:rPr>
          <w:rtl w:val="0"/>
        </w:rPr>
        <w:t xml:space="preserve"> para diferenciar las líneas de diferentes años.</w:t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vu6iqel2k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Gráfico de Velocímetro (Gauge Chart)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Visualización: Margen de Beneficio (%) y Tasa de Conversión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Valores a Arrastrar:</w:t>
      </w:r>
    </w:p>
    <w:p w:rsidR="00000000" w:rsidDel="00000000" w:rsidP="00000000" w:rsidRDefault="00000000" w:rsidRPr="00000000" w14:paraId="000001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Valor:</w:t>
      </w:r>
      <w:r w:rsidDel="00000000" w:rsidR="00000000" w:rsidRPr="00000000">
        <w:rPr>
          <w:rtl w:val="0"/>
        </w:rPr>
        <w:t xml:space="preserve"> Medida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Profit Margin %</w:t>
      </w:r>
      <w:r w:rsidDel="00000000" w:rsidR="00000000" w:rsidRPr="00000000">
        <w:rPr>
          <w:rtl w:val="0"/>
        </w:rPr>
        <w:t xml:space="preserve"> para el Margen de Beneficio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Conversion Rate</w:t>
      </w:r>
      <w:r w:rsidDel="00000000" w:rsidR="00000000" w:rsidRPr="00000000">
        <w:rPr>
          <w:rtl w:val="0"/>
        </w:rPr>
        <w:t xml:space="preserve"> para la Tasa de Conversión, ambas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FactInternetSales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Rango Mínimo/Máximo:</w:t>
      </w:r>
      <w:r w:rsidDel="00000000" w:rsidR="00000000" w:rsidRPr="00000000">
        <w:rPr>
          <w:rtl w:val="0"/>
        </w:rPr>
        <w:t xml:space="preserve"> Define un rango razonable (por ejemplo, 0% a 100%).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wgnz3xlpht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Gráfico de Columnas Clustered (Clustered Column Chart)</w:t>
      </w:r>
    </w:p>
    <w:p w:rsidR="00000000" w:rsidDel="00000000" w:rsidP="00000000" w:rsidRDefault="00000000" w:rsidRPr="00000000" w14:paraId="0000016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Visualización: Crecimiento Anual</w:t>
      </w:r>
    </w:p>
    <w:p w:rsidR="00000000" w:rsidDel="00000000" w:rsidP="00000000" w:rsidRDefault="00000000" w:rsidRPr="00000000" w14:paraId="0000016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Valores a Arrastrar:</w:t>
      </w:r>
    </w:p>
    <w:p w:rsidR="00000000" w:rsidDel="00000000" w:rsidP="00000000" w:rsidRDefault="00000000" w:rsidRPr="00000000" w14:paraId="0000016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 X: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CalendarYear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Medida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 Growth %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FactInternetSales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Leyenda (opcional):</w:t>
      </w:r>
      <w:r w:rsidDel="00000000" w:rsidR="00000000" w:rsidRPr="00000000">
        <w:rPr>
          <w:rtl w:val="0"/>
        </w:rPr>
        <w:t xml:space="preserve"> Puedes agregar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SalesTerritoryRegion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DimSalesTerritory</w:t>
      </w:r>
      <w:r w:rsidDel="00000000" w:rsidR="00000000" w:rsidRPr="00000000">
        <w:rPr>
          <w:rtl w:val="0"/>
        </w:rPr>
        <w:t xml:space="preserve"> para ver el crecimiento por región.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5r1zwtic2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Gráfico de Barras Apiladas (Stacked Bar Chart) o Gráfico de Treemap</w:t>
      </w:r>
    </w:p>
    <w:p w:rsidR="00000000" w:rsidDel="00000000" w:rsidP="00000000" w:rsidRDefault="00000000" w:rsidRPr="00000000" w14:paraId="0000016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Visualización: Ventas por Categoría de Producto</w:t>
      </w:r>
    </w:p>
    <w:p w:rsidR="00000000" w:rsidDel="00000000" w:rsidP="00000000" w:rsidRDefault="00000000" w:rsidRPr="00000000" w14:paraId="0000016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Valores a Arrastrar:</w:t>
      </w:r>
    </w:p>
    <w:p w:rsidR="00000000" w:rsidDel="00000000" w:rsidP="00000000" w:rsidRDefault="00000000" w:rsidRPr="00000000" w14:paraId="0000017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 X (para barras) o Grupo (para Treemap):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EnglishProductCategoryName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DimProductCategory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Medida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Sales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FactInternetSales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2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Leyenda (para barras) o Detalle (para Treemap):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EnglishProductSubcategoryName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DimProductSubcategory</w:t>
      </w:r>
      <w:r w:rsidDel="00000000" w:rsidR="00000000" w:rsidRPr="00000000">
        <w:rPr>
          <w:rtl w:val="0"/>
        </w:rPr>
        <w:t xml:space="preserve"> para desglosar por subcategoría.</w:t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9ml8g0mguc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Gráfico de Anillo (Donut Chart)</w:t>
      </w:r>
    </w:p>
    <w:p w:rsidR="00000000" w:rsidDel="00000000" w:rsidP="00000000" w:rsidRDefault="00000000" w:rsidRPr="00000000" w14:paraId="0000017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Visualización: Número de Clientes Nuevos y Recurrentes</w:t>
      </w:r>
    </w:p>
    <w:p w:rsidR="00000000" w:rsidDel="00000000" w:rsidP="00000000" w:rsidRDefault="00000000" w:rsidRPr="00000000" w14:paraId="0000017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Valores a Arrastrar:</w:t>
      </w:r>
    </w:p>
    <w:p w:rsidR="00000000" w:rsidDel="00000000" w:rsidP="00000000" w:rsidRDefault="00000000" w:rsidRPr="00000000" w14:paraId="0000017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Leyenda:</w:t>
      </w:r>
      <w:r w:rsidDel="00000000" w:rsidR="00000000" w:rsidRPr="00000000">
        <w:rPr>
          <w:rtl w:val="0"/>
        </w:rPr>
        <w:t xml:space="preserve"> Campo calculado (por ejemplo, "Nuevo" vs "Recurrente") basado en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DateFirstPurchase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DimCustomer</w:t>
      </w:r>
      <w:r w:rsidDel="00000000" w:rsidR="00000000" w:rsidRPr="00000000">
        <w:rPr>
          <w:rtl w:val="0"/>
        </w:rPr>
        <w:t xml:space="preserve"> y la fecha de venta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FactInternetSales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7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Medida de conteo de clientes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CustomerKey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DimCustomer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gl93lhmr22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Tabla Detallada (Table Visual)</w:t>
      </w:r>
    </w:p>
    <w:p w:rsidR="00000000" w:rsidDel="00000000" w:rsidP="00000000" w:rsidRDefault="00000000" w:rsidRPr="00000000" w14:paraId="0000017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Visualización: Detalles de Ventas por Producto</w:t>
      </w:r>
    </w:p>
    <w:p w:rsidR="00000000" w:rsidDel="00000000" w:rsidP="00000000" w:rsidRDefault="00000000" w:rsidRPr="00000000" w14:paraId="0000017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Valores a Arrastrar:</w:t>
      </w:r>
    </w:p>
    <w:p w:rsidR="00000000" w:rsidDel="00000000" w:rsidP="00000000" w:rsidRDefault="00000000" w:rsidRPr="00000000" w14:paraId="0000017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SalesOrderNumber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OrderQuantity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DiscountAmount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FactInternetSales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C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Información Adicional:</w:t>
      </w:r>
      <w:r w:rsidDel="00000000" w:rsidR="00000000" w:rsidRPr="00000000">
        <w:rPr>
          <w:rtl w:val="0"/>
        </w:rPr>
        <w:t xml:space="preserve"> Puedes agregar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EnglishProductName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DimProduct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EnglishProductCategoryName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DimProductCategory</w:t>
      </w:r>
      <w:r w:rsidDel="00000000" w:rsidR="00000000" w:rsidRPr="00000000">
        <w:rPr>
          <w:rtl w:val="0"/>
        </w:rPr>
        <w:t xml:space="preserve"> para más contexto.</w:t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ksxiuj9hsd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Gráfico de Líneas con Zonas de Sombra (Area Charts)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Visualización: Crecimiento de Ventas y Beneficio Neto a lo Largo del Tiempo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Valores a Arrastrar: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 X: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FullDateAlternateKey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Medidas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Sales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Profit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FactInternetSales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1z704506t0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Segmentadores (Slicers)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Visualizaciones: Segmentadores Interactivos para Filtros de Contexto</w:t>
      </w:r>
    </w:p>
    <w:p w:rsidR="00000000" w:rsidDel="00000000" w:rsidP="00000000" w:rsidRDefault="00000000" w:rsidRPr="00000000" w14:paraId="000001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Valores a Arrastrar:</w:t>
      </w:r>
    </w:p>
    <w:p w:rsidR="00000000" w:rsidDel="00000000" w:rsidP="00000000" w:rsidRDefault="00000000" w:rsidRPr="00000000" w14:paraId="0000018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FullDateAlternateKey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DimDate</w:t>
      </w:r>
      <w:r w:rsidDel="00000000" w:rsidR="00000000" w:rsidRPr="00000000">
        <w:rPr>
          <w:rtl w:val="0"/>
        </w:rPr>
        <w:t xml:space="preserve"> (opción de filtro por año, trimestre, mes, día).</w:t>
      </w:r>
    </w:p>
    <w:p w:rsidR="00000000" w:rsidDel="00000000" w:rsidP="00000000" w:rsidRDefault="00000000" w:rsidRPr="00000000" w14:paraId="0000018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Categoría de Producto: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EnglishProductCategoryName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DimProductCategory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Región de Ventas: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SalesTerritoryRegion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DimSalesTerritory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q970vavpvd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Consideraciones Generales</w:t>
      </w:r>
    </w:p>
    <w:p w:rsidR="00000000" w:rsidDel="00000000" w:rsidP="00000000" w:rsidRDefault="00000000" w:rsidRPr="00000000" w14:paraId="0000018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 de Tablas:</w:t>
      </w:r>
      <w:r w:rsidDel="00000000" w:rsidR="00000000" w:rsidRPr="00000000">
        <w:rPr>
          <w:rtl w:val="0"/>
        </w:rPr>
        <w:t xml:space="preserve"> Asegúrate de que las relaciones entre las tablas estén correctamente configuradas en Power BI para que las medidas y campos funcionen como se espera.</w:t>
      </w:r>
    </w:p>
    <w:p w:rsidR="00000000" w:rsidDel="00000000" w:rsidP="00000000" w:rsidRDefault="00000000" w:rsidRPr="00000000" w14:paraId="0000018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Formateo de Medidas:</w:t>
      </w:r>
      <w:r w:rsidDel="00000000" w:rsidR="00000000" w:rsidRPr="00000000">
        <w:rPr>
          <w:rtl w:val="0"/>
        </w:rPr>
        <w:t xml:space="preserve"> Aplica formato adecuado a las medidas (por ejemplo, moneda, porcentaje) para mejorar la legibilidad.</w:t>
      </w:r>
    </w:p>
    <w:p w:rsidR="00000000" w:rsidDel="00000000" w:rsidP="00000000" w:rsidRDefault="00000000" w:rsidRPr="00000000" w14:paraId="0000018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Interactividad:</w:t>
      </w:r>
      <w:r w:rsidDel="00000000" w:rsidR="00000000" w:rsidRPr="00000000">
        <w:rPr>
          <w:rtl w:val="0"/>
        </w:rPr>
        <w:t xml:space="preserve"> Configura las interacciones entre visualizaciones para que, al seleccionar un elemento en una gráfica, se filtren los datos en otras visualizaciones.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configuraciones permitirán que cada visualización en tu dashboard en Power BI sea informativa, visualmente atractiva y fácil de interpretar para los usuarios finales.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