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b w:val="1"/>
        </w:rPr>
      </w:pPr>
      <w:r w:rsidDel="00000000" w:rsidR="00000000" w:rsidRPr="00000000">
        <w:rPr>
          <w:b w:val="1"/>
          <w:rtl w:val="0"/>
        </w:rPr>
        <w:t xml:space="preserve">Visualizando el rendimiento de AWC</w:t>
      </w:r>
      <w:r w:rsidDel="00000000" w:rsidR="00000000" w:rsidRPr="00000000">
        <w:rPr>
          <w:rtl w:val="0"/>
        </w:rPr>
      </w:r>
    </w:p>
    <w:p w:rsidR="00000000" w:rsidDel="00000000" w:rsidP="00000000" w:rsidRDefault="00000000" w:rsidRPr="00000000" w14:paraId="00000002">
      <w:pPr>
        <w:spacing w:line="240" w:lineRule="auto"/>
        <w:jc w:val="left"/>
        <w:rPr>
          <w:b w:val="1"/>
        </w:rPr>
      </w:pP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b w:val="1"/>
          <w:rtl w:val="0"/>
        </w:rPr>
        <w:t xml:space="preserve">Nombre del autor: </w:t>
      </w:r>
      <w:r w:rsidDel="00000000" w:rsidR="00000000" w:rsidRPr="00000000">
        <w:rPr>
          <w:rtl w:val="0"/>
        </w:rPr>
        <w:t xml:space="preserve">Laura Ocampo Campo</w:t>
      </w:r>
    </w:p>
    <w:p w:rsidR="00000000" w:rsidDel="00000000" w:rsidP="00000000" w:rsidRDefault="00000000" w:rsidRPr="00000000" w14:paraId="00000004">
      <w:pPr>
        <w:spacing w:line="240" w:lineRule="auto"/>
        <w:rPr/>
      </w:pPr>
      <w:r w:rsidDel="00000000" w:rsidR="00000000" w:rsidRPr="00000000">
        <w:rPr>
          <w:b w:val="1"/>
          <w:rtl w:val="0"/>
        </w:rPr>
        <w:t xml:space="preserve">Email: -</w:t>
      </w:r>
      <w:r w:rsidDel="00000000" w:rsidR="00000000" w:rsidRPr="00000000">
        <w:rPr>
          <w:rtl w:val="0"/>
        </w:rPr>
      </w:r>
    </w:p>
    <w:p w:rsidR="00000000" w:rsidDel="00000000" w:rsidP="00000000" w:rsidRDefault="00000000" w:rsidRPr="00000000" w14:paraId="00000005">
      <w:pPr>
        <w:spacing w:line="240" w:lineRule="auto"/>
        <w:rPr/>
      </w:pPr>
      <w:r w:rsidDel="00000000" w:rsidR="00000000" w:rsidRPr="00000000">
        <w:rPr>
          <w:b w:val="1"/>
          <w:rtl w:val="0"/>
        </w:rPr>
        <w:t xml:space="preserve">Cohorte: </w:t>
      </w:r>
      <w:r w:rsidDel="00000000" w:rsidR="00000000" w:rsidRPr="00000000">
        <w:rPr>
          <w:rtl w:val="0"/>
        </w:rPr>
        <w:t xml:space="preserve">DAFT-06</w:t>
      </w:r>
    </w:p>
    <w:p w:rsidR="00000000" w:rsidDel="00000000" w:rsidP="00000000" w:rsidRDefault="00000000" w:rsidRPr="00000000" w14:paraId="00000006">
      <w:pPr>
        <w:spacing w:line="240" w:lineRule="auto"/>
        <w:rPr/>
      </w:pPr>
      <w:r w:rsidDel="00000000" w:rsidR="00000000" w:rsidRPr="00000000">
        <w:rPr>
          <w:b w:val="1"/>
          <w:rtl w:val="0"/>
        </w:rPr>
        <w:t xml:space="preserve">Fecha de entrega: </w:t>
      </w:r>
      <w:r w:rsidDel="00000000" w:rsidR="00000000" w:rsidRPr="00000000">
        <w:rPr>
          <w:rtl w:val="0"/>
        </w:rPr>
        <w:t xml:space="preserve">4 de Septiembre del 2024</w:t>
      </w:r>
    </w:p>
    <w:p w:rsidR="00000000" w:rsidDel="00000000" w:rsidP="00000000" w:rsidRDefault="00000000" w:rsidRPr="00000000" w14:paraId="00000007">
      <w:pPr>
        <w:spacing w:line="240" w:lineRule="auto"/>
        <w:rPr>
          <w:b w:val="1"/>
        </w:rPr>
      </w:pPr>
      <w:r w:rsidDel="00000000" w:rsidR="00000000" w:rsidRPr="00000000">
        <w:rPr>
          <w:b w:val="1"/>
          <w:rtl w:val="0"/>
        </w:rPr>
        <w:t xml:space="preserve">Institución: Adventure Works Cycles (AWC)</w:t>
      </w:r>
    </w:p>
    <w:p w:rsidR="00000000" w:rsidDel="00000000" w:rsidP="00000000" w:rsidRDefault="00000000" w:rsidRPr="00000000" w14:paraId="00000008">
      <w:pPr>
        <w:spacing w:after="240" w:before="240" w:line="240" w:lineRule="auto"/>
        <w:rPr>
          <w:i w:val="1"/>
        </w:rPr>
      </w:pPr>
      <w:r w:rsidDel="00000000" w:rsidR="00000000" w:rsidRPr="00000000">
        <w:rPr>
          <w:i w:val="1"/>
          <w:rtl w:val="0"/>
        </w:rPr>
        <w:t xml:space="preserve">Adventure Works Cycles (AWC) es una reconocida empresa multinacional que se dedica a la fabricación y distribución de bicicletas, piezas y accesorios de alta calidad en mercados comerciales de Norteamérica, Europa y Asia. Con una fuerza laboral de 500 empleados, AWC se ha posicionado como líder en innovación y rendimiento en la industria del ciclismo.</w:t>
      </w:r>
    </w:p>
    <w:p w:rsidR="00000000" w:rsidDel="00000000" w:rsidP="00000000" w:rsidRDefault="00000000" w:rsidRPr="00000000" w14:paraId="00000009">
      <w:pPr>
        <w:spacing w:after="240" w:before="240" w:line="240" w:lineRule="auto"/>
        <w:rPr>
          <w:i w:val="1"/>
        </w:rPr>
      </w:pPr>
      <w:r w:rsidDel="00000000" w:rsidR="00000000" w:rsidRPr="00000000">
        <w:rPr>
          <w:i w:val="1"/>
        </w:rPr>
        <w:drawing>
          <wp:inline distB="114300" distT="114300" distL="114300" distR="114300">
            <wp:extent cx="5399730" cy="5397500"/>
            <wp:effectExtent b="0" l="0" r="0" t="0"/>
            <wp:docPr id="5"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39973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240" w:lineRule="auto"/>
        <w:rPr>
          <w:b w:val="1"/>
        </w:rPr>
      </w:pPr>
      <w:r w:rsidDel="00000000" w:rsidR="00000000" w:rsidRPr="00000000">
        <w:rPr>
          <w:rtl w:val="0"/>
        </w:rPr>
      </w:r>
    </w:p>
    <w:p w:rsidR="00000000" w:rsidDel="00000000" w:rsidP="00000000" w:rsidRDefault="00000000" w:rsidRPr="00000000" w14:paraId="0000000B">
      <w:pPr>
        <w:spacing w:line="240" w:lineRule="auto"/>
        <w:rPr>
          <w:b w:val="1"/>
        </w:rPr>
      </w:pPr>
      <w:r w:rsidDel="00000000" w:rsidR="00000000" w:rsidRPr="00000000">
        <w:rPr>
          <w:b w:val="1"/>
          <w:rtl w:val="0"/>
        </w:rPr>
        <w:t xml:space="preserve">Introducción</w:t>
      </w:r>
    </w:p>
    <w:p w:rsidR="00000000" w:rsidDel="00000000" w:rsidP="00000000" w:rsidRDefault="00000000" w:rsidRPr="00000000" w14:paraId="0000000C">
      <w:pPr>
        <w:spacing w:after="240" w:before="240" w:line="240" w:lineRule="auto"/>
        <w:rPr/>
      </w:pPr>
      <w:r w:rsidDel="00000000" w:rsidR="00000000" w:rsidRPr="00000000">
        <w:rPr>
          <w:rtl w:val="0"/>
        </w:rPr>
        <w:t xml:space="preserve">El objetivo de este proyecto fue desarrollar un informe integral en Power BI que proporcionara análisis detallados y visualizaciones interactivas sobre el rendimiento de ventas de AWC. La empresa enfrenta desafíos relacionados con la toma de decisiones estratégicas debido a la falta de indicadores clave que satisfagan las necesidades de información. Por lo tanto, este proyecto se centró en mejorar la calidad de los datos, crear un modelo de datos relacional robusto, y diseñar un tablero de control que facilite la interpretación de datos para impulsar la eficiencia y rentabilidad de la empresa.</w:t>
      </w:r>
    </w:p>
    <w:p w:rsidR="00000000" w:rsidDel="00000000" w:rsidP="00000000" w:rsidRDefault="00000000" w:rsidRPr="00000000" w14:paraId="0000000D">
      <w:pPr>
        <w:spacing w:line="240" w:lineRule="auto"/>
        <w:rPr>
          <w:b w:val="1"/>
        </w:rPr>
      </w:pPr>
      <w:r w:rsidDel="00000000" w:rsidR="00000000" w:rsidRPr="00000000">
        <w:rPr>
          <w:b w:val="1"/>
          <w:rtl w:val="0"/>
        </w:rPr>
        <w:t xml:space="preserve">Desarrollo del proyecto</w:t>
      </w:r>
    </w:p>
    <w:p w:rsidR="00000000" w:rsidDel="00000000" w:rsidP="00000000" w:rsidRDefault="00000000" w:rsidRPr="00000000" w14:paraId="0000000E">
      <w:pPr>
        <w:spacing w:line="240" w:lineRule="auto"/>
        <w:rPr>
          <w:b w:val="1"/>
        </w:rPr>
      </w:pPr>
      <w:r w:rsidDel="00000000" w:rsidR="00000000" w:rsidRPr="00000000">
        <w:rPr>
          <w:b w:val="1"/>
          <w:rtl w:val="0"/>
        </w:rPr>
        <w:t xml:space="preserve">[A</w:t>
      </w:r>
      <w:r w:rsidDel="00000000" w:rsidR="00000000" w:rsidRPr="00000000">
        <w:rPr>
          <w:b w:val="1"/>
          <w:rtl w:val="0"/>
        </w:rPr>
        <w:t xml:space="preserve">vance 1</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0F">
      <w:pPr>
        <w:spacing w:after="0" w:line="240" w:lineRule="auto"/>
        <w:rPr>
          <w:b w:val="1"/>
        </w:rPr>
      </w:pPr>
      <w:r w:rsidDel="00000000" w:rsidR="00000000" w:rsidRPr="00000000">
        <w:rPr>
          <w:b w:val="1"/>
          <w:rtl w:val="0"/>
        </w:rPr>
        <w:t xml:space="preserve">1. Restauración de la Base de Datos</w:t>
      </w:r>
    </w:p>
    <w:p w:rsidR="00000000" w:rsidDel="00000000" w:rsidP="00000000" w:rsidRDefault="00000000" w:rsidRPr="00000000" w14:paraId="00000010">
      <w:pPr>
        <w:numPr>
          <w:ilvl w:val="0"/>
          <w:numId w:val="17"/>
        </w:numPr>
        <w:spacing w:after="0" w:line="240" w:lineRule="auto"/>
        <w:ind w:left="720" w:hanging="360"/>
        <w:rPr/>
      </w:pPr>
      <w:r w:rsidDel="00000000" w:rsidR="00000000" w:rsidRPr="00000000">
        <w:rPr>
          <w:b w:val="1"/>
          <w:rtl w:val="0"/>
        </w:rPr>
        <w:t xml:space="preserve">Restaurar la base de datos</w:t>
      </w:r>
      <w:r w:rsidDel="00000000" w:rsidR="00000000" w:rsidRPr="00000000">
        <w:rPr>
          <w:rtl w:val="0"/>
        </w:rPr>
        <w:t xml:space="preserve"> desde una copia de seguridad (backup) en SQL Server Management Studio (SSMS).</w:t>
      </w:r>
    </w:p>
    <w:p w:rsidR="00000000" w:rsidDel="00000000" w:rsidP="00000000" w:rsidRDefault="00000000" w:rsidRPr="00000000" w14:paraId="00000011">
      <w:pPr>
        <w:spacing w:after="0" w:line="240" w:lineRule="auto"/>
        <w:rPr>
          <w:b w:val="1"/>
        </w:rPr>
      </w:pPr>
      <w:r w:rsidDel="00000000" w:rsidR="00000000" w:rsidRPr="00000000">
        <w:rPr>
          <w:b w:val="1"/>
          <w:rtl w:val="0"/>
        </w:rPr>
        <w:t xml:space="preserve">2. Cargar Archivos</w:t>
      </w:r>
    </w:p>
    <w:p w:rsidR="00000000" w:rsidDel="00000000" w:rsidP="00000000" w:rsidRDefault="00000000" w:rsidRPr="00000000" w14:paraId="00000012">
      <w:pPr>
        <w:numPr>
          <w:ilvl w:val="0"/>
          <w:numId w:val="51"/>
        </w:numPr>
        <w:spacing w:after="0" w:line="240" w:lineRule="auto"/>
        <w:ind w:left="720" w:hanging="360"/>
        <w:rPr/>
      </w:pPr>
      <w:r w:rsidDel="00000000" w:rsidR="00000000" w:rsidRPr="00000000">
        <w:rPr>
          <w:b w:val="1"/>
          <w:rtl w:val="0"/>
        </w:rPr>
        <w:t xml:space="preserve">Subir los archivos</w:t>
      </w:r>
      <w:r w:rsidDel="00000000" w:rsidR="00000000" w:rsidRPr="00000000">
        <w:rPr>
          <w:rtl w:val="0"/>
        </w:rPr>
        <w:t xml:space="preserve"> relacionados con las tablas dimCustomer, dimDate, dimProduct, dimProductSubCategory, dimPromotion, dimSalesTerritory, dimGeography, y factInternetSales.</w:t>
      </w:r>
    </w:p>
    <w:p w:rsidR="00000000" w:rsidDel="00000000" w:rsidP="00000000" w:rsidRDefault="00000000" w:rsidRPr="00000000" w14:paraId="00000013">
      <w:pPr>
        <w:spacing w:after="0" w:line="240" w:lineRule="auto"/>
        <w:rPr>
          <w:b w:val="1"/>
        </w:rPr>
      </w:pPr>
      <w:r w:rsidDel="00000000" w:rsidR="00000000" w:rsidRPr="00000000">
        <w:rPr>
          <w:b w:val="1"/>
          <w:rtl w:val="0"/>
        </w:rPr>
        <w:t xml:space="preserve">3. Limpieza y Preparación de Datos</w:t>
      </w:r>
    </w:p>
    <w:p w:rsidR="00000000" w:rsidDel="00000000" w:rsidP="00000000" w:rsidRDefault="00000000" w:rsidRPr="00000000" w14:paraId="00000014">
      <w:pPr>
        <w:spacing w:after="0" w:line="240" w:lineRule="auto"/>
        <w:rPr>
          <w:b w:val="1"/>
        </w:rPr>
      </w:pPr>
      <w:r w:rsidDel="00000000" w:rsidR="00000000" w:rsidRPr="00000000">
        <w:rPr>
          <w:b w:val="1"/>
          <w:rtl w:val="0"/>
        </w:rPr>
        <w:t xml:space="preserve">Tabla: dimCustomer</w:t>
      </w:r>
    </w:p>
    <w:p w:rsidR="00000000" w:rsidDel="00000000" w:rsidP="00000000" w:rsidRDefault="00000000" w:rsidRPr="00000000" w14:paraId="00000015">
      <w:pPr>
        <w:numPr>
          <w:ilvl w:val="0"/>
          <w:numId w:val="3"/>
        </w:numPr>
        <w:spacing w:after="0" w:line="240" w:lineRule="auto"/>
        <w:ind w:left="720" w:hanging="360"/>
        <w:rPr/>
      </w:pPr>
      <w:r w:rsidDel="00000000" w:rsidR="00000000" w:rsidRPr="00000000">
        <w:rPr>
          <w:b w:val="1"/>
          <w:rtl w:val="0"/>
        </w:rPr>
        <w:t xml:space="preserve">Revisión de datos</w:t>
      </w:r>
      <w:r w:rsidDel="00000000" w:rsidR="00000000" w:rsidRPr="00000000">
        <w:rPr>
          <w:rtl w:val="0"/>
        </w:rPr>
        <w:t xml:space="preserve"> para identificar valores nulos en las columnas Country y Region.</w:t>
      </w:r>
    </w:p>
    <w:p w:rsidR="00000000" w:rsidDel="00000000" w:rsidP="00000000" w:rsidRDefault="00000000" w:rsidRPr="00000000" w14:paraId="00000016">
      <w:pPr>
        <w:numPr>
          <w:ilvl w:val="0"/>
          <w:numId w:val="3"/>
        </w:numPr>
        <w:spacing w:after="0" w:line="240" w:lineRule="auto"/>
        <w:ind w:left="720" w:hanging="360"/>
        <w:rPr/>
      </w:pPr>
      <w:r w:rsidDel="00000000" w:rsidR="00000000" w:rsidRPr="00000000">
        <w:rPr>
          <w:b w:val="1"/>
          <w:rtl w:val="0"/>
        </w:rPr>
        <w:t xml:space="preserve">Combinar columnas</w:t>
      </w:r>
      <w:r w:rsidDel="00000000" w:rsidR="00000000" w:rsidRPr="00000000">
        <w:rPr>
          <w:rtl w:val="0"/>
        </w:rPr>
        <w:t xml:space="preserve"> de Country y Region para tratar valores nulos.</w:t>
      </w:r>
    </w:p>
    <w:p w:rsidR="00000000" w:rsidDel="00000000" w:rsidP="00000000" w:rsidRDefault="00000000" w:rsidRPr="00000000" w14:paraId="00000017">
      <w:pPr>
        <w:numPr>
          <w:ilvl w:val="0"/>
          <w:numId w:val="3"/>
        </w:numPr>
        <w:spacing w:after="0" w:line="240" w:lineRule="auto"/>
        <w:ind w:left="720" w:hanging="360"/>
        <w:rPr/>
      </w:pPr>
      <w:r w:rsidDel="00000000" w:rsidR="00000000" w:rsidRPr="00000000">
        <w:rPr>
          <w:b w:val="1"/>
          <w:rtl w:val="0"/>
        </w:rPr>
        <w:t xml:space="preserve">Eliminar columnas</w:t>
      </w:r>
      <w:r w:rsidDel="00000000" w:rsidR="00000000" w:rsidRPr="00000000">
        <w:rPr>
          <w:rtl w:val="0"/>
        </w:rPr>
        <w:t xml:space="preserve"> con más del 90% de datos vacíos y aquellos que contienen datos irrelevantes para el análisis, como Address, Email.</w:t>
      </w:r>
    </w:p>
    <w:p w:rsidR="00000000" w:rsidDel="00000000" w:rsidP="00000000" w:rsidRDefault="00000000" w:rsidRPr="00000000" w14:paraId="00000018">
      <w:pPr>
        <w:numPr>
          <w:ilvl w:val="0"/>
          <w:numId w:val="3"/>
        </w:numPr>
        <w:spacing w:after="0" w:line="240" w:lineRule="auto"/>
        <w:ind w:left="720" w:hanging="360"/>
        <w:rPr/>
      </w:pPr>
      <w:r w:rsidDel="00000000" w:rsidR="00000000" w:rsidRPr="00000000">
        <w:rPr>
          <w:b w:val="1"/>
          <w:rtl w:val="0"/>
        </w:rPr>
        <w:t xml:space="preserve">Eliminación de filas en blanco</w:t>
      </w:r>
      <w:r w:rsidDel="00000000" w:rsidR="00000000" w:rsidRPr="00000000">
        <w:rPr>
          <w:rtl w:val="0"/>
        </w:rPr>
        <w:t xml:space="preserve"> para limpiar la tabla.</w:t>
      </w:r>
    </w:p>
    <w:p w:rsidR="00000000" w:rsidDel="00000000" w:rsidP="00000000" w:rsidRDefault="00000000" w:rsidRPr="00000000" w14:paraId="00000019">
      <w:pPr>
        <w:spacing w:after="0" w:line="240" w:lineRule="auto"/>
        <w:rPr>
          <w:b w:val="1"/>
        </w:rPr>
      </w:pPr>
      <w:r w:rsidDel="00000000" w:rsidR="00000000" w:rsidRPr="00000000">
        <w:rPr>
          <w:b w:val="1"/>
          <w:rtl w:val="0"/>
        </w:rPr>
        <w:t xml:space="preserve">Tabla: dimDate</w:t>
      </w:r>
    </w:p>
    <w:p w:rsidR="00000000" w:rsidDel="00000000" w:rsidP="00000000" w:rsidRDefault="00000000" w:rsidRPr="00000000" w14:paraId="0000001A">
      <w:pPr>
        <w:numPr>
          <w:ilvl w:val="0"/>
          <w:numId w:val="41"/>
        </w:numPr>
        <w:spacing w:after="0" w:line="240" w:lineRule="auto"/>
        <w:ind w:left="720" w:hanging="360"/>
        <w:rPr/>
      </w:pPr>
      <w:r w:rsidDel="00000000" w:rsidR="00000000" w:rsidRPr="00000000">
        <w:rPr>
          <w:b w:val="1"/>
          <w:rtl w:val="0"/>
        </w:rPr>
        <w:t xml:space="preserve">Eliminar columnas</w:t>
      </w:r>
      <w:r w:rsidDel="00000000" w:rsidR="00000000" w:rsidRPr="00000000">
        <w:rPr>
          <w:rtl w:val="0"/>
        </w:rPr>
        <w:t xml:space="preserve"> con nombres de días en francés y cualquier otro campo en francés, manteniendo solo datos en español e inglés.</w:t>
      </w:r>
    </w:p>
    <w:p w:rsidR="00000000" w:rsidDel="00000000" w:rsidP="00000000" w:rsidRDefault="00000000" w:rsidRPr="00000000" w14:paraId="0000001B">
      <w:pPr>
        <w:spacing w:after="0" w:line="240" w:lineRule="auto"/>
        <w:rPr>
          <w:b w:val="1"/>
        </w:rPr>
      </w:pPr>
      <w:r w:rsidDel="00000000" w:rsidR="00000000" w:rsidRPr="00000000">
        <w:rPr>
          <w:b w:val="1"/>
          <w:rtl w:val="0"/>
        </w:rPr>
        <w:t xml:space="preserve">Tabla: dimProduct</w:t>
      </w:r>
    </w:p>
    <w:p w:rsidR="00000000" w:rsidDel="00000000" w:rsidP="00000000" w:rsidRDefault="00000000" w:rsidRPr="00000000" w14:paraId="0000001C">
      <w:pPr>
        <w:numPr>
          <w:ilvl w:val="0"/>
          <w:numId w:val="43"/>
        </w:numPr>
        <w:spacing w:after="0" w:line="240" w:lineRule="auto"/>
        <w:ind w:left="720" w:hanging="360"/>
        <w:rPr/>
      </w:pPr>
      <w:r w:rsidDel="00000000" w:rsidR="00000000" w:rsidRPr="00000000">
        <w:rPr>
          <w:b w:val="1"/>
          <w:rtl w:val="0"/>
        </w:rPr>
        <w:t xml:space="preserve">Eliminar productos</w:t>
      </w:r>
      <w:r w:rsidDel="00000000" w:rsidR="00000000" w:rsidRPr="00000000">
        <w:rPr>
          <w:rtl w:val="0"/>
        </w:rPr>
        <w:t xml:space="preserve"> que no tienen traducción disponible en español y francés.</w:t>
      </w:r>
    </w:p>
    <w:p w:rsidR="00000000" w:rsidDel="00000000" w:rsidP="00000000" w:rsidRDefault="00000000" w:rsidRPr="00000000" w14:paraId="0000001D">
      <w:pPr>
        <w:numPr>
          <w:ilvl w:val="0"/>
          <w:numId w:val="43"/>
        </w:numPr>
        <w:spacing w:after="0" w:line="240" w:lineRule="auto"/>
        <w:ind w:left="720" w:hanging="360"/>
        <w:rPr/>
      </w:pPr>
      <w:r w:rsidDel="00000000" w:rsidR="00000000" w:rsidRPr="00000000">
        <w:rPr>
          <w:b w:val="1"/>
          <w:rtl w:val="0"/>
        </w:rPr>
        <w:t xml:space="preserve">Eliminar descripciones</w:t>
      </w:r>
      <w:r w:rsidDel="00000000" w:rsidR="00000000" w:rsidRPr="00000000">
        <w:rPr>
          <w:rtl w:val="0"/>
        </w:rPr>
        <w:t xml:space="preserve"> de productos, excepto las que están en inglés.</w:t>
      </w:r>
    </w:p>
    <w:p w:rsidR="00000000" w:rsidDel="00000000" w:rsidP="00000000" w:rsidRDefault="00000000" w:rsidRPr="00000000" w14:paraId="0000001E">
      <w:pPr>
        <w:numPr>
          <w:ilvl w:val="0"/>
          <w:numId w:val="43"/>
        </w:numPr>
        <w:spacing w:after="0" w:line="240" w:lineRule="auto"/>
        <w:ind w:left="720" w:hanging="360"/>
        <w:rPr/>
      </w:pPr>
      <w:r w:rsidDel="00000000" w:rsidR="00000000" w:rsidRPr="00000000">
        <w:rPr>
          <w:b w:val="1"/>
          <w:rtl w:val="0"/>
        </w:rPr>
        <w:t xml:space="preserve">Reemplazar valores de texto 'NA'</w:t>
      </w:r>
      <w:r w:rsidDel="00000000" w:rsidR="00000000" w:rsidRPr="00000000">
        <w:rPr>
          <w:rtl w:val="0"/>
        </w:rPr>
        <w:t xml:space="preserve"> con 'No Identificado'.</w:t>
      </w:r>
    </w:p>
    <w:p w:rsidR="00000000" w:rsidDel="00000000" w:rsidP="00000000" w:rsidRDefault="00000000" w:rsidRPr="00000000" w14:paraId="0000001F">
      <w:pPr>
        <w:numPr>
          <w:ilvl w:val="0"/>
          <w:numId w:val="43"/>
        </w:numPr>
        <w:spacing w:after="0" w:line="240" w:lineRule="auto"/>
        <w:ind w:left="720" w:hanging="360"/>
        <w:rPr/>
      </w:pPr>
      <w:r w:rsidDel="00000000" w:rsidR="00000000" w:rsidRPr="00000000">
        <w:rPr>
          <w:b w:val="1"/>
          <w:rtl w:val="0"/>
        </w:rPr>
        <w:t xml:space="preserve">Generar una columna condicional</w:t>
      </w:r>
      <w:r w:rsidDel="00000000" w:rsidR="00000000" w:rsidRPr="00000000">
        <w:rPr>
          <w:rtl w:val="0"/>
        </w:rPr>
        <w:t xml:space="preserve"> para identificar productos discontinuados, evitando valores nulos, y ajustar el tipo de dato según sea necesario.</w:t>
      </w:r>
    </w:p>
    <w:p w:rsidR="00000000" w:rsidDel="00000000" w:rsidP="00000000" w:rsidRDefault="00000000" w:rsidRPr="00000000" w14:paraId="00000020">
      <w:pPr>
        <w:spacing w:after="0" w:line="240" w:lineRule="auto"/>
        <w:rPr>
          <w:b w:val="1"/>
        </w:rPr>
      </w:pPr>
      <w:r w:rsidDel="00000000" w:rsidR="00000000" w:rsidRPr="00000000">
        <w:rPr>
          <w:b w:val="1"/>
          <w:rtl w:val="0"/>
        </w:rPr>
        <w:t xml:space="preserve">Tabla: dimProductSubCategory</w:t>
      </w:r>
    </w:p>
    <w:p w:rsidR="00000000" w:rsidDel="00000000" w:rsidP="00000000" w:rsidRDefault="00000000" w:rsidRPr="00000000" w14:paraId="00000021">
      <w:pPr>
        <w:numPr>
          <w:ilvl w:val="0"/>
          <w:numId w:val="4"/>
        </w:numPr>
        <w:spacing w:after="0" w:line="240" w:lineRule="auto"/>
        <w:ind w:left="720" w:hanging="360"/>
        <w:rPr/>
      </w:pPr>
      <w:r w:rsidDel="00000000" w:rsidR="00000000" w:rsidRPr="00000000">
        <w:rPr>
          <w:b w:val="1"/>
          <w:rtl w:val="0"/>
        </w:rPr>
        <w:t xml:space="preserve">Eliminar columnas</w:t>
      </w:r>
      <w:r w:rsidDel="00000000" w:rsidR="00000000" w:rsidRPr="00000000">
        <w:rPr>
          <w:rtl w:val="0"/>
        </w:rPr>
        <w:t xml:space="preserve"> en francés.</w:t>
      </w:r>
    </w:p>
    <w:p w:rsidR="00000000" w:rsidDel="00000000" w:rsidP="00000000" w:rsidRDefault="00000000" w:rsidRPr="00000000" w14:paraId="00000022">
      <w:pPr>
        <w:numPr>
          <w:ilvl w:val="0"/>
          <w:numId w:val="4"/>
        </w:numPr>
        <w:spacing w:after="0" w:line="240" w:lineRule="auto"/>
        <w:ind w:left="720" w:hanging="360"/>
        <w:rPr/>
      </w:pPr>
      <w:r w:rsidDel="00000000" w:rsidR="00000000" w:rsidRPr="00000000">
        <w:rPr>
          <w:b w:val="1"/>
          <w:rtl w:val="0"/>
        </w:rPr>
        <w:t xml:space="preserve">Left Join</w:t>
      </w:r>
      <w:r w:rsidDel="00000000" w:rsidR="00000000" w:rsidRPr="00000000">
        <w:rPr>
          <w:rtl w:val="0"/>
        </w:rPr>
        <w:t xml:space="preserve"> con la tabla de productos en inglés para que aparezca la categoría correcta en dimProduct.</w:t>
      </w:r>
    </w:p>
    <w:p w:rsidR="00000000" w:rsidDel="00000000" w:rsidP="00000000" w:rsidRDefault="00000000" w:rsidRPr="00000000" w14:paraId="00000023">
      <w:pPr>
        <w:numPr>
          <w:ilvl w:val="0"/>
          <w:numId w:val="4"/>
        </w:numPr>
        <w:spacing w:after="0" w:line="240" w:lineRule="auto"/>
        <w:ind w:left="720" w:hanging="360"/>
        <w:rPr/>
      </w:pPr>
      <w:r w:rsidDel="00000000" w:rsidR="00000000" w:rsidRPr="00000000">
        <w:rPr>
          <w:b w:val="1"/>
          <w:rtl w:val="0"/>
        </w:rPr>
        <w:t xml:space="preserve">Incorporar una nueva columna</w:t>
      </w:r>
      <w:r w:rsidDel="00000000" w:rsidR="00000000" w:rsidRPr="00000000">
        <w:rPr>
          <w:rtl w:val="0"/>
        </w:rPr>
        <w:t xml:space="preserve"> combinando datos con "Merge Query as New" y seleccionar los datos a migrar de dimProductSubCategory a dimProduct.</w:t>
      </w:r>
    </w:p>
    <w:p w:rsidR="00000000" w:rsidDel="00000000" w:rsidP="00000000" w:rsidRDefault="00000000" w:rsidRPr="00000000" w14:paraId="00000024">
      <w:pPr>
        <w:spacing w:after="0" w:line="240" w:lineRule="auto"/>
        <w:rPr>
          <w:b w:val="1"/>
        </w:rPr>
      </w:pPr>
      <w:r w:rsidDel="00000000" w:rsidR="00000000" w:rsidRPr="00000000">
        <w:rPr>
          <w:b w:val="1"/>
          <w:rtl w:val="0"/>
        </w:rPr>
        <w:t xml:space="preserve">Tabla: dimPromotion</w:t>
      </w:r>
    </w:p>
    <w:p w:rsidR="00000000" w:rsidDel="00000000" w:rsidP="00000000" w:rsidRDefault="00000000" w:rsidRPr="00000000" w14:paraId="00000025">
      <w:pPr>
        <w:numPr>
          <w:ilvl w:val="0"/>
          <w:numId w:val="19"/>
        </w:numPr>
        <w:spacing w:after="0" w:line="240" w:lineRule="auto"/>
        <w:ind w:left="720" w:hanging="360"/>
        <w:rPr/>
      </w:pPr>
      <w:r w:rsidDel="00000000" w:rsidR="00000000" w:rsidRPr="00000000">
        <w:rPr>
          <w:b w:val="1"/>
          <w:rtl w:val="0"/>
        </w:rPr>
        <w:t xml:space="preserve">Eliminar campos</w:t>
      </w:r>
      <w:r w:rsidDel="00000000" w:rsidR="00000000" w:rsidRPr="00000000">
        <w:rPr>
          <w:rtl w:val="0"/>
        </w:rPr>
        <w:t xml:space="preserve"> en francés.</w:t>
      </w:r>
    </w:p>
    <w:p w:rsidR="00000000" w:rsidDel="00000000" w:rsidP="00000000" w:rsidRDefault="00000000" w:rsidRPr="00000000" w14:paraId="00000026">
      <w:pPr>
        <w:spacing w:after="0" w:line="240" w:lineRule="auto"/>
        <w:rPr>
          <w:b w:val="1"/>
        </w:rPr>
      </w:pPr>
      <w:r w:rsidDel="00000000" w:rsidR="00000000" w:rsidRPr="00000000">
        <w:rPr>
          <w:b w:val="1"/>
          <w:rtl w:val="0"/>
        </w:rPr>
        <w:t xml:space="preserve">Tabla: dimSalesTerritory</w:t>
      </w:r>
    </w:p>
    <w:p w:rsidR="00000000" w:rsidDel="00000000" w:rsidP="00000000" w:rsidRDefault="00000000" w:rsidRPr="00000000" w14:paraId="00000027">
      <w:pPr>
        <w:numPr>
          <w:ilvl w:val="0"/>
          <w:numId w:val="36"/>
        </w:numPr>
        <w:spacing w:after="0" w:line="240" w:lineRule="auto"/>
        <w:ind w:left="720" w:hanging="360"/>
        <w:rPr/>
      </w:pPr>
      <w:r w:rsidDel="00000000" w:rsidR="00000000" w:rsidRPr="00000000">
        <w:rPr>
          <w:b w:val="1"/>
          <w:rtl w:val="0"/>
        </w:rPr>
        <w:t xml:space="preserve">No se encontró la FK (clave foránea)</w:t>
      </w:r>
      <w:r w:rsidDel="00000000" w:rsidR="00000000" w:rsidRPr="00000000">
        <w:rPr>
          <w:rtl w:val="0"/>
        </w:rPr>
        <w:t xml:space="preserve"> en la tabla, pero se identificó en factInternetSales.</w:t>
      </w:r>
    </w:p>
    <w:p w:rsidR="00000000" w:rsidDel="00000000" w:rsidP="00000000" w:rsidRDefault="00000000" w:rsidRPr="00000000" w14:paraId="00000028">
      <w:pPr>
        <w:numPr>
          <w:ilvl w:val="0"/>
          <w:numId w:val="36"/>
        </w:numPr>
        <w:spacing w:after="0" w:line="240" w:lineRule="auto"/>
        <w:ind w:left="720" w:hanging="360"/>
        <w:rPr/>
      </w:pPr>
      <w:r w:rsidDel="00000000" w:rsidR="00000000" w:rsidRPr="00000000">
        <w:rPr>
          <w:b w:val="1"/>
          <w:rtl w:val="0"/>
        </w:rPr>
        <w:t xml:space="preserve">Filtrar campo 11</w:t>
      </w:r>
      <w:r w:rsidDel="00000000" w:rsidR="00000000" w:rsidRPr="00000000">
        <w:rPr>
          <w:rtl w:val="0"/>
        </w:rPr>
        <w:t xml:space="preserve"> para eliminar valores nulos.</w:t>
      </w:r>
    </w:p>
    <w:p w:rsidR="00000000" w:rsidDel="00000000" w:rsidP="00000000" w:rsidRDefault="00000000" w:rsidRPr="00000000" w14:paraId="00000029">
      <w:pPr>
        <w:spacing w:after="0" w:line="240" w:lineRule="auto"/>
        <w:rPr>
          <w:b w:val="1"/>
        </w:rPr>
      </w:pPr>
      <w:r w:rsidDel="00000000" w:rsidR="00000000" w:rsidRPr="00000000">
        <w:rPr>
          <w:b w:val="1"/>
          <w:rtl w:val="0"/>
        </w:rPr>
        <w:t xml:space="preserve">Tabla: dimGeography</w:t>
      </w:r>
    </w:p>
    <w:p w:rsidR="00000000" w:rsidDel="00000000" w:rsidP="00000000" w:rsidRDefault="00000000" w:rsidRPr="00000000" w14:paraId="0000002A">
      <w:pPr>
        <w:numPr>
          <w:ilvl w:val="0"/>
          <w:numId w:val="57"/>
        </w:numPr>
        <w:spacing w:after="0" w:line="240" w:lineRule="auto"/>
        <w:ind w:left="720" w:hanging="360"/>
        <w:rPr/>
      </w:pPr>
      <w:r w:rsidDel="00000000" w:rsidR="00000000" w:rsidRPr="00000000">
        <w:rPr>
          <w:b w:val="1"/>
          <w:rtl w:val="0"/>
        </w:rPr>
        <w:t xml:space="preserve">Eliminar columnas</w:t>
      </w:r>
      <w:r w:rsidDel="00000000" w:rsidR="00000000" w:rsidRPr="00000000">
        <w:rPr>
          <w:rtl w:val="0"/>
        </w:rPr>
        <w:t xml:space="preserve"> que contienen datos de IP y campos en francés y español.</w:t>
      </w:r>
    </w:p>
    <w:p w:rsidR="00000000" w:rsidDel="00000000" w:rsidP="00000000" w:rsidRDefault="00000000" w:rsidRPr="00000000" w14:paraId="0000002B">
      <w:pPr>
        <w:spacing w:after="0" w:line="240" w:lineRule="auto"/>
        <w:rPr>
          <w:b w:val="1"/>
        </w:rPr>
      </w:pPr>
      <w:r w:rsidDel="00000000" w:rsidR="00000000" w:rsidRPr="00000000">
        <w:rPr>
          <w:b w:val="1"/>
          <w:rtl w:val="0"/>
        </w:rPr>
        <w:t xml:space="preserve">4. Modificación y Optimización de Datos</w:t>
      </w:r>
    </w:p>
    <w:p w:rsidR="00000000" w:rsidDel="00000000" w:rsidP="00000000" w:rsidRDefault="00000000" w:rsidRPr="00000000" w14:paraId="0000002C">
      <w:pPr>
        <w:spacing w:after="0" w:line="240" w:lineRule="auto"/>
        <w:rPr>
          <w:b w:val="1"/>
        </w:rPr>
      </w:pPr>
      <w:r w:rsidDel="00000000" w:rsidR="00000000" w:rsidRPr="00000000">
        <w:rPr>
          <w:b w:val="1"/>
          <w:rtl w:val="0"/>
        </w:rPr>
        <w:t xml:space="preserve">Tabla: factInternetSales</w:t>
      </w:r>
    </w:p>
    <w:p w:rsidR="00000000" w:rsidDel="00000000" w:rsidP="00000000" w:rsidRDefault="00000000" w:rsidRPr="00000000" w14:paraId="0000002D">
      <w:pPr>
        <w:numPr>
          <w:ilvl w:val="0"/>
          <w:numId w:val="25"/>
        </w:numPr>
        <w:spacing w:after="0" w:line="240" w:lineRule="auto"/>
        <w:ind w:left="720" w:hanging="360"/>
        <w:rPr/>
      </w:pPr>
      <w:r w:rsidDel="00000000" w:rsidR="00000000" w:rsidRPr="00000000">
        <w:rPr>
          <w:b w:val="1"/>
          <w:rtl w:val="0"/>
        </w:rPr>
        <w:t xml:space="preserve">Cambiar el tipo de dato</w:t>
      </w:r>
      <w:r w:rsidDel="00000000" w:rsidR="00000000" w:rsidRPr="00000000">
        <w:rPr>
          <w:rtl w:val="0"/>
        </w:rPr>
        <w:t xml:space="preserve"> de la columna UnitPriceDiscount a formato monetario ($).</w:t>
      </w:r>
    </w:p>
    <w:p w:rsidR="00000000" w:rsidDel="00000000" w:rsidP="00000000" w:rsidRDefault="00000000" w:rsidRPr="00000000" w14:paraId="0000002E">
      <w:pPr>
        <w:numPr>
          <w:ilvl w:val="0"/>
          <w:numId w:val="25"/>
        </w:numPr>
        <w:spacing w:after="0" w:line="240" w:lineRule="auto"/>
        <w:ind w:left="720" w:hanging="360"/>
        <w:rPr/>
      </w:pPr>
      <w:r w:rsidDel="00000000" w:rsidR="00000000" w:rsidRPr="00000000">
        <w:rPr>
          <w:b w:val="1"/>
          <w:rtl w:val="0"/>
        </w:rPr>
        <w:t xml:space="preserve">Eliminar columnas</w:t>
      </w:r>
      <w:r w:rsidDel="00000000" w:rsidR="00000000" w:rsidRPr="00000000">
        <w:rPr>
          <w:rtl w:val="0"/>
        </w:rPr>
        <w:t xml:space="preserve"> con el 100% de datos nulos.</w:t>
      </w:r>
    </w:p>
    <w:p w:rsidR="00000000" w:rsidDel="00000000" w:rsidP="00000000" w:rsidRDefault="00000000" w:rsidRPr="00000000" w14:paraId="0000002F">
      <w:pPr>
        <w:numPr>
          <w:ilvl w:val="0"/>
          <w:numId w:val="25"/>
        </w:numPr>
        <w:spacing w:after="0" w:line="240" w:lineRule="auto"/>
        <w:ind w:left="720" w:hanging="360"/>
        <w:rPr/>
      </w:pPr>
      <w:r w:rsidDel="00000000" w:rsidR="00000000" w:rsidRPr="00000000">
        <w:rPr>
          <w:b w:val="1"/>
          <w:rtl w:val="0"/>
        </w:rPr>
        <w:t xml:space="preserve">Identificar y solucionar valores duplicados</w:t>
      </w:r>
      <w:r w:rsidDel="00000000" w:rsidR="00000000" w:rsidRPr="00000000">
        <w:rPr>
          <w:rtl w:val="0"/>
        </w:rPr>
        <w:t xml:space="preserve"> en SalesOrderNumber, lo que indica que no es una FK. Ordenar de manera ascendente para verificar duplicados.</w:t>
      </w:r>
    </w:p>
    <w:p w:rsidR="00000000" w:rsidDel="00000000" w:rsidP="00000000" w:rsidRDefault="00000000" w:rsidRPr="00000000" w14:paraId="00000030">
      <w:pPr>
        <w:numPr>
          <w:ilvl w:val="0"/>
          <w:numId w:val="25"/>
        </w:numPr>
        <w:spacing w:after="0" w:line="240" w:lineRule="auto"/>
        <w:ind w:left="720" w:hanging="360"/>
        <w:rPr/>
      </w:pPr>
      <w:r w:rsidDel="00000000" w:rsidR="00000000" w:rsidRPr="00000000">
        <w:rPr>
          <w:b w:val="1"/>
          <w:rtl w:val="0"/>
        </w:rPr>
        <w:t xml:space="preserve">Generar valores únicos</w:t>
      </w:r>
      <w:r w:rsidDel="00000000" w:rsidR="00000000" w:rsidRPr="00000000">
        <w:rPr>
          <w:rtl w:val="0"/>
        </w:rPr>
        <w:t xml:space="preserve">:</w:t>
      </w:r>
    </w:p>
    <w:p w:rsidR="00000000" w:rsidDel="00000000" w:rsidP="00000000" w:rsidRDefault="00000000" w:rsidRPr="00000000" w14:paraId="00000031">
      <w:pPr>
        <w:numPr>
          <w:ilvl w:val="1"/>
          <w:numId w:val="25"/>
        </w:numPr>
        <w:spacing w:after="0" w:line="240" w:lineRule="auto"/>
        <w:ind w:left="1440" w:hanging="360"/>
        <w:rPr/>
      </w:pPr>
      <w:r w:rsidDel="00000000" w:rsidR="00000000" w:rsidRPr="00000000">
        <w:rPr>
          <w:b w:val="1"/>
          <w:rtl w:val="0"/>
        </w:rPr>
        <w:t xml:space="preserve">Opción 1</w:t>
      </w:r>
      <w:r w:rsidDel="00000000" w:rsidR="00000000" w:rsidRPr="00000000">
        <w:rPr>
          <w:rtl w:val="0"/>
        </w:rPr>
        <w:t xml:space="preserve">: Concatenar SalesOrderName con ProductKey para crear un valor único. Si no es posible combinar las columnas, duplicarlas antes.</w:t>
      </w:r>
    </w:p>
    <w:p w:rsidR="00000000" w:rsidDel="00000000" w:rsidP="00000000" w:rsidRDefault="00000000" w:rsidRPr="00000000" w14:paraId="00000032">
      <w:pPr>
        <w:numPr>
          <w:ilvl w:val="1"/>
          <w:numId w:val="25"/>
        </w:numPr>
        <w:spacing w:after="0" w:line="240" w:lineRule="auto"/>
        <w:ind w:left="1440" w:hanging="360"/>
        <w:rPr/>
      </w:pPr>
      <w:r w:rsidDel="00000000" w:rsidR="00000000" w:rsidRPr="00000000">
        <w:rPr>
          <w:b w:val="1"/>
          <w:rtl w:val="0"/>
        </w:rPr>
        <w:t xml:space="preserve">Opción 2</w:t>
      </w:r>
      <w:r w:rsidDel="00000000" w:rsidR="00000000" w:rsidRPr="00000000">
        <w:rPr>
          <w:rtl w:val="0"/>
        </w:rPr>
        <w:t xml:space="preserve">: Agregar una columna de índice incremental (IDENTITY) y nombrarla ID_Transaction.</w:t>
      </w:r>
    </w:p>
    <w:p w:rsidR="00000000" w:rsidDel="00000000" w:rsidP="00000000" w:rsidRDefault="00000000" w:rsidRPr="00000000" w14:paraId="00000033">
      <w:pPr>
        <w:spacing w:line="240" w:lineRule="auto"/>
        <w:rPr>
          <w:b w:val="1"/>
        </w:rPr>
      </w:pPr>
      <w:r w:rsidDel="00000000" w:rsidR="00000000" w:rsidRPr="00000000">
        <w:rPr>
          <w:rtl w:val="0"/>
        </w:rPr>
        <w:t xml:space="preserve">Cerrar y aplicar.</w:t>
      </w:r>
      <w:r w:rsidDel="00000000" w:rsidR="00000000" w:rsidRPr="00000000">
        <w:rPr>
          <w:rtl w:val="0"/>
        </w:rPr>
      </w:r>
    </w:p>
    <w:p w:rsidR="00000000" w:rsidDel="00000000" w:rsidP="00000000" w:rsidRDefault="00000000" w:rsidRPr="00000000" w14:paraId="00000034">
      <w:pPr>
        <w:spacing w:line="240" w:lineRule="auto"/>
        <w:rPr>
          <w:b w:val="1"/>
        </w:rPr>
      </w:pPr>
      <w:r w:rsidDel="00000000" w:rsidR="00000000" w:rsidRPr="00000000">
        <w:rPr>
          <w:rtl w:val="0"/>
        </w:rPr>
      </w:r>
    </w:p>
    <w:p w:rsidR="00000000" w:rsidDel="00000000" w:rsidP="00000000" w:rsidRDefault="00000000" w:rsidRPr="00000000" w14:paraId="00000035">
      <w:pPr>
        <w:spacing w:line="240" w:lineRule="auto"/>
        <w:rPr>
          <w:b w:val="1"/>
        </w:rPr>
      </w:pPr>
      <w:r w:rsidDel="00000000" w:rsidR="00000000" w:rsidRPr="00000000">
        <w:rPr>
          <w:b w:val="1"/>
          <w:rtl w:val="0"/>
        </w:rPr>
        <w:t xml:space="preserve">[Avance 2]</w:t>
      </w:r>
    </w:p>
    <w:p w:rsidR="00000000" w:rsidDel="00000000" w:rsidP="00000000" w:rsidRDefault="00000000" w:rsidRPr="00000000" w14:paraId="00000036">
      <w:pPr>
        <w:keepNext w:val="0"/>
        <w:keepLines w:val="0"/>
        <w:spacing w:line="240" w:lineRule="auto"/>
        <w:rPr>
          <w:b w:val="1"/>
        </w:rPr>
      </w:pPr>
      <w:r w:rsidDel="00000000" w:rsidR="00000000" w:rsidRPr="00000000">
        <w:rPr>
          <w:b w:val="1"/>
          <w:rtl w:val="0"/>
        </w:rPr>
        <w:t xml:space="preserve">1. Diseño del Modelo Relacional en Power BI</w:t>
      </w:r>
    </w:p>
    <w:p w:rsidR="00000000" w:rsidDel="00000000" w:rsidP="00000000" w:rsidRDefault="00000000" w:rsidRPr="00000000" w14:paraId="00000037">
      <w:pPr>
        <w:spacing w:after="240" w:before="240" w:line="240" w:lineRule="auto"/>
        <w:rPr>
          <w:b w:val="1"/>
        </w:rPr>
      </w:pPr>
      <w:r w:rsidDel="00000000" w:rsidR="00000000" w:rsidRPr="00000000">
        <w:rPr>
          <w:b w:val="1"/>
          <w:rtl w:val="0"/>
        </w:rPr>
        <w:t xml:space="preserve">Estructura General del Modelo:</w:t>
      </w:r>
    </w:p>
    <w:p w:rsidR="00000000" w:rsidDel="00000000" w:rsidP="00000000" w:rsidRDefault="00000000" w:rsidRPr="00000000" w14:paraId="00000038">
      <w:pPr>
        <w:numPr>
          <w:ilvl w:val="0"/>
          <w:numId w:val="46"/>
        </w:numPr>
        <w:spacing w:after="0" w:afterAutospacing="0" w:before="240" w:line="240" w:lineRule="auto"/>
        <w:ind w:left="720" w:hanging="360"/>
        <w:rPr/>
      </w:pPr>
      <w:r w:rsidDel="00000000" w:rsidR="00000000" w:rsidRPr="00000000">
        <w:rPr>
          <w:b w:val="1"/>
          <w:rtl w:val="0"/>
        </w:rPr>
        <w:t xml:space="preserve">Tablas de Dimensiones:</w:t>
      </w:r>
    </w:p>
    <w:p w:rsidR="00000000" w:rsidDel="00000000" w:rsidP="00000000" w:rsidRDefault="00000000" w:rsidRPr="00000000" w14:paraId="00000039">
      <w:pPr>
        <w:numPr>
          <w:ilvl w:val="1"/>
          <w:numId w:val="46"/>
        </w:numPr>
        <w:spacing w:after="0" w:afterAutospacing="0" w:before="0" w:beforeAutospacing="0" w:line="240" w:lineRule="auto"/>
        <w:ind w:left="1440" w:hanging="360"/>
        <w:rPr>
          <w:rFonts w:ascii="Arial" w:cs="Arial" w:eastAsia="Arial" w:hAnsi="Arial"/>
        </w:rPr>
      </w:pPr>
      <w:r w:rsidDel="00000000" w:rsidR="00000000" w:rsidRPr="00000000">
        <w:rPr>
          <w:b w:val="1"/>
          <w:rtl w:val="0"/>
        </w:rPr>
        <w:t xml:space="preserve">DimCustomer:</w:t>
      </w:r>
      <w:r w:rsidDel="00000000" w:rsidR="00000000" w:rsidRPr="00000000">
        <w:rPr>
          <w:rtl w:val="0"/>
        </w:rPr>
        <w:t xml:space="preserve"> Información sobre los clientes.</w:t>
      </w:r>
    </w:p>
    <w:p w:rsidR="00000000" w:rsidDel="00000000" w:rsidP="00000000" w:rsidRDefault="00000000" w:rsidRPr="00000000" w14:paraId="0000003A">
      <w:pPr>
        <w:numPr>
          <w:ilvl w:val="1"/>
          <w:numId w:val="46"/>
        </w:numPr>
        <w:spacing w:after="0" w:afterAutospacing="0" w:before="0" w:beforeAutospacing="0" w:line="240" w:lineRule="auto"/>
        <w:ind w:left="1440" w:hanging="360"/>
        <w:rPr>
          <w:rFonts w:ascii="Arial" w:cs="Arial" w:eastAsia="Arial" w:hAnsi="Arial"/>
        </w:rPr>
      </w:pPr>
      <w:r w:rsidDel="00000000" w:rsidR="00000000" w:rsidRPr="00000000">
        <w:rPr>
          <w:b w:val="1"/>
          <w:rtl w:val="0"/>
        </w:rPr>
        <w:t xml:space="preserve">DimDate:</w:t>
      </w:r>
      <w:r w:rsidDel="00000000" w:rsidR="00000000" w:rsidRPr="00000000">
        <w:rPr>
          <w:rtl w:val="0"/>
        </w:rPr>
        <w:t xml:space="preserve"> Información sobre fechas.</w:t>
      </w:r>
    </w:p>
    <w:p w:rsidR="00000000" w:rsidDel="00000000" w:rsidP="00000000" w:rsidRDefault="00000000" w:rsidRPr="00000000" w14:paraId="0000003B">
      <w:pPr>
        <w:numPr>
          <w:ilvl w:val="1"/>
          <w:numId w:val="46"/>
        </w:numPr>
        <w:spacing w:after="0" w:afterAutospacing="0" w:before="0" w:beforeAutospacing="0" w:line="240" w:lineRule="auto"/>
        <w:ind w:left="1440" w:hanging="360"/>
        <w:rPr>
          <w:rFonts w:ascii="Arial" w:cs="Arial" w:eastAsia="Arial" w:hAnsi="Arial"/>
        </w:rPr>
      </w:pPr>
      <w:r w:rsidDel="00000000" w:rsidR="00000000" w:rsidRPr="00000000">
        <w:rPr>
          <w:b w:val="1"/>
          <w:rtl w:val="0"/>
        </w:rPr>
        <w:t xml:space="preserve">DimGeography:</w:t>
      </w:r>
      <w:r w:rsidDel="00000000" w:rsidR="00000000" w:rsidRPr="00000000">
        <w:rPr>
          <w:rtl w:val="0"/>
        </w:rPr>
        <w:t xml:space="preserve"> Información geográfica.</w:t>
      </w:r>
    </w:p>
    <w:p w:rsidR="00000000" w:rsidDel="00000000" w:rsidP="00000000" w:rsidRDefault="00000000" w:rsidRPr="00000000" w14:paraId="0000003C">
      <w:pPr>
        <w:numPr>
          <w:ilvl w:val="1"/>
          <w:numId w:val="46"/>
        </w:numPr>
        <w:spacing w:after="0" w:afterAutospacing="0" w:before="0" w:beforeAutospacing="0" w:line="240" w:lineRule="auto"/>
        <w:ind w:left="1440" w:hanging="360"/>
        <w:rPr>
          <w:rFonts w:ascii="Arial" w:cs="Arial" w:eastAsia="Arial" w:hAnsi="Arial"/>
        </w:rPr>
      </w:pPr>
      <w:r w:rsidDel="00000000" w:rsidR="00000000" w:rsidRPr="00000000">
        <w:rPr>
          <w:b w:val="1"/>
          <w:rtl w:val="0"/>
        </w:rPr>
        <w:t xml:space="preserve">DimProduct:</w:t>
      </w:r>
      <w:r w:rsidDel="00000000" w:rsidR="00000000" w:rsidRPr="00000000">
        <w:rPr>
          <w:rtl w:val="0"/>
        </w:rPr>
        <w:t xml:space="preserve"> Información sobre productos.</w:t>
      </w:r>
    </w:p>
    <w:p w:rsidR="00000000" w:rsidDel="00000000" w:rsidP="00000000" w:rsidRDefault="00000000" w:rsidRPr="00000000" w14:paraId="0000003D">
      <w:pPr>
        <w:numPr>
          <w:ilvl w:val="1"/>
          <w:numId w:val="46"/>
        </w:numPr>
        <w:spacing w:after="0" w:afterAutospacing="0" w:before="0" w:beforeAutospacing="0" w:line="240" w:lineRule="auto"/>
        <w:ind w:left="1440" w:hanging="360"/>
        <w:rPr>
          <w:rFonts w:ascii="Arial" w:cs="Arial" w:eastAsia="Arial" w:hAnsi="Arial"/>
        </w:rPr>
      </w:pPr>
      <w:r w:rsidDel="00000000" w:rsidR="00000000" w:rsidRPr="00000000">
        <w:rPr>
          <w:b w:val="1"/>
          <w:rtl w:val="0"/>
        </w:rPr>
        <w:t xml:space="preserve">DimProductCategory:</w:t>
      </w:r>
      <w:r w:rsidDel="00000000" w:rsidR="00000000" w:rsidRPr="00000000">
        <w:rPr>
          <w:rtl w:val="0"/>
        </w:rPr>
        <w:t xml:space="preserve"> Categorías de productos.</w:t>
      </w:r>
    </w:p>
    <w:p w:rsidR="00000000" w:rsidDel="00000000" w:rsidP="00000000" w:rsidRDefault="00000000" w:rsidRPr="00000000" w14:paraId="0000003E">
      <w:pPr>
        <w:numPr>
          <w:ilvl w:val="1"/>
          <w:numId w:val="46"/>
        </w:numPr>
        <w:spacing w:after="0" w:afterAutospacing="0" w:before="0" w:beforeAutospacing="0" w:line="240" w:lineRule="auto"/>
        <w:ind w:left="1440" w:hanging="360"/>
        <w:rPr>
          <w:rFonts w:ascii="Arial" w:cs="Arial" w:eastAsia="Arial" w:hAnsi="Arial"/>
        </w:rPr>
      </w:pPr>
      <w:r w:rsidDel="00000000" w:rsidR="00000000" w:rsidRPr="00000000">
        <w:rPr>
          <w:b w:val="1"/>
          <w:rtl w:val="0"/>
        </w:rPr>
        <w:t xml:space="preserve">DimProductSubcategory:</w:t>
      </w:r>
      <w:r w:rsidDel="00000000" w:rsidR="00000000" w:rsidRPr="00000000">
        <w:rPr>
          <w:rtl w:val="0"/>
        </w:rPr>
        <w:t xml:space="preserve"> Subcategorías de productos.</w:t>
      </w:r>
    </w:p>
    <w:p w:rsidR="00000000" w:rsidDel="00000000" w:rsidP="00000000" w:rsidRDefault="00000000" w:rsidRPr="00000000" w14:paraId="0000003F">
      <w:pPr>
        <w:numPr>
          <w:ilvl w:val="1"/>
          <w:numId w:val="46"/>
        </w:numPr>
        <w:spacing w:after="0" w:afterAutospacing="0" w:before="0" w:beforeAutospacing="0" w:line="240" w:lineRule="auto"/>
        <w:ind w:left="1440" w:hanging="360"/>
        <w:rPr>
          <w:rFonts w:ascii="Arial" w:cs="Arial" w:eastAsia="Arial" w:hAnsi="Arial"/>
        </w:rPr>
      </w:pPr>
      <w:r w:rsidDel="00000000" w:rsidR="00000000" w:rsidRPr="00000000">
        <w:rPr>
          <w:b w:val="1"/>
          <w:rtl w:val="0"/>
        </w:rPr>
        <w:t xml:space="preserve">DimPromotion:</w:t>
      </w:r>
      <w:r w:rsidDel="00000000" w:rsidR="00000000" w:rsidRPr="00000000">
        <w:rPr>
          <w:rtl w:val="0"/>
        </w:rPr>
        <w:t xml:space="preserve"> Promociones aplicadas.</w:t>
      </w:r>
    </w:p>
    <w:p w:rsidR="00000000" w:rsidDel="00000000" w:rsidP="00000000" w:rsidRDefault="00000000" w:rsidRPr="00000000" w14:paraId="00000040">
      <w:pPr>
        <w:numPr>
          <w:ilvl w:val="1"/>
          <w:numId w:val="46"/>
        </w:numPr>
        <w:spacing w:after="0" w:afterAutospacing="0" w:before="0" w:beforeAutospacing="0" w:line="240" w:lineRule="auto"/>
        <w:ind w:left="1440" w:hanging="360"/>
        <w:rPr>
          <w:rFonts w:ascii="Arial" w:cs="Arial" w:eastAsia="Arial" w:hAnsi="Arial"/>
        </w:rPr>
      </w:pPr>
      <w:r w:rsidDel="00000000" w:rsidR="00000000" w:rsidRPr="00000000">
        <w:rPr>
          <w:b w:val="1"/>
          <w:rtl w:val="0"/>
        </w:rPr>
        <w:t xml:space="preserve">DimSalesTerritory:</w:t>
      </w:r>
      <w:r w:rsidDel="00000000" w:rsidR="00000000" w:rsidRPr="00000000">
        <w:rPr>
          <w:rtl w:val="0"/>
        </w:rPr>
        <w:t xml:space="preserve"> Territorios de ventas.</w:t>
      </w:r>
    </w:p>
    <w:p w:rsidR="00000000" w:rsidDel="00000000" w:rsidP="00000000" w:rsidRDefault="00000000" w:rsidRPr="00000000" w14:paraId="00000041">
      <w:pPr>
        <w:numPr>
          <w:ilvl w:val="0"/>
          <w:numId w:val="46"/>
        </w:numPr>
        <w:spacing w:after="0" w:afterAutospacing="0" w:before="0" w:beforeAutospacing="0" w:line="240" w:lineRule="auto"/>
        <w:ind w:left="720" w:hanging="360"/>
        <w:rPr/>
      </w:pPr>
      <w:r w:rsidDel="00000000" w:rsidR="00000000" w:rsidRPr="00000000">
        <w:rPr>
          <w:b w:val="1"/>
          <w:rtl w:val="0"/>
        </w:rPr>
        <w:t xml:space="preserve">Tabla de Hechos:</w:t>
      </w:r>
    </w:p>
    <w:p w:rsidR="00000000" w:rsidDel="00000000" w:rsidP="00000000" w:rsidRDefault="00000000" w:rsidRPr="00000000" w14:paraId="00000042">
      <w:pPr>
        <w:numPr>
          <w:ilvl w:val="1"/>
          <w:numId w:val="46"/>
        </w:numPr>
        <w:spacing w:after="240" w:before="0" w:beforeAutospacing="0" w:line="240" w:lineRule="auto"/>
        <w:ind w:left="1440" w:hanging="360"/>
        <w:rPr>
          <w:rFonts w:ascii="Arial" w:cs="Arial" w:eastAsia="Arial" w:hAnsi="Arial"/>
        </w:rPr>
      </w:pPr>
      <w:r w:rsidDel="00000000" w:rsidR="00000000" w:rsidRPr="00000000">
        <w:rPr>
          <w:b w:val="1"/>
          <w:rtl w:val="0"/>
        </w:rPr>
        <w:t xml:space="preserve">FactInternetSales:</w:t>
      </w:r>
      <w:r w:rsidDel="00000000" w:rsidR="00000000" w:rsidRPr="00000000">
        <w:rPr>
          <w:rtl w:val="0"/>
        </w:rPr>
        <w:t xml:space="preserve"> Información de ventas, incluyendo ingresos, costos, y detalles de cada transacción.</w:t>
      </w:r>
      <w:r w:rsidDel="00000000" w:rsidR="00000000" w:rsidRPr="00000000">
        <w:rPr>
          <w:rtl w:val="0"/>
        </w:rPr>
      </w:r>
    </w:p>
    <w:p w:rsidR="00000000" w:rsidDel="00000000" w:rsidP="00000000" w:rsidRDefault="00000000" w:rsidRPr="00000000" w14:paraId="00000043">
      <w:pPr>
        <w:spacing w:after="240" w:before="240" w:line="240" w:lineRule="auto"/>
        <w:rPr>
          <w:b w:val="1"/>
        </w:rPr>
      </w:pPr>
      <w:r w:rsidDel="00000000" w:rsidR="00000000" w:rsidRPr="00000000">
        <w:rPr>
          <w:b w:val="1"/>
          <w:rtl w:val="0"/>
        </w:rPr>
        <w:t xml:space="preserve">Relaciones entre Tablas:</w:t>
      </w:r>
    </w:p>
    <w:p w:rsidR="00000000" w:rsidDel="00000000" w:rsidP="00000000" w:rsidRDefault="00000000" w:rsidRPr="00000000" w14:paraId="00000044">
      <w:pPr>
        <w:numPr>
          <w:ilvl w:val="0"/>
          <w:numId w:val="54"/>
        </w:numPr>
        <w:spacing w:after="0" w:afterAutospacing="0" w:before="240" w:line="240" w:lineRule="auto"/>
        <w:ind w:left="720" w:hanging="360"/>
        <w:rPr>
          <w:rFonts w:ascii="Arial" w:cs="Arial" w:eastAsia="Arial" w:hAnsi="Arial"/>
        </w:rPr>
      </w:pPr>
      <w:r w:rsidDel="00000000" w:rsidR="00000000" w:rsidRPr="00000000">
        <w:rPr>
          <w:b w:val="1"/>
          <w:rtl w:val="0"/>
        </w:rPr>
        <w:t xml:space="preserve">DimCustomer.CustomerKey</w:t>
      </w:r>
      <w:r w:rsidDel="00000000" w:rsidR="00000000" w:rsidRPr="00000000">
        <w:rPr>
          <w:rtl w:val="0"/>
        </w:rPr>
        <w:t xml:space="preserve"> -&gt; </w:t>
      </w:r>
      <w:r w:rsidDel="00000000" w:rsidR="00000000" w:rsidRPr="00000000">
        <w:rPr>
          <w:b w:val="1"/>
          <w:rtl w:val="0"/>
        </w:rPr>
        <w:t xml:space="preserve">FactInternetSales.CustomerKey</w:t>
      </w:r>
    </w:p>
    <w:p w:rsidR="00000000" w:rsidDel="00000000" w:rsidP="00000000" w:rsidRDefault="00000000" w:rsidRPr="00000000" w14:paraId="00000045">
      <w:pPr>
        <w:numPr>
          <w:ilvl w:val="0"/>
          <w:numId w:val="54"/>
        </w:numPr>
        <w:spacing w:after="0" w:afterAutospacing="0" w:before="0" w:beforeAutospacing="0" w:line="240" w:lineRule="auto"/>
        <w:ind w:left="720" w:hanging="360"/>
        <w:rPr>
          <w:rFonts w:ascii="Arial" w:cs="Arial" w:eastAsia="Arial" w:hAnsi="Arial"/>
        </w:rPr>
      </w:pPr>
      <w:r w:rsidDel="00000000" w:rsidR="00000000" w:rsidRPr="00000000">
        <w:rPr>
          <w:b w:val="1"/>
          <w:rtl w:val="0"/>
        </w:rPr>
        <w:t xml:space="preserve">DimDate.DateKey</w:t>
      </w:r>
      <w:r w:rsidDel="00000000" w:rsidR="00000000" w:rsidRPr="00000000">
        <w:rPr>
          <w:rtl w:val="0"/>
        </w:rPr>
        <w:t xml:space="preserve"> -&gt; </w:t>
      </w:r>
      <w:r w:rsidDel="00000000" w:rsidR="00000000" w:rsidRPr="00000000">
        <w:rPr>
          <w:b w:val="1"/>
          <w:rtl w:val="0"/>
        </w:rPr>
        <w:t xml:space="preserve">FactInternetSales.OrderDateKey</w:t>
      </w:r>
      <w:r w:rsidDel="00000000" w:rsidR="00000000" w:rsidRPr="00000000">
        <w:rPr>
          <w:rtl w:val="0"/>
        </w:rPr>
        <w:t xml:space="preserve"> (y otros campos de fecha como DueDateKey y ShipDateKey)</w:t>
      </w:r>
    </w:p>
    <w:p w:rsidR="00000000" w:rsidDel="00000000" w:rsidP="00000000" w:rsidRDefault="00000000" w:rsidRPr="00000000" w14:paraId="00000046">
      <w:pPr>
        <w:numPr>
          <w:ilvl w:val="0"/>
          <w:numId w:val="54"/>
        </w:numPr>
        <w:spacing w:after="0" w:afterAutospacing="0" w:before="0" w:beforeAutospacing="0" w:line="240" w:lineRule="auto"/>
        <w:ind w:left="720" w:hanging="360"/>
        <w:rPr>
          <w:rFonts w:ascii="Arial" w:cs="Arial" w:eastAsia="Arial" w:hAnsi="Arial"/>
        </w:rPr>
      </w:pPr>
      <w:r w:rsidDel="00000000" w:rsidR="00000000" w:rsidRPr="00000000">
        <w:rPr>
          <w:b w:val="1"/>
          <w:rtl w:val="0"/>
        </w:rPr>
        <w:t xml:space="preserve">DimGeography.GeographyKey</w:t>
      </w:r>
      <w:r w:rsidDel="00000000" w:rsidR="00000000" w:rsidRPr="00000000">
        <w:rPr>
          <w:rtl w:val="0"/>
        </w:rPr>
        <w:t xml:space="preserve"> -&gt; </w:t>
      </w:r>
      <w:r w:rsidDel="00000000" w:rsidR="00000000" w:rsidRPr="00000000">
        <w:rPr>
          <w:b w:val="1"/>
          <w:rtl w:val="0"/>
        </w:rPr>
        <w:t xml:space="preserve">DimCustomer.GeographyKey</w:t>
      </w:r>
    </w:p>
    <w:p w:rsidR="00000000" w:rsidDel="00000000" w:rsidP="00000000" w:rsidRDefault="00000000" w:rsidRPr="00000000" w14:paraId="00000047">
      <w:pPr>
        <w:numPr>
          <w:ilvl w:val="0"/>
          <w:numId w:val="54"/>
        </w:numPr>
        <w:spacing w:after="0" w:afterAutospacing="0" w:before="0" w:beforeAutospacing="0" w:line="240" w:lineRule="auto"/>
        <w:ind w:left="720" w:hanging="360"/>
        <w:rPr>
          <w:rFonts w:ascii="Arial" w:cs="Arial" w:eastAsia="Arial" w:hAnsi="Arial"/>
        </w:rPr>
      </w:pPr>
      <w:r w:rsidDel="00000000" w:rsidR="00000000" w:rsidRPr="00000000">
        <w:rPr>
          <w:b w:val="1"/>
          <w:rtl w:val="0"/>
        </w:rPr>
        <w:t xml:space="preserve">DimProduct.ProductKey</w:t>
      </w:r>
      <w:r w:rsidDel="00000000" w:rsidR="00000000" w:rsidRPr="00000000">
        <w:rPr>
          <w:rtl w:val="0"/>
        </w:rPr>
        <w:t xml:space="preserve"> -&gt; </w:t>
      </w:r>
      <w:r w:rsidDel="00000000" w:rsidR="00000000" w:rsidRPr="00000000">
        <w:rPr>
          <w:b w:val="1"/>
          <w:rtl w:val="0"/>
        </w:rPr>
        <w:t xml:space="preserve">FactInternetSales.ProductKey</w:t>
      </w:r>
    </w:p>
    <w:p w:rsidR="00000000" w:rsidDel="00000000" w:rsidP="00000000" w:rsidRDefault="00000000" w:rsidRPr="00000000" w14:paraId="00000048">
      <w:pPr>
        <w:numPr>
          <w:ilvl w:val="0"/>
          <w:numId w:val="54"/>
        </w:numPr>
        <w:spacing w:after="0" w:afterAutospacing="0" w:before="0" w:beforeAutospacing="0" w:line="240" w:lineRule="auto"/>
        <w:ind w:left="720" w:hanging="360"/>
        <w:rPr>
          <w:rFonts w:ascii="Arial" w:cs="Arial" w:eastAsia="Arial" w:hAnsi="Arial"/>
        </w:rPr>
      </w:pPr>
      <w:r w:rsidDel="00000000" w:rsidR="00000000" w:rsidRPr="00000000">
        <w:rPr>
          <w:b w:val="1"/>
          <w:rtl w:val="0"/>
        </w:rPr>
        <w:t xml:space="preserve">DimProductSubcategory.ProductSubcategoryKey</w:t>
      </w:r>
      <w:r w:rsidDel="00000000" w:rsidR="00000000" w:rsidRPr="00000000">
        <w:rPr>
          <w:rtl w:val="0"/>
        </w:rPr>
        <w:t xml:space="preserve"> -&gt; </w:t>
      </w:r>
      <w:r w:rsidDel="00000000" w:rsidR="00000000" w:rsidRPr="00000000">
        <w:rPr>
          <w:b w:val="1"/>
          <w:rtl w:val="0"/>
        </w:rPr>
        <w:t xml:space="preserve">DimProduct.ProductSubcategoryKey</w:t>
      </w:r>
    </w:p>
    <w:p w:rsidR="00000000" w:rsidDel="00000000" w:rsidP="00000000" w:rsidRDefault="00000000" w:rsidRPr="00000000" w14:paraId="00000049">
      <w:pPr>
        <w:numPr>
          <w:ilvl w:val="0"/>
          <w:numId w:val="54"/>
        </w:numPr>
        <w:spacing w:after="0" w:afterAutospacing="0" w:before="0" w:beforeAutospacing="0" w:line="240" w:lineRule="auto"/>
        <w:ind w:left="720" w:hanging="360"/>
        <w:rPr>
          <w:rFonts w:ascii="Arial" w:cs="Arial" w:eastAsia="Arial" w:hAnsi="Arial"/>
        </w:rPr>
      </w:pPr>
      <w:r w:rsidDel="00000000" w:rsidR="00000000" w:rsidRPr="00000000">
        <w:rPr>
          <w:b w:val="1"/>
          <w:rtl w:val="0"/>
        </w:rPr>
        <w:t xml:space="preserve">DimProductCategory.ProductCategoryKey</w:t>
      </w:r>
      <w:r w:rsidDel="00000000" w:rsidR="00000000" w:rsidRPr="00000000">
        <w:rPr>
          <w:rtl w:val="0"/>
        </w:rPr>
        <w:t xml:space="preserve"> -&gt; </w:t>
      </w:r>
      <w:r w:rsidDel="00000000" w:rsidR="00000000" w:rsidRPr="00000000">
        <w:rPr>
          <w:b w:val="1"/>
          <w:rtl w:val="0"/>
        </w:rPr>
        <w:t xml:space="preserve">DimProductSubcategory.ProductCategoryKey</w:t>
      </w:r>
    </w:p>
    <w:p w:rsidR="00000000" w:rsidDel="00000000" w:rsidP="00000000" w:rsidRDefault="00000000" w:rsidRPr="00000000" w14:paraId="0000004A">
      <w:pPr>
        <w:numPr>
          <w:ilvl w:val="0"/>
          <w:numId w:val="54"/>
        </w:numPr>
        <w:spacing w:after="0" w:afterAutospacing="0" w:before="0" w:beforeAutospacing="0" w:line="240" w:lineRule="auto"/>
        <w:ind w:left="720" w:hanging="360"/>
        <w:rPr>
          <w:rFonts w:ascii="Arial" w:cs="Arial" w:eastAsia="Arial" w:hAnsi="Arial"/>
        </w:rPr>
      </w:pPr>
      <w:r w:rsidDel="00000000" w:rsidR="00000000" w:rsidRPr="00000000">
        <w:rPr>
          <w:b w:val="1"/>
          <w:rtl w:val="0"/>
        </w:rPr>
        <w:t xml:space="preserve">DimPromotion.PromotionKey</w:t>
      </w:r>
      <w:r w:rsidDel="00000000" w:rsidR="00000000" w:rsidRPr="00000000">
        <w:rPr>
          <w:rtl w:val="0"/>
        </w:rPr>
        <w:t xml:space="preserve"> -&gt; </w:t>
      </w:r>
      <w:r w:rsidDel="00000000" w:rsidR="00000000" w:rsidRPr="00000000">
        <w:rPr>
          <w:b w:val="1"/>
          <w:rtl w:val="0"/>
        </w:rPr>
        <w:t xml:space="preserve">FactInternetSales.PromotionKey</w:t>
      </w:r>
    </w:p>
    <w:p w:rsidR="00000000" w:rsidDel="00000000" w:rsidP="00000000" w:rsidRDefault="00000000" w:rsidRPr="00000000" w14:paraId="0000004B">
      <w:pPr>
        <w:numPr>
          <w:ilvl w:val="0"/>
          <w:numId w:val="54"/>
        </w:numPr>
        <w:spacing w:after="240" w:before="0" w:beforeAutospacing="0" w:line="240" w:lineRule="auto"/>
        <w:ind w:left="720" w:hanging="360"/>
        <w:rPr>
          <w:rFonts w:ascii="Arial" w:cs="Arial" w:eastAsia="Arial" w:hAnsi="Arial"/>
        </w:rPr>
      </w:pPr>
      <w:r w:rsidDel="00000000" w:rsidR="00000000" w:rsidRPr="00000000">
        <w:rPr>
          <w:b w:val="1"/>
          <w:rtl w:val="0"/>
        </w:rPr>
        <w:t xml:space="preserve">DimSalesTerritory.SalesTerritoryKey</w:t>
      </w:r>
      <w:r w:rsidDel="00000000" w:rsidR="00000000" w:rsidRPr="00000000">
        <w:rPr>
          <w:rtl w:val="0"/>
        </w:rPr>
        <w:t xml:space="preserve"> -&gt; </w:t>
      </w:r>
      <w:r w:rsidDel="00000000" w:rsidR="00000000" w:rsidRPr="00000000">
        <w:rPr>
          <w:b w:val="1"/>
          <w:rtl w:val="0"/>
        </w:rPr>
        <w:t xml:space="preserve">FactInternetSales.SalesTerritoryKey</w:t>
      </w:r>
    </w:p>
    <w:p w:rsidR="00000000" w:rsidDel="00000000" w:rsidP="00000000" w:rsidRDefault="00000000" w:rsidRPr="00000000" w14:paraId="0000004C">
      <w:pPr>
        <w:spacing w:after="240" w:before="240" w:line="240" w:lineRule="auto"/>
        <w:rPr>
          <w:b w:val="1"/>
        </w:rPr>
      </w:pPr>
      <w:r w:rsidDel="00000000" w:rsidR="00000000" w:rsidRPr="00000000">
        <w:rPr>
          <w:b w:val="1"/>
          <w:rtl w:val="0"/>
        </w:rPr>
        <w:t xml:space="preserve">Consideraciones:</w:t>
      </w:r>
    </w:p>
    <w:p w:rsidR="00000000" w:rsidDel="00000000" w:rsidP="00000000" w:rsidRDefault="00000000" w:rsidRPr="00000000" w14:paraId="0000004D">
      <w:pPr>
        <w:numPr>
          <w:ilvl w:val="0"/>
          <w:numId w:val="49"/>
        </w:numPr>
        <w:spacing w:after="0" w:afterAutospacing="0" w:before="240" w:line="240" w:lineRule="auto"/>
        <w:ind w:left="720" w:hanging="360"/>
        <w:rPr/>
      </w:pPr>
      <w:r w:rsidDel="00000000" w:rsidR="00000000" w:rsidRPr="00000000">
        <w:rPr>
          <w:rtl w:val="0"/>
        </w:rPr>
        <w:t xml:space="preserve">Las relaciones son de uno a muchos, evitando relaciones muchos a muchos.</w:t>
      </w:r>
    </w:p>
    <w:p w:rsidR="00000000" w:rsidDel="00000000" w:rsidP="00000000" w:rsidRDefault="00000000" w:rsidRPr="00000000" w14:paraId="0000004E">
      <w:pPr>
        <w:numPr>
          <w:ilvl w:val="0"/>
          <w:numId w:val="49"/>
        </w:numPr>
        <w:spacing w:after="240" w:before="0" w:beforeAutospacing="0" w:line="240" w:lineRule="auto"/>
        <w:ind w:left="720" w:hanging="360"/>
        <w:rPr/>
      </w:pPr>
      <w:r w:rsidDel="00000000" w:rsidR="00000000" w:rsidRPr="00000000">
        <w:rPr>
          <w:rtl w:val="0"/>
        </w:rPr>
        <w:t xml:space="preserve">Uso de tablas de dimensiones para atributos repetitivos como categorías y regiones para optimizar el rendimiento.</w:t>
      </w:r>
    </w:p>
    <w:p w:rsidR="00000000" w:rsidDel="00000000" w:rsidP="00000000" w:rsidRDefault="00000000" w:rsidRPr="00000000" w14:paraId="0000004F">
      <w:pPr>
        <w:spacing w:line="240" w:lineRule="auto"/>
        <w:rPr/>
      </w:pPr>
      <w:hyperlink r:id="rId8">
        <w:r w:rsidDel="00000000" w:rsidR="00000000" w:rsidRPr="00000000">
          <w:rPr>
            <w:color w:val="1155cc"/>
            <w:u w:val="single"/>
            <w:rtl w:val="0"/>
          </w:rPr>
          <w:t xml:space="preserve">Link modelo relacional </w:t>
        </w:r>
      </w:hyperlink>
      <w:r w:rsidDel="00000000" w:rsidR="00000000" w:rsidRPr="00000000">
        <w:rPr>
          <w:rtl w:val="0"/>
        </w:rPr>
      </w:r>
    </w:p>
    <w:p w:rsidR="00000000" w:rsidDel="00000000" w:rsidP="00000000" w:rsidRDefault="00000000" w:rsidRPr="00000000" w14:paraId="00000050">
      <w:pPr>
        <w:spacing w:line="240" w:lineRule="auto"/>
        <w:rPr/>
      </w:pPr>
      <w:r w:rsidDel="00000000" w:rsidR="00000000" w:rsidRPr="00000000">
        <w:rPr/>
        <w:drawing>
          <wp:inline distB="114300" distT="114300" distL="114300" distR="114300">
            <wp:extent cx="5399730" cy="61214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9973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spacing w:line="240" w:lineRule="auto"/>
        <w:rPr>
          <w:b w:val="1"/>
        </w:rPr>
      </w:pPr>
      <w:r w:rsidDel="00000000" w:rsidR="00000000" w:rsidRPr="00000000">
        <w:rPr>
          <w:b w:val="1"/>
          <w:rtl w:val="0"/>
        </w:rPr>
        <w:t xml:space="preserve">2. Diseño </w:t>
      </w:r>
      <w:r w:rsidDel="00000000" w:rsidR="00000000" w:rsidRPr="00000000">
        <w:rPr>
          <w:b w:val="1"/>
          <w:rtl w:val="0"/>
        </w:rPr>
        <w:t xml:space="preserve">mockup</w:t>
      </w:r>
      <w:r w:rsidDel="00000000" w:rsidR="00000000" w:rsidRPr="00000000">
        <w:rPr>
          <w:rtl w:val="0"/>
        </w:rPr>
      </w:r>
    </w:p>
    <w:p w:rsidR="00000000" w:rsidDel="00000000" w:rsidP="00000000" w:rsidRDefault="00000000" w:rsidRPr="00000000" w14:paraId="00000052">
      <w:pPr>
        <w:keepNext w:val="0"/>
        <w:keepLines w:val="0"/>
        <w:spacing w:line="240" w:lineRule="auto"/>
        <w:rPr/>
      </w:pPr>
      <w:r w:rsidDel="00000000" w:rsidR="00000000" w:rsidRPr="00000000">
        <w:rPr>
          <w:rtl w:val="0"/>
        </w:rPr>
        <w:t xml:space="preserve">Hoja 1: Resumen General de la Compañía</w:t>
      </w:r>
    </w:p>
    <w:p w:rsidR="00000000" w:rsidDel="00000000" w:rsidP="00000000" w:rsidRDefault="00000000" w:rsidRPr="00000000" w14:paraId="00000053">
      <w:pPr>
        <w:spacing w:after="240" w:before="240" w:line="240" w:lineRule="auto"/>
        <w:rPr>
          <w:b w:val="1"/>
        </w:rPr>
      </w:pPr>
      <w:r w:rsidDel="00000000" w:rsidR="00000000" w:rsidRPr="00000000">
        <w:rPr>
          <w:b w:val="1"/>
          <w:rtl w:val="0"/>
        </w:rPr>
        <w:t xml:space="preserve">1. Encabezado:</w:t>
      </w:r>
    </w:p>
    <w:p w:rsidR="00000000" w:rsidDel="00000000" w:rsidP="00000000" w:rsidRDefault="00000000" w:rsidRPr="00000000" w14:paraId="00000054">
      <w:pPr>
        <w:numPr>
          <w:ilvl w:val="0"/>
          <w:numId w:val="37"/>
        </w:numPr>
        <w:spacing w:after="0" w:afterAutospacing="0" w:before="240" w:line="240" w:lineRule="auto"/>
        <w:ind w:left="720" w:hanging="360"/>
      </w:pPr>
      <w:r w:rsidDel="00000000" w:rsidR="00000000" w:rsidRPr="00000000">
        <w:rPr>
          <w:b w:val="1"/>
          <w:rtl w:val="0"/>
        </w:rPr>
        <w:t xml:space="preserve">Logo de la Compañía</w:t>
      </w:r>
      <w:r w:rsidDel="00000000" w:rsidR="00000000" w:rsidRPr="00000000">
        <w:rPr>
          <w:rtl w:val="0"/>
        </w:rPr>
        <w:t xml:space="preserve">: En la esquina superior izquierda.</w:t>
      </w:r>
    </w:p>
    <w:p w:rsidR="00000000" w:rsidDel="00000000" w:rsidP="00000000" w:rsidRDefault="00000000" w:rsidRPr="00000000" w14:paraId="00000055">
      <w:pPr>
        <w:numPr>
          <w:ilvl w:val="0"/>
          <w:numId w:val="37"/>
        </w:numPr>
        <w:spacing w:after="0" w:afterAutospacing="0" w:before="0" w:beforeAutospacing="0" w:line="240" w:lineRule="auto"/>
        <w:ind w:left="720" w:hanging="360"/>
      </w:pPr>
      <w:r w:rsidDel="00000000" w:rsidR="00000000" w:rsidRPr="00000000">
        <w:rPr>
          <w:b w:val="1"/>
          <w:rtl w:val="0"/>
        </w:rPr>
        <w:t xml:space="preserve">Título del Informe</w:t>
      </w:r>
      <w:r w:rsidDel="00000000" w:rsidR="00000000" w:rsidRPr="00000000">
        <w:rPr>
          <w:rtl w:val="0"/>
        </w:rPr>
        <w:t xml:space="preserve">: "Resumen General de la Compañía"</w:t>
      </w:r>
    </w:p>
    <w:p w:rsidR="00000000" w:rsidDel="00000000" w:rsidP="00000000" w:rsidRDefault="00000000" w:rsidRPr="00000000" w14:paraId="00000056">
      <w:pPr>
        <w:numPr>
          <w:ilvl w:val="0"/>
          <w:numId w:val="37"/>
        </w:numPr>
        <w:spacing w:after="240" w:before="0" w:beforeAutospacing="0" w:line="240" w:lineRule="auto"/>
        <w:ind w:left="720" w:hanging="360"/>
      </w:pPr>
      <w:r w:rsidDel="00000000" w:rsidR="00000000" w:rsidRPr="00000000">
        <w:rPr>
          <w:b w:val="1"/>
          <w:rtl w:val="0"/>
        </w:rPr>
        <w:t xml:space="preserve">Subtítulo</w:t>
      </w:r>
      <w:r w:rsidDel="00000000" w:rsidR="00000000" w:rsidRPr="00000000">
        <w:rPr>
          <w:rtl w:val="0"/>
        </w:rPr>
        <w:t xml:space="preserve">: "Visión General del Rendimiento"</w:t>
      </w:r>
    </w:p>
    <w:p w:rsidR="00000000" w:rsidDel="00000000" w:rsidP="00000000" w:rsidRDefault="00000000" w:rsidRPr="00000000" w14:paraId="00000057">
      <w:pPr>
        <w:spacing w:after="240" w:before="240" w:line="240" w:lineRule="auto"/>
        <w:rPr>
          <w:b w:val="1"/>
        </w:rPr>
      </w:pPr>
      <w:r w:rsidDel="00000000" w:rsidR="00000000" w:rsidRPr="00000000">
        <w:rPr>
          <w:b w:val="1"/>
          <w:rtl w:val="0"/>
        </w:rPr>
        <w:t xml:space="preserve">2. Sección de KPIs:</w:t>
      </w:r>
    </w:p>
    <w:p w:rsidR="00000000" w:rsidDel="00000000" w:rsidP="00000000" w:rsidRDefault="00000000" w:rsidRPr="00000000" w14:paraId="00000058">
      <w:pPr>
        <w:numPr>
          <w:ilvl w:val="0"/>
          <w:numId w:val="14"/>
        </w:numPr>
        <w:spacing w:after="0" w:afterAutospacing="0" w:before="240" w:line="240" w:lineRule="auto"/>
        <w:ind w:left="720" w:hanging="360"/>
      </w:pPr>
      <w:r w:rsidDel="00000000" w:rsidR="00000000" w:rsidRPr="00000000">
        <w:rPr>
          <w:b w:val="1"/>
          <w:rtl w:val="0"/>
        </w:rPr>
        <w:t xml:space="preserve">Tarjeta de KPI</w:t>
      </w:r>
      <w:r w:rsidDel="00000000" w:rsidR="00000000" w:rsidRPr="00000000">
        <w:rPr>
          <w:rtl w:val="0"/>
        </w:rPr>
        <w:t xml:space="preserve">:</w:t>
      </w:r>
    </w:p>
    <w:p w:rsidR="00000000" w:rsidDel="00000000" w:rsidP="00000000" w:rsidRDefault="00000000" w:rsidRPr="00000000" w14:paraId="00000059">
      <w:pPr>
        <w:numPr>
          <w:ilvl w:val="1"/>
          <w:numId w:val="14"/>
        </w:numPr>
        <w:spacing w:after="0" w:afterAutospacing="0" w:before="0" w:beforeAutospacing="0" w:line="240" w:lineRule="auto"/>
        <w:ind w:left="1440" w:hanging="360"/>
      </w:pPr>
      <w:r w:rsidDel="00000000" w:rsidR="00000000" w:rsidRPr="00000000">
        <w:rPr>
          <w:b w:val="1"/>
          <w:rtl w:val="0"/>
        </w:rPr>
        <w:t xml:space="preserve">Ingresos Actuales y Anteriores</w:t>
      </w:r>
      <w:r w:rsidDel="00000000" w:rsidR="00000000" w:rsidRPr="00000000">
        <w:rPr>
          <w:rtl w:val="0"/>
        </w:rPr>
        <w:t xml:space="preserve">: Tarjeta que muestra los ingresos actuales y los del período anterior.</w:t>
      </w:r>
    </w:p>
    <w:p w:rsidR="00000000" w:rsidDel="00000000" w:rsidP="00000000" w:rsidRDefault="00000000" w:rsidRPr="00000000" w14:paraId="0000005A">
      <w:pPr>
        <w:numPr>
          <w:ilvl w:val="1"/>
          <w:numId w:val="14"/>
        </w:numPr>
        <w:spacing w:after="0" w:afterAutospacing="0" w:before="0" w:beforeAutospacing="0" w:line="240" w:lineRule="auto"/>
        <w:ind w:left="1440" w:hanging="360"/>
      </w:pPr>
      <w:r w:rsidDel="00000000" w:rsidR="00000000" w:rsidRPr="00000000">
        <w:rPr>
          <w:b w:val="1"/>
          <w:rtl w:val="0"/>
        </w:rPr>
        <w:t xml:space="preserve">Variación Porcentual de Ingresos</w:t>
      </w:r>
      <w:r w:rsidDel="00000000" w:rsidR="00000000" w:rsidRPr="00000000">
        <w:rPr>
          <w:rtl w:val="0"/>
        </w:rPr>
        <w:t xml:space="preserve">: Tarjeta con el porcentaje de variación entre ingresos actuales y anteriores.</w:t>
      </w:r>
    </w:p>
    <w:p w:rsidR="00000000" w:rsidDel="00000000" w:rsidP="00000000" w:rsidRDefault="00000000" w:rsidRPr="00000000" w14:paraId="0000005B">
      <w:pPr>
        <w:numPr>
          <w:ilvl w:val="1"/>
          <w:numId w:val="14"/>
        </w:numPr>
        <w:spacing w:after="0" w:afterAutospacing="0" w:before="0" w:beforeAutospacing="0" w:line="240" w:lineRule="auto"/>
        <w:ind w:left="1440" w:hanging="360"/>
      </w:pPr>
      <w:r w:rsidDel="00000000" w:rsidR="00000000" w:rsidRPr="00000000">
        <w:rPr>
          <w:b w:val="1"/>
          <w:rtl w:val="0"/>
        </w:rPr>
        <w:t xml:space="preserve">Cantidad Vendida</w:t>
      </w:r>
      <w:r w:rsidDel="00000000" w:rsidR="00000000" w:rsidRPr="00000000">
        <w:rPr>
          <w:rtl w:val="0"/>
        </w:rPr>
        <w:t xml:space="preserve">: Tarjeta con el total de la cantidad vendida.</w:t>
      </w:r>
    </w:p>
    <w:p w:rsidR="00000000" w:rsidDel="00000000" w:rsidP="00000000" w:rsidRDefault="00000000" w:rsidRPr="00000000" w14:paraId="0000005C">
      <w:pPr>
        <w:numPr>
          <w:ilvl w:val="1"/>
          <w:numId w:val="14"/>
        </w:numPr>
        <w:spacing w:after="0" w:afterAutospacing="0" w:before="0" w:beforeAutospacing="0" w:line="240" w:lineRule="auto"/>
        <w:ind w:left="1440" w:hanging="360"/>
      </w:pPr>
      <w:r w:rsidDel="00000000" w:rsidR="00000000" w:rsidRPr="00000000">
        <w:rPr>
          <w:b w:val="1"/>
          <w:rtl w:val="0"/>
        </w:rPr>
        <w:t xml:space="preserve">Utilidades (Bruta y Neta) con Variaciones Porcentuales</w:t>
      </w:r>
      <w:r w:rsidDel="00000000" w:rsidR="00000000" w:rsidRPr="00000000">
        <w:rPr>
          <w:rtl w:val="0"/>
        </w:rPr>
        <w:t xml:space="preserve">:</w:t>
      </w:r>
    </w:p>
    <w:p w:rsidR="00000000" w:rsidDel="00000000" w:rsidP="00000000" w:rsidRDefault="00000000" w:rsidRPr="00000000" w14:paraId="0000005D">
      <w:pPr>
        <w:numPr>
          <w:ilvl w:val="2"/>
          <w:numId w:val="14"/>
        </w:numPr>
        <w:spacing w:after="0" w:afterAutospacing="0" w:before="0" w:beforeAutospacing="0" w:line="240" w:lineRule="auto"/>
        <w:ind w:left="2160" w:hanging="360"/>
      </w:pPr>
      <w:r w:rsidDel="00000000" w:rsidR="00000000" w:rsidRPr="00000000">
        <w:rPr>
          <w:b w:val="1"/>
          <w:rtl w:val="0"/>
        </w:rPr>
        <w:t xml:space="preserve">Utilidad Bruta y Neta</w:t>
      </w:r>
      <w:r w:rsidDel="00000000" w:rsidR="00000000" w:rsidRPr="00000000">
        <w:rPr>
          <w:rtl w:val="0"/>
        </w:rPr>
        <w:t xml:space="preserve">: Tarjetas separadas que muestran la utilidad bruta y neta.</w:t>
      </w:r>
    </w:p>
    <w:p w:rsidR="00000000" w:rsidDel="00000000" w:rsidP="00000000" w:rsidRDefault="00000000" w:rsidRPr="00000000" w14:paraId="0000005E">
      <w:pPr>
        <w:numPr>
          <w:ilvl w:val="2"/>
          <w:numId w:val="14"/>
        </w:numPr>
        <w:spacing w:after="0" w:afterAutospacing="0" w:before="0" w:beforeAutospacing="0" w:line="240" w:lineRule="auto"/>
        <w:ind w:left="2160" w:hanging="360"/>
      </w:pPr>
      <w:r w:rsidDel="00000000" w:rsidR="00000000" w:rsidRPr="00000000">
        <w:rPr>
          <w:b w:val="1"/>
          <w:rtl w:val="0"/>
        </w:rPr>
        <w:t xml:space="preserve">Variación Porcentual</w:t>
      </w:r>
      <w:r w:rsidDel="00000000" w:rsidR="00000000" w:rsidRPr="00000000">
        <w:rPr>
          <w:rtl w:val="0"/>
        </w:rPr>
        <w:t xml:space="preserve">: Tarjetas que muestran la variación porcentual de ambas utilidades.</w:t>
      </w:r>
    </w:p>
    <w:p w:rsidR="00000000" w:rsidDel="00000000" w:rsidP="00000000" w:rsidRDefault="00000000" w:rsidRPr="00000000" w14:paraId="0000005F">
      <w:pPr>
        <w:numPr>
          <w:ilvl w:val="1"/>
          <w:numId w:val="14"/>
        </w:numPr>
        <w:spacing w:after="0" w:afterAutospacing="0" w:before="0" w:beforeAutospacing="0" w:line="240" w:lineRule="auto"/>
        <w:ind w:left="1440" w:hanging="360"/>
      </w:pPr>
      <w:r w:rsidDel="00000000" w:rsidR="00000000" w:rsidRPr="00000000">
        <w:rPr>
          <w:b w:val="1"/>
          <w:rtl w:val="0"/>
        </w:rPr>
        <w:t xml:space="preserve">COGS y su Variación Porcentual</w:t>
      </w:r>
      <w:r w:rsidDel="00000000" w:rsidR="00000000" w:rsidRPr="00000000">
        <w:rPr>
          <w:rtl w:val="0"/>
        </w:rPr>
        <w:t xml:space="preserve">:</w:t>
      </w:r>
    </w:p>
    <w:p w:rsidR="00000000" w:rsidDel="00000000" w:rsidP="00000000" w:rsidRDefault="00000000" w:rsidRPr="00000000" w14:paraId="00000060">
      <w:pPr>
        <w:numPr>
          <w:ilvl w:val="2"/>
          <w:numId w:val="14"/>
        </w:numPr>
        <w:spacing w:after="0" w:afterAutospacing="0" w:before="0" w:beforeAutospacing="0" w:line="240" w:lineRule="auto"/>
        <w:ind w:left="2160" w:hanging="360"/>
      </w:pPr>
      <w:r w:rsidDel="00000000" w:rsidR="00000000" w:rsidRPr="00000000">
        <w:rPr>
          <w:b w:val="1"/>
          <w:rtl w:val="0"/>
        </w:rPr>
        <w:t xml:space="preserve">COGS</w:t>
      </w:r>
      <w:r w:rsidDel="00000000" w:rsidR="00000000" w:rsidRPr="00000000">
        <w:rPr>
          <w:rtl w:val="0"/>
        </w:rPr>
        <w:t xml:space="preserve">: Tarjeta que muestra el costo de los bienes vendidos.</w:t>
      </w:r>
    </w:p>
    <w:p w:rsidR="00000000" w:rsidDel="00000000" w:rsidP="00000000" w:rsidRDefault="00000000" w:rsidRPr="00000000" w14:paraId="00000061">
      <w:pPr>
        <w:numPr>
          <w:ilvl w:val="2"/>
          <w:numId w:val="14"/>
        </w:numPr>
        <w:spacing w:after="240" w:before="0" w:beforeAutospacing="0" w:line="240" w:lineRule="auto"/>
        <w:ind w:left="2160" w:hanging="360"/>
      </w:pPr>
      <w:r w:rsidDel="00000000" w:rsidR="00000000" w:rsidRPr="00000000">
        <w:rPr>
          <w:b w:val="1"/>
          <w:rtl w:val="0"/>
        </w:rPr>
        <w:t xml:space="preserve">Variación Porcentual de COGS</w:t>
      </w:r>
      <w:r w:rsidDel="00000000" w:rsidR="00000000" w:rsidRPr="00000000">
        <w:rPr>
          <w:rtl w:val="0"/>
        </w:rPr>
        <w:t xml:space="preserve">: Tarjeta con la variación porcentual del COGS.</w:t>
      </w:r>
    </w:p>
    <w:p w:rsidR="00000000" w:rsidDel="00000000" w:rsidP="00000000" w:rsidRDefault="00000000" w:rsidRPr="00000000" w14:paraId="00000062">
      <w:pPr>
        <w:spacing w:after="240" w:before="240" w:line="240" w:lineRule="auto"/>
        <w:rPr>
          <w:b w:val="1"/>
        </w:rPr>
      </w:pPr>
      <w:r w:rsidDel="00000000" w:rsidR="00000000" w:rsidRPr="00000000">
        <w:rPr>
          <w:b w:val="1"/>
          <w:rtl w:val="0"/>
        </w:rPr>
        <w:t xml:space="preserve">3. Mapa de Clientes:</w:t>
      </w:r>
    </w:p>
    <w:p w:rsidR="00000000" w:rsidDel="00000000" w:rsidP="00000000" w:rsidRDefault="00000000" w:rsidRPr="00000000" w14:paraId="00000063">
      <w:pPr>
        <w:numPr>
          <w:ilvl w:val="0"/>
          <w:numId w:val="39"/>
        </w:numPr>
        <w:spacing w:after="0" w:afterAutospacing="0" w:before="240" w:line="240" w:lineRule="auto"/>
        <w:ind w:left="720" w:hanging="360"/>
      </w:pPr>
      <w:r w:rsidDel="00000000" w:rsidR="00000000" w:rsidRPr="00000000">
        <w:rPr>
          <w:b w:val="1"/>
          <w:rtl w:val="0"/>
        </w:rPr>
        <w:t xml:space="preserve">Mapa Geográfico</w:t>
      </w:r>
      <w:r w:rsidDel="00000000" w:rsidR="00000000" w:rsidRPr="00000000">
        <w:rPr>
          <w:rtl w:val="0"/>
        </w:rPr>
        <w:t xml:space="preserve">:</w:t>
      </w:r>
    </w:p>
    <w:p w:rsidR="00000000" w:rsidDel="00000000" w:rsidP="00000000" w:rsidRDefault="00000000" w:rsidRPr="00000000" w14:paraId="00000064">
      <w:pPr>
        <w:numPr>
          <w:ilvl w:val="1"/>
          <w:numId w:val="39"/>
        </w:numPr>
        <w:spacing w:after="240" w:before="0" w:beforeAutospacing="0" w:line="240" w:lineRule="auto"/>
        <w:ind w:left="1440" w:hanging="360"/>
      </w:pPr>
      <w:r w:rsidDel="00000000" w:rsidR="00000000" w:rsidRPr="00000000">
        <w:rPr>
          <w:b w:val="1"/>
          <w:rtl w:val="0"/>
        </w:rPr>
        <w:t xml:space="preserve">Descripción</w:t>
      </w:r>
      <w:r w:rsidDel="00000000" w:rsidR="00000000" w:rsidRPr="00000000">
        <w:rPr>
          <w:rtl w:val="0"/>
        </w:rPr>
        <w:t xml:space="preserve">: Muestra la distribución de clientes por país con puntos o regiones coloreadas para representar la densidad.</w:t>
      </w:r>
    </w:p>
    <w:p w:rsidR="00000000" w:rsidDel="00000000" w:rsidP="00000000" w:rsidRDefault="00000000" w:rsidRPr="00000000" w14:paraId="00000065">
      <w:pPr>
        <w:spacing w:after="240" w:before="240" w:line="240" w:lineRule="auto"/>
        <w:rPr>
          <w:b w:val="1"/>
        </w:rPr>
      </w:pPr>
      <w:r w:rsidDel="00000000" w:rsidR="00000000" w:rsidRPr="00000000">
        <w:rPr>
          <w:b w:val="1"/>
          <w:rtl w:val="0"/>
        </w:rPr>
        <w:t xml:space="preserve">4. Gráficos de Tendencia:</w:t>
      </w:r>
    </w:p>
    <w:p w:rsidR="00000000" w:rsidDel="00000000" w:rsidP="00000000" w:rsidRDefault="00000000" w:rsidRPr="00000000" w14:paraId="00000066">
      <w:pPr>
        <w:numPr>
          <w:ilvl w:val="0"/>
          <w:numId w:val="28"/>
        </w:numPr>
        <w:spacing w:after="0" w:afterAutospacing="0" w:before="240" w:line="240" w:lineRule="auto"/>
        <w:ind w:left="720" w:hanging="360"/>
      </w:pPr>
      <w:r w:rsidDel="00000000" w:rsidR="00000000" w:rsidRPr="00000000">
        <w:rPr>
          <w:b w:val="1"/>
          <w:rtl w:val="0"/>
        </w:rPr>
        <w:t xml:space="preserve">Ingresos, COGS, y Utilidad Bruta Mensualmente</w:t>
      </w:r>
      <w:r w:rsidDel="00000000" w:rsidR="00000000" w:rsidRPr="00000000">
        <w:rPr>
          <w:rtl w:val="0"/>
        </w:rPr>
        <w:t xml:space="preserve">:</w:t>
      </w:r>
    </w:p>
    <w:p w:rsidR="00000000" w:rsidDel="00000000" w:rsidP="00000000" w:rsidRDefault="00000000" w:rsidRPr="00000000" w14:paraId="00000067">
      <w:pPr>
        <w:numPr>
          <w:ilvl w:val="1"/>
          <w:numId w:val="28"/>
        </w:numPr>
        <w:spacing w:after="0" w:afterAutospacing="0" w:before="0" w:beforeAutospacing="0" w:line="240" w:lineRule="auto"/>
        <w:ind w:left="1440" w:hanging="360"/>
      </w:pPr>
      <w:r w:rsidDel="00000000" w:rsidR="00000000" w:rsidRPr="00000000">
        <w:rPr>
          <w:b w:val="1"/>
          <w:rtl w:val="0"/>
        </w:rPr>
        <w:t xml:space="preserve">Tipo de Gráfico</w:t>
      </w:r>
      <w:r w:rsidDel="00000000" w:rsidR="00000000" w:rsidRPr="00000000">
        <w:rPr>
          <w:rtl w:val="0"/>
        </w:rPr>
        <w:t xml:space="preserve">: </w:t>
      </w:r>
      <w:r w:rsidDel="00000000" w:rsidR="00000000" w:rsidRPr="00000000">
        <w:rPr>
          <w:b w:val="1"/>
          <w:rtl w:val="0"/>
        </w:rPr>
        <w:t xml:space="preserve">Gráfico de Líneas</w:t>
      </w:r>
      <w:r w:rsidDel="00000000" w:rsidR="00000000" w:rsidRPr="00000000">
        <w:rPr>
          <w:rtl w:val="0"/>
        </w:rPr>
        <w:t xml:space="preserve">.</w:t>
      </w:r>
    </w:p>
    <w:p w:rsidR="00000000" w:rsidDel="00000000" w:rsidP="00000000" w:rsidRDefault="00000000" w:rsidRPr="00000000" w14:paraId="00000068">
      <w:pPr>
        <w:numPr>
          <w:ilvl w:val="1"/>
          <w:numId w:val="28"/>
        </w:numPr>
        <w:spacing w:after="0" w:afterAutospacing="0" w:before="0" w:beforeAutospacing="0" w:line="240" w:lineRule="auto"/>
        <w:ind w:left="1440" w:hanging="360"/>
      </w:pPr>
      <w:r w:rsidDel="00000000" w:rsidR="00000000" w:rsidRPr="00000000">
        <w:rPr>
          <w:b w:val="1"/>
          <w:rtl w:val="0"/>
        </w:rPr>
        <w:t xml:space="preserve">Descripción</w:t>
      </w:r>
      <w:r w:rsidDel="00000000" w:rsidR="00000000" w:rsidRPr="00000000">
        <w:rPr>
          <w:rtl w:val="0"/>
        </w:rPr>
        <w:t xml:space="preserve">: Muestra las tendencias de ingresos, COGS y utilidad bruta a lo largo del tiempo.</w:t>
      </w:r>
    </w:p>
    <w:p w:rsidR="00000000" w:rsidDel="00000000" w:rsidP="00000000" w:rsidRDefault="00000000" w:rsidRPr="00000000" w14:paraId="00000069">
      <w:pPr>
        <w:numPr>
          <w:ilvl w:val="0"/>
          <w:numId w:val="28"/>
        </w:numPr>
        <w:spacing w:after="0" w:afterAutospacing="0" w:before="0" w:beforeAutospacing="0" w:line="240" w:lineRule="auto"/>
        <w:ind w:left="720" w:hanging="360"/>
      </w:pPr>
      <w:r w:rsidDel="00000000" w:rsidR="00000000" w:rsidRPr="00000000">
        <w:rPr>
          <w:b w:val="1"/>
          <w:rtl w:val="0"/>
        </w:rPr>
        <w:t xml:space="preserve">Comparación de Ingresos Acumulados</w:t>
      </w:r>
      <w:r w:rsidDel="00000000" w:rsidR="00000000" w:rsidRPr="00000000">
        <w:rPr>
          <w:rtl w:val="0"/>
        </w:rPr>
        <w:t xml:space="preserve">:</w:t>
      </w:r>
    </w:p>
    <w:p w:rsidR="00000000" w:rsidDel="00000000" w:rsidP="00000000" w:rsidRDefault="00000000" w:rsidRPr="00000000" w14:paraId="0000006A">
      <w:pPr>
        <w:numPr>
          <w:ilvl w:val="1"/>
          <w:numId w:val="28"/>
        </w:numPr>
        <w:spacing w:after="0" w:afterAutospacing="0" w:before="0" w:beforeAutospacing="0" w:line="240" w:lineRule="auto"/>
        <w:ind w:left="1440" w:hanging="360"/>
      </w:pPr>
      <w:r w:rsidDel="00000000" w:rsidR="00000000" w:rsidRPr="00000000">
        <w:rPr>
          <w:b w:val="1"/>
          <w:rtl w:val="0"/>
        </w:rPr>
        <w:t xml:space="preserve">Tipo de Gráfico</w:t>
      </w:r>
      <w:r w:rsidDel="00000000" w:rsidR="00000000" w:rsidRPr="00000000">
        <w:rPr>
          <w:rtl w:val="0"/>
        </w:rPr>
        <w:t xml:space="preserve">: </w:t>
      </w:r>
      <w:r w:rsidDel="00000000" w:rsidR="00000000" w:rsidRPr="00000000">
        <w:rPr>
          <w:b w:val="1"/>
          <w:rtl w:val="0"/>
        </w:rPr>
        <w:t xml:space="preserve">Gráfico de Columnas Comparativas</w:t>
      </w:r>
      <w:r w:rsidDel="00000000" w:rsidR="00000000" w:rsidRPr="00000000">
        <w:rPr>
          <w:rtl w:val="0"/>
        </w:rPr>
        <w:t xml:space="preserve">.</w:t>
      </w:r>
    </w:p>
    <w:p w:rsidR="00000000" w:rsidDel="00000000" w:rsidP="00000000" w:rsidRDefault="00000000" w:rsidRPr="00000000" w14:paraId="0000006B">
      <w:pPr>
        <w:numPr>
          <w:ilvl w:val="1"/>
          <w:numId w:val="28"/>
        </w:numPr>
        <w:spacing w:after="240" w:before="0" w:beforeAutospacing="0" w:line="240" w:lineRule="auto"/>
        <w:ind w:left="1440" w:hanging="360"/>
      </w:pPr>
      <w:r w:rsidDel="00000000" w:rsidR="00000000" w:rsidRPr="00000000">
        <w:rPr>
          <w:b w:val="1"/>
          <w:rtl w:val="0"/>
        </w:rPr>
        <w:t xml:space="preserve">Descripción</w:t>
      </w:r>
      <w:r w:rsidDel="00000000" w:rsidR="00000000" w:rsidRPr="00000000">
        <w:rPr>
          <w:rtl w:val="0"/>
        </w:rPr>
        <w:t xml:space="preserve">: Compara los ingresos acumulados del período actual con los del período anterior.</w:t>
      </w:r>
    </w:p>
    <w:p w:rsidR="00000000" w:rsidDel="00000000" w:rsidP="00000000" w:rsidRDefault="00000000" w:rsidRPr="00000000" w14:paraId="0000006C">
      <w:pPr>
        <w:spacing w:after="240" w:before="240" w:line="240" w:lineRule="auto"/>
        <w:rPr>
          <w:b w:val="1"/>
        </w:rPr>
      </w:pPr>
      <w:r w:rsidDel="00000000" w:rsidR="00000000" w:rsidRPr="00000000">
        <w:rPr>
          <w:b w:val="1"/>
          <w:rtl w:val="0"/>
        </w:rPr>
        <w:t xml:space="preserve">5. Medidores/Tacómetros:</w:t>
      </w:r>
    </w:p>
    <w:p w:rsidR="00000000" w:rsidDel="00000000" w:rsidP="00000000" w:rsidRDefault="00000000" w:rsidRPr="00000000" w14:paraId="0000006D">
      <w:pPr>
        <w:numPr>
          <w:ilvl w:val="0"/>
          <w:numId w:val="40"/>
        </w:numPr>
        <w:spacing w:after="0" w:afterAutospacing="0" w:before="240" w:line="240" w:lineRule="auto"/>
        <w:ind w:left="720" w:hanging="360"/>
      </w:pPr>
      <w:r w:rsidDel="00000000" w:rsidR="00000000" w:rsidRPr="00000000">
        <w:rPr>
          <w:b w:val="1"/>
          <w:rtl w:val="0"/>
        </w:rPr>
        <w:t xml:space="preserve">Ratio de Costo Operacional (COGS + Freight / Ingresos)</w:t>
      </w:r>
      <w:r w:rsidDel="00000000" w:rsidR="00000000" w:rsidRPr="00000000">
        <w:rPr>
          <w:rtl w:val="0"/>
        </w:rPr>
        <w:t xml:space="preserve">:</w:t>
      </w:r>
    </w:p>
    <w:p w:rsidR="00000000" w:rsidDel="00000000" w:rsidP="00000000" w:rsidRDefault="00000000" w:rsidRPr="00000000" w14:paraId="0000006E">
      <w:pPr>
        <w:numPr>
          <w:ilvl w:val="1"/>
          <w:numId w:val="40"/>
        </w:numPr>
        <w:spacing w:after="0" w:afterAutospacing="0" w:before="0" w:beforeAutospacing="0" w:line="240" w:lineRule="auto"/>
        <w:ind w:left="1440" w:hanging="360"/>
      </w:pPr>
      <w:r w:rsidDel="00000000" w:rsidR="00000000" w:rsidRPr="00000000">
        <w:rPr>
          <w:b w:val="1"/>
          <w:rtl w:val="0"/>
        </w:rPr>
        <w:t xml:space="preserve">Tipo de Gráfico</w:t>
      </w:r>
      <w:r w:rsidDel="00000000" w:rsidR="00000000" w:rsidRPr="00000000">
        <w:rPr>
          <w:rtl w:val="0"/>
        </w:rPr>
        <w:t xml:space="preserve">: </w:t>
      </w:r>
      <w:r w:rsidDel="00000000" w:rsidR="00000000" w:rsidRPr="00000000">
        <w:rPr>
          <w:b w:val="1"/>
          <w:rtl w:val="0"/>
        </w:rPr>
        <w:t xml:space="preserve">Medidor (Gauge)</w:t>
      </w:r>
      <w:r w:rsidDel="00000000" w:rsidR="00000000" w:rsidRPr="00000000">
        <w:rPr>
          <w:rtl w:val="0"/>
        </w:rPr>
        <w:t xml:space="preserve">.</w:t>
      </w:r>
    </w:p>
    <w:p w:rsidR="00000000" w:rsidDel="00000000" w:rsidP="00000000" w:rsidRDefault="00000000" w:rsidRPr="00000000" w14:paraId="0000006F">
      <w:pPr>
        <w:numPr>
          <w:ilvl w:val="1"/>
          <w:numId w:val="40"/>
        </w:numPr>
        <w:spacing w:after="0" w:afterAutospacing="0" w:before="0" w:beforeAutospacing="0" w:line="240" w:lineRule="auto"/>
        <w:ind w:left="1440" w:hanging="360"/>
      </w:pPr>
      <w:r w:rsidDel="00000000" w:rsidR="00000000" w:rsidRPr="00000000">
        <w:rPr>
          <w:b w:val="1"/>
          <w:rtl w:val="0"/>
        </w:rPr>
        <w:t xml:space="preserve">Descripción</w:t>
      </w:r>
      <w:r w:rsidDel="00000000" w:rsidR="00000000" w:rsidRPr="00000000">
        <w:rPr>
          <w:rtl w:val="0"/>
        </w:rPr>
        <w:t xml:space="preserve">: Muestra el ratio de costo operacional en relación con los ingresos.</w:t>
      </w:r>
    </w:p>
    <w:p w:rsidR="00000000" w:rsidDel="00000000" w:rsidP="00000000" w:rsidRDefault="00000000" w:rsidRPr="00000000" w14:paraId="00000070">
      <w:pPr>
        <w:numPr>
          <w:ilvl w:val="0"/>
          <w:numId w:val="40"/>
        </w:numPr>
        <w:spacing w:after="0" w:afterAutospacing="0" w:before="0" w:beforeAutospacing="0" w:line="240" w:lineRule="auto"/>
        <w:ind w:left="720" w:hanging="360"/>
      </w:pPr>
      <w:r w:rsidDel="00000000" w:rsidR="00000000" w:rsidRPr="00000000">
        <w:rPr>
          <w:b w:val="1"/>
          <w:rtl w:val="0"/>
        </w:rPr>
        <w:t xml:space="preserve">Porcentaje de Margen de Utilidad Bruta y Neta</w:t>
      </w:r>
      <w:r w:rsidDel="00000000" w:rsidR="00000000" w:rsidRPr="00000000">
        <w:rPr>
          <w:rtl w:val="0"/>
        </w:rPr>
        <w:t xml:space="preserve">:</w:t>
      </w:r>
    </w:p>
    <w:p w:rsidR="00000000" w:rsidDel="00000000" w:rsidP="00000000" w:rsidRDefault="00000000" w:rsidRPr="00000000" w14:paraId="00000071">
      <w:pPr>
        <w:numPr>
          <w:ilvl w:val="1"/>
          <w:numId w:val="40"/>
        </w:numPr>
        <w:spacing w:after="0" w:afterAutospacing="0" w:before="0" w:beforeAutospacing="0" w:line="240" w:lineRule="auto"/>
        <w:ind w:left="1440" w:hanging="360"/>
      </w:pPr>
      <w:r w:rsidDel="00000000" w:rsidR="00000000" w:rsidRPr="00000000">
        <w:rPr>
          <w:b w:val="1"/>
          <w:rtl w:val="0"/>
        </w:rPr>
        <w:t xml:space="preserve">Tipo de Gráfico</w:t>
      </w:r>
      <w:r w:rsidDel="00000000" w:rsidR="00000000" w:rsidRPr="00000000">
        <w:rPr>
          <w:rtl w:val="0"/>
        </w:rPr>
        <w:t xml:space="preserve">: </w:t>
      </w:r>
      <w:r w:rsidDel="00000000" w:rsidR="00000000" w:rsidRPr="00000000">
        <w:rPr>
          <w:b w:val="1"/>
          <w:rtl w:val="0"/>
        </w:rPr>
        <w:t xml:space="preserve">Medidores (Gauge)</w:t>
      </w:r>
      <w:r w:rsidDel="00000000" w:rsidR="00000000" w:rsidRPr="00000000">
        <w:rPr>
          <w:rtl w:val="0"/>
        </w:rPr>
        <w:t xml:space="preserve"> separados para cada margen.</w:t>
      </w:r>
    </w:p>
    <w:p w:rsidR="00000000" w:rsidDel="00000000" w:rsidP="00000000" w:rsidRDefault="00000000" w:rsidRPr="00000000" w14:paraId="00000072">
      <w:pPr>
        <w:numPr>
          <w:ilvl w:val="1"/>
          <w:numId w:val="40"/>
        </w:numPr>
        <w:spacing w:after="0" w:afterAutospacing="0" w:before="0" w:beforeAutospacing="0" w:line="240" w:lineRule="auto"/>
        <w:ind w:left="1440" w:hanging="360"/>
      </w:pPr>
      <w:r w:rsidDel="00000000" w:rsidR="00000000" w:rsidRPr="00000000">
        <w:rPr>
          <w:b w:val="1"/>
          <w:rtl w:val="0"/>
        </w:rPr>
        <w:t xml:space="preserve">Descripción</w:t>
      </w:r>
      <w:r w:rsidDel="00000000" w:rsidR="00000000" w:rsidRPr="00000000">
        <w:rPr>
          <w:rtl w:val="0"/>
        </w:rPr>
        <w:t xml:space="preserve">: Muestra el porcentaje de margen de utilidad bruta y neta.</w:t>
      </w:r>
    </w:p>
    <w:p w:rsidR="00000000" w:rsidDel="00000000" w:rsidP="00000000" w:rsidRDefault="00000000" w:rsidRPr="00000000" w14:paraId="00000073">
      <w:pPr>
        <w:numPr>
          <w:ilvl w:val="0"/>
          <w:numId w:val="40"/>
        </w:numPr>
        <w:spacing w:after="0" w:afterAutospacing="0" w:before="0" w:beforeAutospacing="0" w:line="240" w:lineRule="auto"/>
        <w:ind w:left="720" w:hanging="360"/>
      </w:pPr>
      <w:r w:rsidDel="00000000" w:rsidR="00000000" w:rsidRPr="00000000">
        <w:rPr>
          <w:b w:val="1"/>
          <w:rtl w:val="0"/>
        </w:rPr>
        <w:t xml:space="preserve">Porcentaje de COGS</w:t>
      </w:r>
      <w:r w:rsidDel="00000000" w:rsidR="00000000" w:rsidRPr="00000000">
        <w:rPr>
          <w:rtl w:val="0"/>
        </w:rPr>
        <w:t xml:space="preserve">:</w:t>
      </w:r>
    </w:p>
    <w:p w:rsidR="00000000" w:rsidDel="00000000" w:rsidP="00000000" w:rsidRDefault="00000000" w:rsidRPr="00000000" w14:paraId="00000074">
      <w:pPr>
        <w:numPr>
          <w:ilvl w:val="1"/>
          <w:numId w:val="40"/>
        </w:numPr>
        <w:spacing w:after="0" w:afterAutospacing="0" w:before="0" w:beforeAutospacing="0" w:line="240" w:lineRule="auto"/>
        <w:ind w:left="1440" w:hanging="360"/>
      </w:pPr>
      <w:r w:rsidDel="00000000" w:rsidR="00000000" w:rsidRPr="00000000">
        <w:rPr>
          <w:b w:val="1"/>
          <w:rtl w:val="0"/>
        </w:rPr>
        <w:t xml:space="preserve">Tipo de Gráfico</w:t>
      </w:r>
      <w:r w:rsidDel="00000000" w:rsidR="00000000" w:rsidRPr="00000000">
        <w:rPr>
          <w:rtl w:val="0"/>
        </w:rPr>
        <w:t xml:space="preserve">: </w:t>
      </w:r>
      <w:r w:rsidDel="00000000" w:rsidR="00000000" w:rsidRPr="00000000">
        <w:rPr>
          <w:b w:val="1"/>
          <w:rtl w:val="0"/>
        </w:rPr>
        <w:t xml:space="preserve">Medidor (Gauge)</w:t>
      </w:r>
      <w:r w:rsidDel="00000000" w:rsidR="00000000" w:rsidRPr="00000000">
        <w:rPr>
          <w:rtl w:val="0"/>
        </w:rPr>
        <w:t xml:space="preserve">.</w:t>
      </w:r>
    </w:p>
    <w:p w:rsidR="00000000" w:rsidDel="00000000" w:rsidP="00000000" w:rsidRDefault="00000000" w:rsidRPr="00000000" w14:paraId="00000075">
      <w:pPr>
        <w:numPr>
          <w:ilvl w:val="1"/>
          <w:numId w:val="40"/>
        </w:numPr>
        <w:spacing w:after="240" w:before="0" w:beforeAutospacing="0" w:line="240" w:lineRule="auto"/>
        <w:ind w:left="1440" w:hanging="360"/>
      </w:pPr>
      <w:r w:rsidDel="00000000" w:rsidR="00000000" w:rsidRPr="00000000">
        <w:rPr>
          <w:b w:val="1"/>
          <w:rtl w:val="0"/>
        </w:rPr>
        <w:t xml:space="preserve">Descripción</w:t>
      </w:r>
      <w:r w:rsidDel="00000000" w:rsidR="00000000" w:rsidRPr="00000000">
        <w:rPr>
          <w:rtl w:val="0"/>
        </w:rPr>
        <w:t xml:space="preserve">: Muestra el porcentaje del COGS en relación con los ingresos.</w:t>
      </w:r>
      <w:r w:rsidDel="00000000" w:rsidR="00000000" w:rsidRPr="00000000">
        <w:rPr>
          <w:rtl w:val="0"/>
        </w:rPr>
      </w:r>
    </w:p>
    <w:p w:rsidR="00000000" w:rsidDel="00000000" w:rsidP="00000000" w:rsidRDefault="00000000" w:rsidRPr="00000000" w14:paraId="00000076">
      <w:pPr>
        <w:keepNext w:val="0"/>
        <w:keepLines w:val="0"/>
        <w:spacing w:line="240" w:lineRule="auto"/>
        <w:rPr/>
      </w:pPr>
      <w:r w:rsidDel="00000000" w:rsidR="00000000" w:rsidRPr="00000000">
        <w:rPr>
          <w:rtl w:val="0"/>
        </w:rPr>
        <w:t xml:space="preserve">Hoja 2: Detalle del Mercado de Estados Unidos</w:t>
      </w:r>
    </w:p>
    <w:p w:rsidR="00000000" w:rsidDel="00000000" w:rsidP="00000000" w:rsidRDefault="00000000" w:rsidRPr="00000000" w14:paraId="00000077">
      <w:pPr>
        <w:spacing w:after="240" w:before="240" w:line="240" w:lineRule="auto"/>
        <w:rPr>
          <w:b w:val="1"/>
        </w:rPr>
      </w:pPr>
      <w:r w:rsidDel="00000000" w:rsidR="00000000" w:rsidRPr="00000000">
        <w:rPr>
          <w:b w:val="1"/>
          <w:rtl w:val="0"/>
        </w:rPr>
        <w:t xml:space="preserve">1. Encabezado:</w:t>
      </w:r>
    </w:p>
    <w:p w:rsidR="00000000" w:rsidDel="00000000" w:rsidP="00000000" w:rsidRDefault="00000000" w:rsidRPr="00000000" w14:paraId="00000078">
      <w:pPr>
        <w:numPr>
          <w:ilvl w:val="0"/>
          <w:numId w:val="58"/>
        </w:numPr>
        <w:spacing w:after="0" w:afterAutospacing="0" w:before="240" w:line="240" w:lineRule="auto"/>
        <w:ind w:left="720" w:hanging="360"/>
      </w:pPr>
      <w:r w:rsidDel="00000000" w:rsidR="00000000" w:rsidRPr="00000000">
        <w:rPr>
          <w:b w:val="1"/>
          <w:rtl w:val="0"/>
        </w:rPr>
        <w:t xml:space="preserve">Título del Informe</w:t>
      </w:r>
      <w:r w:rsidDel="00000000" w:rsidR="00000000" w:rsidRPr="00000000">
        <w:rPr>
          <w:rtl w:val="0"/>
        </w:rPr>
        <w:t xml:space="preserve">: "Detalle del Mercado de Estados Unidos"</w:t>
      </w:r>
    </w:p>
    <w:p w:rsidR="00000000" w:rsidDel="00000000" w:rsidP="00000000" w:rsidRDefault="00000000" w:rsidRPr="00000000" w14:paraId="00000079">
      <w:pPr>
        <w:numPr>
          <w:ilvl w:val="0"/>
          <w:numId w:val="58"/>
        </w:numPr>
        <w:spacing w:after="240" w:before="0" w:beforeAutospacing="0" w:line="240" w:lineRule="auto"/>
        <w:ind w:left="720" w:hanging="360"/>
      </w:pPr>
      <w:r w:rsidDel="00000000" w:rsidR="00000000" w:rsidRPr="00000000">
        <w:rPr>
          <w:b w:val="1"/>
          <w:rtl w:val="0"/>
        </w:rPr>
        <w:t xml:space="preserve">Subtítulo</w:t>
      </w:r>
      <w:r w:rsidDel="00000000" w:rsidR="00000000" w:rsidRPr="00000000">
        <w:rPr>
          <w:rtl w:val="0"/>
        </w:rPr>
        <w:t xml:space="preserve">: "Análisis por Provincia y Ciudad"</w:t>
      </w:r>
    </w:p>
    <w:p w:rsidR="00000000" w:rsidDel="00000000" w:rsidP="00000000" w:rsidRDefault="00000000" w:rsidRPr="00000000" w14:paraId="0000007A">
      <w:pPr>
        <w:spacing w:after="240" w:before="240" w:line="240" w:lineRule="auto"/>
        <w:rPr>
          <w:b w:val="1"/>
        </w:rPr>
      </w:pPr>
      <w:r w:rsidDel="00000000" w:rsidR="00000000" w:rsidRPr="00000000">
        <w:rPr>
          <w:b w:val="1"/>
          <w:rtl w:val="0"/>
        </w:rPr>
        <w:t xml:space="preserve">2. Tabla Detallada:</w:t>
      </w:r>
    </w:p>
    <w:p w:rsidR="00000000" w:rsidDel="00000000" w:rsidP="00000000" w:rsidRDefault="00000000" w:rsidRPr="00000000" w14:paraId="0000007B">
      <w:pPr>
        <w:numPr>
          <w:ilvl w:val="0"/>
          <w:numId w:val="5"/>
        </w:numPr>
        <w:spacing w:after="0" w:afterAutospacing="0" w:before="240" w:line="240" w:lineRule="auto"/>
        <w:ind w:left="720" w:hanging="360"/>
      </w:pPr>
      <w:r w:rsidDel="00000000" w:rsidR="00000000" w:rsidRPr="00000000">
        <w:rPr>
          <w:b w:val="1"/>
          <w:rtl w:val="0"/>
        </w:rPr>
        <w:t xml:space="preserve">Tabla de Datos</w:t>
      </w:r>
      <w:r w:rsidDel="00000000" w:rsidR="00000000" w:rsidRPr="00000000">
        <w:rPr>
          <w:rtl w:val="0"/>
        </w:rPr>
        <w:t xml:space="preserve">:</w:t>
      </w:r>
    </w:p>
    <w:p w:rsidR="00000000" w:rsidDel="00000000" w:rsidP="00000000" w:rsidRDefault="00000000" w:rsidRPr="00000000" w14:paraId="0000007C">
      <w:pPr>
        <w:numPr>
          <w:ilvl w:val="1"/>
          <w:numId w:val="5"/>
        </w:numPr>
        <w:spacing w:after="0" w:afterAutospacing="0" w:before="0" w:beforeAutospacing="0" w:line="240" w:lineRule="auto"/>
        <w:ind w:left="1440" w:hanging="360"/>
      </w:pPr>
      <w:r w:rsidDel="00000000" w:rsidR="00000000" w:rsidRPr="00000000">
        <w:rPr>
          <w:b w:val="1"/>
          <w:rtl w:val="0"/>
        </w:rPr>
        <w:t xml:space="preserve">Columnas</w:t>
      </w:r>
      <w:r w:rsidDel="00000000" w:rsidR="00000000" w:rsidRPr="00000000">
        <w:rPr>
          <w:rtl w:val="0"/>
        </w:rPr>
        <w:t xml:space="preserve">: Provincia, Ciudad, Ingresos, Utilidades Brutas, Utilidades Netas, COGS, Márgenes Bruto y Neto, Costos de Envío.</w:t>
      </w:r>
    </w:p>
    <w:p w:rsidR="00000000" w:rsidDel="00000000" w:rsidP="00000000" w:rsidRDefault="00000000" w:rsidRPr="00000000" w14:paraId="0000007D">
      <w:pPr>
        <w:numPr>
          <w:ilvl w:val="1"/>
          <w:numId w:val="5"/>
        </w:numPr>
        <w:spacing w:after="240" w:before="0" w:beforeAutospacing="0" w:line="240" w:lineRule="auto"/>
        <w:ind w:left="1440" w:hanging="360"/>
      </w:pPr>
      <w:r w:rsidDel="00000000" w:rsidR="00000000" w:rsidRPr="00000000">
        <w:rPr>
          <w:b w:val="1"/>
          <w:rtl w:val="0"/>
        </w:rPr>
        <w:t xml:space="preserve">Filtros Interactivos</w:t>
      </w:r>
      <w:r w:rsidDel="00000000" w:rsidR="00000000" w:rsidRPr="00000000">
        <w:rPr>
          <w:rtl w:val="0"/>
        </w:rPr>
        <w:t xml:space="preserve">: Año, Categoría de Producto.</w:t>
      </w:r>
    </w:p>
    <w:p w:rsidR="00000000" w:rsidDel="00000000" w:rsidP="00000000" w:rsidRDefault="00000000" w:rsidRPr="00000000" w14:paraId="0000007E">
      <w:pPr>
        <w:spacing w:after="240" w:before="240" w:line="240" w:lineRule="auto"/>
        <w:rPr>
          <w:b w:val="1"/>
        </w:rPr>
      </w:pPr>
      <w:r w:rsidDel="00000000" w:rsidR="00000000" w:rsidRPr="00000000">
        <w:rPr>
          <w:b w:val="1"/>
          <w:rtl w:val="0"/>
        </w:rPr>
        <w:t xml:space="preserve">3. Gráficos Específicos:</w:t>
      </w:r>
    </w:p>
    <w:p w:rsidR="00000000" w:rsidDel="00000000" w:rsidP="00000000" w:rsidRDefault="00000000" w:rsidRPr="00000000" w14:paraId="0000007F">
      <w:pPr>
        <w:numPr>
          <w:ilvl w:val="0"/>
          <w:numId w:val="6"/>
        </w:numPr>
        <w:spacing w:after="0" w:afterAutospacing="0" w:before="240" w:line="240" w:lineRule="auto"/>
        <w:ind w:left="720" w:hanging="360"/>
      </w:pPr>
      <w:r w:rsidDel="00000000" w:rsidR="00000000" w:rsidRPr="00000000">
        <w:rPr>
          <w:b w:val="1"/>
          <w:rtl w:val="0"/>
        </w:rPr>
        <w:t xml:space="preserve">Gráfico Comparativo de COGS y Margen Bruto</w:t>
      </w:r>
      <w:r w:rsidDel="00000000" w:rsidR="00000000" w:rsidRPr="00000000">
        <w:rPr>
          <w:rtl w:val="0"/>
        </w:rPr>
        <w:t xml:space="preserve">:</w:t>
      </w:r>
    </w:p>
    <w:p w:rsidR="00000000" w:rsidDel="00000000" w:rsidP="00000000" w:rsidRDefault="00000000" w:rsidRPr="00000000" w14:paraId="00000080">
      <w:pPr>
        <w:numPr>
          <w:ilvl w:val="1"/>
          <w:numId w:val="6"/>
        </w:numPr>
        <w:spacing w:after="0" w:afterAutospacing="0" w:before="0" w:beforeAutospacing="0" w:line="240" w:lineRule="auto"/>
        <w:ind w:left="1440" w:hanging="360"/>
      </w:pPr>
      <w:r w:rsidDel="00000000" w:rsidR="00000000" w:rsidRPr="00000000">
        <w:rPr>
          <w:b w:val="1"/>
          <w:rtl w:val="0"/>
        </w:rPr>
        <w:t xml:space="preserve">Tipo de Gráfico</w:t>
      </w:r>
      <w:r w:rsidDel="00000000" w:rsidR="00000000" w:rsidRPr="00000000">
        <w:rPr>
          <w:rtl w:val="0"/>
        </w:rPr>
        <w:t xml:space="preserve">: </w:t>
      </w:r>
      <w:r w:rsidDel="00000000" w:rsidR="00000000" w:rsidRPr="00000000">
        <w:rPr>
          <w:b w:val="1"/>
          <w:rtl w:val="0"/>
        </w:rPr>
        <w:t xml:space="preserve">Gráfico de Columnas Apiladas</w:t>
      </w:r>
      <w:r w:rsidDel="00000000" w:rsidR="00000000" w:rsidRPr="00000000">
        <w:rPr>
          <w:rtl w:val="0"/>
        </w:rPr>
        <w:t xml:space="preserve">.</w:t>
      </w:r>
    </w:p>
    <w:p w:rsidR="00000000" w:rsidDel="00000000" w:rsidP="00000000" w:rsidRDefault="00000000" w:rsidRPr="00000000" w14:paraId="00000081">
      <w:pPr>
        <w:numPr>
          <w:ilvl w:val="1"/>
          <w:numId w:val="6"/>
        </w:numPr>
        <w:spacing w:after="0" w:afterAutospacing="0" w:before="0" w:beforeAutospacing="0" w:line="240" w:lineRule="auto"/>
        <w:ind w:left="1440" w:hanging="360"/>
      </w:pPr>
      <w:r w:rsidDel="00000000" w:rsidR="00000000" w:rsidRPr="00000000">
        <w:rPr>
          <w:b w:val="1"/>
          <w:rtl w:val="0"/>
        </w:rPr>
        <w:t xml:space="preserve">Descripción</w:t>
      </w:r>
      <w:r w:rsidDel="00000000" w:rsidR="00000000" w:rsidRPr="00000000">
        <w:rPr>
          <w:rtl w:val="0"/>
        </w:rPr>
        <w:t xml:space="preserve">: Muestra el COGS y el porcentaje de margen bruto por ciudad. Cada columna representa una ciudad y está dividida en secciones para COGS y margen bruto.</w:t>
      </w:r>
    </w:p>
    <w:p w:rsidR="00000000" w:rsidDel="00000000" w:rsidP="00000000" w:rsidRDefault="00000000" w:rsidRPr="00000000" w14:paraId="00000082">
      <w:pPr>
        <w:numPr>
          <w:ilvl w:val="0"/>
          <w:numId w:val="6"/>
        </w:numPr>
        <w:spacing w:after="0" w:afterAutospacing="0" w:before="0" w:beforeAutospacing="0" w:line="240" w:lineRule="auto"/>
        <w:ind w:left="720" w:hanging="360"/>
      </w:pPr>
      <w:r w:rsidDel="00000000" w:rsidR="00000000" w:rsidRPr="00000000">
        <w:rPr>
          <w:b w:val="1"/>
          <w:rtl w:val="0"/>
        </w:rPr>
        <w:t xml:space="preserve">Gráfico Comparativo de Ingresos Acumulados</w:t>
      </w:r>
      <w:r w:rsidDel="00000000" w:rsidR="00000000" w:rsidRPr="00000000">
        <w:rPr>
          <w:rtl w:val="0"/>
        </w:rPr>
        <w:t xml:space="preserve">:</w:t>
      </w:r>
    </w:p>
    <w:p w:rsidR="00000000" w:rsidDel="00000000" w:rsidP="00000000" w:rsidRDefault="00000000" w:rsidRPr="00000000" w14:paraId="00000083">
      <w:pPr>
        <w:numPr>
          <w:ilvl w:val="1"/>
          <w:numId w:val="6"/>
        </w:numPr>
        <w:spacing w:after="0" w:afterAutospacing="0" w:before="0" w:beforeAutospacing="0" w:line="240" w:lineRule="auto"/>
        <w:ind w:left="1440" w:hanging="360"/>
      </w:pPr>
      <w:r w:rsidDel="00000000" w:rsidR="00000000" w:rsidRPr="00000000">
        <w:rPr>
          <w:b w:val="1"/>
          <w:rtl w:val="0"/>
        </w:rPr>
        <w:t xml:space="preserve">Tipo de Gráfico</w:t>
      </w:r>
      <w:r w:rsidDel="00000000" w:rsidR="00000000" w:rsidRPr="00000000">
        <w:rPr>
          <w:rtl w:val="0"/>
        </w:rPr>
        <w:t xml:space="preserve">: </w:t>
      </w:r>
      <w:r w:rsidDel="00000000" w:rsidR="00000000" w:rsidRPr="00000000">
        <w:rPr>
          <w:b w:val="1"/>
          <w:rtl w:val="0"/>
        </w:rPr>
        <w:t xml:space="preserve">Gráfico de Líneas</w:t>
      </w:r>
      <w:r w:rsidDel="00000000" w:rsidR="00000000" w:rsidRPr="00000000">
        <w:rPr>
          <w:rtl w:val="0"/>
        </w:rPr>
        <w:t xml:space="preserve">.</w:t>
      </w:r>
    </w:p>
    <w:p w:rsidR="00000000" w:rsidDel="00000000" w:rsidP="00000000" w:rsidRDefault="00000000" w:rsidRPr="00000000" w14:paraId="00000084">
      <w:pPr>
        <w:numPr>
          <w:ilvl w:val="1"/>
          <w:numId w:val="6"/>
        </w:numPr>
        <w:spacing w:after="240" w:before="0" w:beforeAutospacing="0" w:line="240" w:lineRule="auto"/>
        <w:ind w:left="1440" w:hanging="360"/>
      </w:pPr>
      <w:r w:rsidDel="00000000" w:rsidR="00000000" w:rsidRPr="00000000">
        <w:rPr>
          <w:b w:val="1"/>
          <w:rtl w:val="0"/>
        </w:rPr>
        <w:t xml:space="preserve">Descripción</w:t>
      </w:r>
      <w:r w:rsidDel="00000000" w:rsidR="00000000" w:rsidRPr="00000000">
        <w:rPr>
          <w:rtl w:val="0"/>
        </w:rPr>
        <w:t xml:space="preserve">: Compara los ingresos acumulados del período actual con los del período anterior. Utiliza líneas separadas para cada período.</w:t>
      </w:r>
    </w:p>
    <w:p w:rsidR="00000000" w:rsidDel="00000000" w:rsidP="00000000" w:rsidRDefault="00000000" w:rsidRPr="00000000" w14:paraId="00000085">
      <w:pPr>
        <w:spacing w:after="240" w:before="240" w:line="240" w:lineRule="auto"/>
        <w:rPr>
          <w:b w:val="1"/>
        </w:rPr>
      </w:pPr>
      <w:r w:rsidDel="00000000" w:rsidR="00000000" w:rsidRPr="00000000">
        <w:rPr>
          <w:b w:val="1"/>
          <w:rtl w:val="0"/>
        </w:rPr>
        <w:t xml:space="preserve">4. Segmentación y Filtros:</w:t>
      </w:r>
    </w:p>
    <w:p w:rsidR="00000000" w:rsidDel="00000000" w:rsidP="00000000" w:rsidRDefault="00000000" w:rsidRPr="00000000" w14:paraId="00000086">
      <w:pPr>
        <w:numPr>
          <w:ilvl w:val="0"/>
          <w:numId w:val="10"/>
        </w:numPr>
        <w:spacing w:after="0" w:afterAutospacing="0" w:before="240" w:line="240" w:lineRule="auto"/>
        <w:ind w:left="720" w:hanging="360"/>
      </w:pPr>
      <w:r w:rsidDel="00000000" w:rsidR="00000000" w:rsidRPr="00000000">
        <w:rPr>
          <w:b w:val="1"/>
          <w:rtl w:val="0"/>
        </w:rPr>
        <w:t xml:space="preserve">Controles de Filtros</w:t>
      </w:r>
      <w:r w:rsidDel="00000000" w:rsidR="00000000" w:rsidRPr="00000000">
        <w:rPr>
          <w:rtl w:val="0"/>
        </w:rPr>
        <w:t xml:space="preserve">:</w:t>
      </w:r>
    </w:p>
    <w:p w:rsidR="00000000" w:rsidDel="00000000" w:rsidP="00000000" w:rsidRDefault="00000000" w:rsidRPr="00000000" w14:paraId="00000087">
      <w:pPr>
        <w:numPr>
          <w:ilvl w:val="1"/>
          <w:numId w:val="10"/>
        </w:numPr>
        <w:spacing w:after="0" w:afterAutospacing="0" w:before="0" w:beforeAutospacing="0" w:line="240" w:lineRule="auto"/>
        <w:ind w:left="1440" w:hanging="360"/>
      </w:pPr>
      <w:r w:rsidDel="00000000" w:rsidR="00000000" w:rsidRPr="00000000">
        <w:rPr>
          <w:b w:val="1"/>
          <w:rtl w:val="0"/>
        </w:rPr>
        <w:t xml:space="preserve">Segmentación</w:t>
      </w:r>
      <w:r w:rsidDel="00000000" w:rsidR="00000000" w:rsidRPr="00000000">
        <w:rPr>
          <w:rtl w:val="0"/>
        </w:rPr>
        <w:t xml:space="preserve">: </w:t>
      </w:r>
      <w:r w:rsidDel="00000000" w:rsidR="00000000" w:rsidRPr="00000000">
        <w:rPr>
          <w:b w:val="1"/>
          <w:rtl w:val="0"/>
        </w:rPr>
        <w:t xml:space="preserve">Slicers</w:t>
      </w:r>
      <w:r w:rsidDel="00000000" w:rsidR="00000000" w:rsidRPr="00000000">
        <w:rPr>
          <w:rtl w:val="0"/>
        </w:rPr>
        <w:t xml:space="preserve"> para filtrar datos por Año, Categoría de Producto, Provincia y Ciudad.</w:t>
      </w:r>
    </w:p>
    <w:p w:rsidR="00000000" w:rsidDel="00000000" w:rsidP="00000000" w:rsidRDefault="00000000" w:rsidRPr="00000000" w14:paraId="00000088">
      <w:pPr>
        <w:numPr>
          <w:ilvl w:val="1"/>
          <w:numId w:val="10"/>
        </w:numPr>
        <w:spacing w:after="240" w:before="0" w:beforeAutospacing="0" w:line="240" w:lineRule="auto"/>
        <w:ind w:left="1440" w:hanging="360"/>
      </w:pPr>
      <w:r w:rsidDel="00000000" w:rsidR="00000000" w:rsidRPr="00000000">
        <w:rPr>
          <w:b w:val="1"/>
          <w:rtl w:val="0"/>
        </w:rPr>
        <w:t xml:space="preserve">Descripción</w:t>
      </w:r>
      <w:r w:rsidDel="00000000" w:rsidR="00000000" w:rsidRPr="00000000">
        <w:rPr>
          <w:rtl w:val="0"/>
        </w:rPr>
        <w:t xml:space="preserve">: Permite a los usuarios seleccionar y visualizar datos específicos según sus necesidades.</w:t>
      </w:r>
      <w:r w:rsidDel="00000000" w:rsidR="00000000" w:rsidRPr="00000000">
        <w:rPr>
          <w:rtl w:val="0"/>
        </w:rPr>
      </w:r>
    </w:p>
    <w:p w:rsidR="00000000" w:rsidDel="00000000" w:rsidP="00000000" w:rsidRDefault="00000000" w:rsidRPr="00000000" w14:paraId="00000089">
      <w:pPr>
        <w:spacing w:line="240" w:lineRule="auto"/>
        <w:rPr>
          <w:b w:val="1"/>
        </w:rPr>
      </w:pPr>
      <w:hyperlink r:id="rId10">
        <w:r w:rsidDel="00000000" w:rsidR="00000000" w:rsidRPr="00000000">
          <w:rPr>
            <w:b w:val="1"/>
            <w:color w:val="1155cc"/>
            <w:u w:val="single"/>
            <w:rtl w:val="0"/>
          </w:rPr>
          <w:t xml:space="preserve">Link mockup</w:t>
        </w:r>
      </w:hyperlink>
      <w:r w:rsidDel="00000000" w:rsidR="00000000" w:rsidRPr="00000000">
        <w:rPr>
          <w:rtl w:val="0"/>
        </w:rPr>
      </w:r>
    </w:p>
    <w:p w:rsidR="00000000" w:rsidDel="00000000" w:rsidP="00000000" w:rsidRDefault="00000000" w:rsidRPr="00000000" w14:paraId="0000008A">
      <w:pPr>
        <w:spacing w:line="240" w:lineRule="auto"/>
        <w:rPr>
          <w:b w:val="1"/>
        </w:rPr>
      </w:pPr>
      <w:r w:rsidDel="00000000" w:rsidR="00000000" w:rsidRPr="00000000">
        <w:rPr>
          <w:b w:val="1"/>
        </w:rPr>
        <w:drawing>
          <wp:inline distB="114300" distT="114300" distL="114300" distR="114300">
            <wp:extent cx="5399730" cy="30099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9973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40" w:lineRule="auto"/>
        <w:rPr>
          <w:b w:val="1"/>
        </w:rPr>
      </w:pPr>
      <w:r w:rsidDel="00000000" w:rsidR="00000000" w:rsidRPr="00000000">
        <w:rPr>
          <w:b w:val="1"/>
        </w:rPr>
        <w:drawing>
          <wp:inline distB="114300" distT="114300" distL="114300" distR="114300">
            <wp:extent cx="5399730" cy="30353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40" w:lineRule="auto"/>
        <w:rPr>
          <w:b w:val="1"/>
        </w:rPr>
      </w:pPr>
      <w:r w:rsidDel="00000000" w:rsidR="00000000" w:rsidRPr="00000000">
        <w:rPr>
          <w:rtl w:val="0"/>
        </w:rPr>
      </w:r>
    </w:p>
    <w:p w:rsidR="00000000" w:rsidDel="00000000" w:rsidP="00000000" w:rsidRDefault="00000000" w:rsidRPr="00000000" w14:paraId="0000008D">
      <w:pPr>
        <w:spacing w:line="240" w:lineRule="auto"/>
        <w:rPr>
          <w:b w:val="1"/>
        </w:rPr>
      </w:pPr>
      <w:r w:rsidDel="00000000" w:rsidR="00000000" w:rsidRPr="00000000">
        <w:rPr>
          <w:b w:val="1"/>
          <w:rtl w:val="0"/>
        </w:rPr>
        <w:t xml:space="preserve">[Avance 3]</w:t>
      </w:r>
    </w:p>
    <w:p w:rsidR="00000000" w:rsidDel="00000000" w:rsidP="00000000" w:rsidRDefault="00000000" w:rsidRPr="00000000" w14:paraId="0000008E">
      <w:pPr>
        <w:keepNext w:val="0"/>
        <w:keepLines w:val="0"/>
        <w:spacing w:line="240" w:lineRule="auto"/>
        <w:rPr>
          <w:b w:val="1"/>
        </w:rPr>
      </w:pPr>
      <w:r w:rsidDel="00000000" w:rsidR="00000000" w:rsidRPr="00000000">
        <w:rPr>
          <w:b w:val="1"/>
          <w:rtl w:val="0"/>
        </w:rPr>
        <w:t xml:space="preserve">1. Deshabilitación de la Vinculación de Tablas</w:t>
      </w:r>
    </w:p>
    <w:p w:rsidR="00000000" w:rsidDel="00000000" w:rsidP="00000000" w:rsidRDefault="00000000" w:rsidRPr="00000000" w14:paraId="0000008F">
      <w:pPr>
        <w:spacing w:after="240" w:before="240" w:line="240" w:lineRule="auto"/>
        <w:rPr/>
      </w:pPr>
      <w:r w:rsidDel="00000000" w:rsidR="00000000" w:rsidRPr="00000000">
        <w:rPr>
          <w:b w:val="1"/>
          <w:rtl w:val="0"/>
        </w:rPr>
        <w:t xml:space="preserve">Objetivo:</w:t>
      </w:r>
      <w:r w:rsidDel="00000000" w:rsidR="00000000" w:rsidRPr="00000000">
        <w:rPr>
          <w:rtl w:val="0"/>
        </w:rPr>
        <w:t xml:space="preserve"> Mejorar el rendimiento y evitar </w:t>
      </w:r>
      <w:r w:rsidDel="00000000" w:rsidR="00000000" w:rsidRPr="00000000">
        <w:rPr>
          <w:rtl w:val="0"/>
        </w:rPr>
        <w:t xml:space="preserve">relaciones</w:t>
      </w:r>
      <w:r w:rsidDel="00000000" w:rsidR="00000000" w:rsidRPr="00000000">
        <w:rPr>
          <w:rtl w:val="0"/>
        </w:rPr>
        <w:t xml:space="preserve"> innecesarias que no son relevantes para el análisis.</w:t>
      </w:r>
    </w:p>
    <w:p w:rsidR="00000000" w:rsidDel="00000000" w:rsidP="00000000" w:rsidRDefault="00000000" w:rsidRPr="00000000" w14:paraId="00000090">
      <w:pPr>
        <w:numPr>
          <w:ilvl w:val="0"/>
          <w:numId w:val="42"/>
        </w:numPr>
        <w:spacing w:after="0" w:afterAutospacing="0" w:before="240" w:line="240" w:lineRule="auto"/>
        <w:ind w:left="720" w:hanging="360"/>
        <w:rPr/>
      </w:pPr>
      <w:r w:rsidDel="00000000" w:rsidR="00000000" w:rsidRPr="00000000">
        <w:rPr>
          <w:b w:val="1"/>
          <w:rtl w:val="0"/>
        </w:rPr>
        <w:t xml:space="preserve">Deshabilitar la vinculación de la tabla </w:t>
      </w:r>
      <w:r w:rsidDel="00000000" w:rsidR="00000000" w:rsidRPr="00000000">
        <w:rPr>
          <w:b w:val="1"/>
          <w:color w:val="188038"/>
          <w:rtl w:val="0"/>
        </w:rPr>
        <w:t xml:space="preserve">DimDate</w:t>
      </w:r>
      <w:r w:rsidDel="00000000" w:rsidR="00000000" w:rsidRPr="00000000">
        <w:rPr>
          <w:b w:val="1"/>
          <w:rtl w:val="0"/>
        </w:rPr>
        <w:t xml:space="preserve"> (</w:t>
      </w:r>
      <w:r w:rsidDel="00000000" w:rsidR="00000000" w:rsidRPr="00000000">
        <w:rPr>
          <w:b w:val="1"/>
          <w:color w:val="188038"/>
          <w:rtl w:val="0"/>
        </w:rPr>
        <w:t xml:space="preserve">DateKey</w:t>
      </w:r>
      <w:r w:rsidDel="00000000" w:rsidR="00000000" w:rsidRPr="00000000">
        <w:rPr>
          <w:b w:val="1"/>
          <w:rtl w:val="0"/>
        </w:rPr>
        <w:t xml:space="preserve">) con la tabla </w:t>
      </w:r>
      <w:r w:rsidDel="00000000" w:rsidR="00000000" w:rsidRPr="00000000">
        <w:rPr>
          <w:b w:val="1"/>
          <w:color w:val="188038"/>
          <w:rtl w:val="0"/>
        </w:rPr>
        <w:t xml:space="preserve">FactInternetSales</w:t>
      </w:r>
      <w:r w:rsidDel="00000000" w:rsidR="00000000" w:rsidRPr="00000000">
        <w:rPr>
          <w:b w:val="1"/>
          <w:rtl w:val="0"/>
        </w:rPr>
        <w:t xml:space="preserve"> (</w:t>
      </w:r>
      <w:r w:rsidDel="00000000" w:rsidR="00000000" w:rsidRPr="00000000">
        <w:rPr>
          <w:b w:val="1"/>
          <w:color w:val="188038"/>
          <w:rtl w:val="0"/>
        </w:rPr>
        <w:t xml:space="preserve">DueDateKey</w:t>
      </w:r>
      <w:r w:rsidDel="00000000" w:rsidR="00000000" w:rsidRPr="00000000">
        <w:rPr>
          <w:b w:val="1"/>
          <w:rtl w:val="0"/>
        </w:rPr>
        <w:t xml:space="preserve">).</w:t>
      </w:r>
    </w:p>
    <w:p w:rsidR="00000000" w:rsidDel="00000000" w:rsidP="00000000" w:rsidRDefault="00000000" w:rsidRPr="00000000" w14:paraId="00000091">
      <w:pPr>
        <w:numPr>
          <w:ilvl w:val="1"/>
          <w:numId w:val="42"/>
        </w:numPr>
        <w:spacing w:after="0" w:afterAutospacing="0" w:before="0" w:beforeAutospacing="0" w:line="240" w:lineRule="auto"/>
        <w:ind w:left="1440" w:hanging="360"/>
        <w:rPr>
          <w:u w:val="none"/>
        </w:rPr>
      </w:pPr>
      <w:r w:rsidDel="00000000" w:rsidR="00000000" w:rsidRPr="00000000">
        <w:rPr>
          <w:b w:val="1"/>
          <w:rtl w:val="0"/>
        </w:rPr>
        <w:t xml:space="preserve">Acciones:</w:t>
      </w:r>
      <w:r w:rsidDel="00000000" w:rsidR="00000000" w:rsidRPr="00000000">
        <w:rPr>
          <w:rtl w:val="0"/>
        </w:rPr>
        <w:t xml:space="preserve"> En el modelo de datos de Power BI, selecciona la relación existente entre </w:t>
      </w:r>
      <w:r w:rsidDel="00000000" w:rsidR="00000000" w:rsidRPr="00000000">
        <w:rPr>
          <w:color w:val="188038"/>
          <w:rtl w:val="0"/>
        </w:rPr>
        <w:t xml:space="preserve">DimDate</w:t>
      </w:r>
      <w:r w:rsidDel="00000000" w:rsidR="00000000" w:rsidRPr="00000000">
        <w:rPr>
          <w:rtl w:val="0"/>
        </w:rPr>
        <w:t xml:space="preserve"> (</w:t>
      </w:r>
      <w:r w:rsidDel="00000000" w:rsidR="00000000" w:rsidRPr="00000000">
        <w:rPr>
          <w:color w:val="188038"/>
          <w:rtl w:val="0"/>
        </w:rPr>
        <w:t xml:space="preserve">DateKey</w:t>
      </w:r>
      <w:r w:rsidDel="00000000" w:rsidR="00000000" w:rsidRPr="00000000">
        <w:rPr>
          <w:rtl w:val="0"/>
        </w:rPr>
        <w:t xml:space="preserve">) y </w:t>
      </w:r>
      <w:r w:rsidDel="00000000" w:rsidR="00000000" w:rsidRPr="00000000">
        <w:rPr>
          <w:color w:val="188038"/>
          <w:rtl w:val="0"/>
        </w:rPr>
        <w:t xml:space="preserve">FactInternetSales</w:t>
      </w:r>
      <w:r w:rsidDel="00000000" w:rsidR="00000000" w:rsidRPr="00000000">
        <w:rPr>
          <w:rtl w:val="0"/>
        </w:rPr>
        <w:t xml:space="preserve"> (</w:t>
      </w:r>
      <w:r w:rsidDel="00000000" w:rsidR="00000000" w:rsidRPr="00000000">
        <w:rPr>
          <w:color w:val="188038"/>
          <w:rtl w:val="0"/>
        </w:rPr>
        <w:t xml:space="preserve">DueDateKey</w:t>
      </w:r>
      <w:r w:rsidDel="00000000" w:rsidR="00000000" w:rsidRPr="00000000">
        <w:rPr>
          <w:rtl w:val="0"/>
        </w:rPr>
        <w:t xml:space="preserve">). Haz clic derecho y selecciona "Deshabilitar".</w:t>
      </w:r>
    </w:p>
    <w:p w:rsidR="00000000" w:rsidDel="00000000" w:rsidP="00000000" w:rsidRDefault="00000000" w:rsidRPr="00000000" w14:paraId="00000092">
      <w:pPr>
        <w:numPr>
          <w:ilvl w:val="1"/>
          <w:numId w:val="42"/>
        </w:numPr>
        <w:spacing w:after="0" w:afterAutospacing="0" w:before="0" w:beforeAutospacing="0" w:line="240" w:lineRule="auto"/>
        <w:ind w:left="1440" w:hanging="360"/>
        <w:rPr>
          <w:u w:val="none"/>
        </w:rPr>
      </w:pPr>
      <w:r w:rsidDel="00000000" w:rsidR="00000000" w:rsidRPr="00000000">
        <w:rPr>
          <w:b w:val="1"/>
          <w:rtl w:val="0"/>
        </w:rPr>
        <w:t xml:space="preserve">Resultado:</w:t>
      </w:r>
      <w:r w:rsidDel="00000000" w:rsidR="00000000" w:rsidRPr="00000000">
        <w:rPr>
          <w:rtl w:val="0"/>
        </w:rPr>
        <w:t xml:space="preserve"> Esta relación no se usará para análisis en el reporte.</w:t>
      </w:r>
    </w:p>
    <w:p w:rsidR="00000000" w:rsidDel="00000000" w:rsidP="00000000" w:rsidRDefault="00000000" w:rsidRPr="00000000" w14:paraId="00000093">
      <w:pPr>
        <w:numPr>
          <w:ilvl w:val="0"/>
          <w:numId w:val="42"/>
        </w:numPr>
        <w:spacing w:after="0" w:afterAutospacing="0" w:before="0" w:beforeAutospacing="0" w:line="240" w:lineRule="auto"/>
        <w:ind w:left="720" w:hanging="360"/>
        <w:rPr/>
      </w:pPr>
      <w:r w:rsidDel="00000000" w:rsidR="00000000" w:rsidRPr="00000000">
        <w:rPr>
          <w:b w:val="1"/>
          <w:rtl w:val="0"/>
        </w:rPr>
        <w:t xml:space="preserve">Vincular </w:t>
      </w:r>
      <w:r w:rsidDel="00000000" w:rsidR="00000000" w:rsidRPr="00000000">
        <w:rPr>
          <w:b w:val="1"/>
          <w:color w:val="188038"/>
          <w:rtl w:val="0"/>
        </w:rPr>
        <w:t xml:space="preserve">OrderDateKey</w:t>
      </w:r>
      <w:r w:rsidDel="00000000" w:rsidR="00000000" w:rsidRPr="00000000">
        <w:rPr>
          <w:b w:val="1"/>
          <w:rtl w:val="0"/>
        </w:rPr>
        <w:t xml:space="preserve"> de la tabla </w:t>
      </w:r>
      <w:r w:rsidDel="00000000" w:rsidR="00000000" w:rsidRPr="00000000">
        <w:rPr>
          <w:b w:val="1"/>
          <w:color w:val="188038"/>
          <w:rtl w:val="0"/>
        </w:rPr>
        <w:t xml:space="preserve">FactInternetSales</w:t>
      </w:r>
      <w:r w:rsidDel="00000000" w:rsidR="00000000" w:rsidRPr="00000000">
        <w:rPr>
          <w:b w:val="1"/>
          <w:rtl w:val="0"/>
        </w:rPr>
        <w:t xml:space="preserve"> con </w:t>
      </w:r>
      <w:r w:rsidDel="00000000" w:rsidR="00000000" w:rsidRPr="00000000">
        <w:rPr>
          <w:b w:val="1"/>
          <w:color w:val="188038"/>
          <w:rtl w:val="0"/>
        </w:rPr>
        <w:t xml:space="preserve">DateKey</w:t>
      </w:r>
      <w:r w:rsidDel="00000000" w:rsidR="00000000" w:rsidRPr="00000000">
        <w:rPr>
          <w:b w:val="1"/>
          <w:rtl w:val="0"/>
        </w:rPr>
        <w:t xml:space="preserve"> de </w:t>
      </w:r>
      <w:r w:rsidDel="00000000" w:rsidR="00000000" w:rsidRPr="00000000">
        <w:rPr>
          <w:b w:val="1"/>
          <w:color w:val="188038"/>
          <w:rtl w:val="0"/>
        </w:rPr>
        <w:t xml:space="preserve">DimDate</w:t>
      </w:r>
      <w:r w:rsidDel="00000000" w:rsidR="00000000" w:rsidRPr="00000000">
        <w:rPr>
          <w:b w:val="1"/>
          <w:rtl w:val="0"/>
        </w:rPr>
        <w:t xml:space="preserve">.</w:t>
      </w:r>
    </w:p>
    <w:p w:rsidR="00000000" w:rsidDel="00000000" w:rsidP="00000000" w:rsidRDefault="00000000" w:rsidRPr="00000000" w14:paraId="00000094">
      <w:pPr>
        <w:numPr>
          <w:ilvl w:val="1"/>
          <w:numId w:val="42"/>
        </w:numPr>
        <w:spacing w:after="0" w:afterAutospacing="0" w:before="0" w:beforeAutospacing="0" w:line="240" w:lineRule="auto"/>
        <w:ind w:left="1440" w:hanging="360"/>
        <w:rPr>
          <w:u w:val="none"/>
        </w:rPr>
      </w:pPr>
      <w:r w:rsidDel="00000000" w:rsidR="00000000" w:rsidRPr="00000000">
        <w:rPr>
          <w:b w:val="1"/>
          <w:rtl w:val="0"/>
        </w:rPr>
        <w:t xml:space="preserve">Acciones:</w:t>
      </w:r>
      <w:r w:rsidDel="00000000" w:rsidR="00000000" w:rsidRPr="00000000">
        <w:rPr>
          <w:rtl w:val="0"/>
        </w:rPr>
        <w:t xml:space="preserve"> Arrastra el campo </w:t>
      </w:r>
      <w:r w:rsidDel="00000000" w:rsidR="00000000" w:rsidRPr="00000000">
        <w:rPr>
          <w:color w:val="188038"/>
          <w:rtl w:val="0"/>
        </w:rPr>
        <w:t xml:space="preserve">OrderDateKey</w:t>
      </w:r>
      <w:r w:rsidDel="00000000" w:rsidR="00000000" w:rsidRPr="00000000">
        <w:rPr>
          <w:rtl w:val="0"/>
        </w:rPr>
        <w:t xml:space="preserve"> de la tabla </w:t>
      </w:r>
      <w:r w:rsidDel="00000000" w:rsidR="00000000" w:rsidRPr="00000000">
        <w:rPr>
          <w:color w:val="188038"/>
          <w:rtl w:val="0"/>
        </w:rPr>
        <w:t xml:space="preserve">FactInternetSales</w:t>
      </w:r>
      <w:r w:rsidDel="00000000" w:rsidR="00000000" w:rsidRPr="00000000">
        <w:rPr>
          <w:rtl w:val="0"/>
        </w:rPr>
        <w:t xml:space="preserve"> y conéctalo con el campo </w:t>
      </w:r>
      <w:r w:rsidDel="00000000" w:rsidR="00000000" w:rsidRPr="00000000">
        <w:rPr>
          <w:color w:val="188038"/>
          <w:rtl w:val="0"/>
        </w:rPr>
        <w:t xml:space="preserve">DateKey</w:t>
      </w:r>
      <w:r w:rsidDel="00000000" w:rsidR="00000000" w:rsidRPr="00000000">
        <w:rPr>
          <w:rtl w:val="0"/>
        </w:rPr>
        <w:t xml:space="preserve"> de la tabla </w:t>
      </w:r>
      <w:r w:rsidDel="00000000" w:rsidR="00000000" w:rsidRPr="00000000">
        <w:rPr>
          <w:color w:val="188038"/>
          <w:rtl w:val="0"/>
        </w:rPr>
        <w:t xml:space="preserve">DimDate</w:t>
      </w:r>
      <w:r w:rsidDel="00000000" w:rsidR="00000000" w:rsidRPr="00000000">
        <w:rPr>
          <w:rtl w:val="0"/>
        </w:rPr>
        <w:t xml:space="preserve"> para crear la nueva relación.</w:t>
      </w:r>
    </w:p>
    <w:p w:rsidR="00000000" w:rsidDel="00000000" w:rsidP="00000000" w:rsidRDefault="00000000" w:rsidRPr="00000000" w14:paraId="00000095">
      <w:pPr>
        <w:numPr>
          <w:ilvl w:val="1"/>
          <w:numId w:val="42"/>
        </w:numPr>
        <w:spacing w:after="240" w:before="0" w:beforeAutospacing="0" w:line="240" w:lineRule="auto"/>
        <w:ind w:left="1440" w:hanging="360"/>
        <w:rPr>
          <w:u w:val="none"/>
        </w:rPr>
      </w:pPr>
      <w:r w:rsidDel="00000000" w:rsidR="00000000" w:rsidRPr="00000000">
        <w:rPr>
          <w:b w:val="1"/>
          <w:rtl w:val="0"/>
        </w:rPr>
        <w:t xml:space="preserve">Resultado:</w:t>
      </w:r>
      <w:r w:rsidDel="00000000" w:rsidR="00000000" w:rsidRPr="00000000">
        <w:rPr>
          <w:rtl w:val="0"/>
        </w:rPr>
        <w:t xml:space="preserve"> Esta nueva relación permitirá analizar las ventas por la fecha de orden.</w:t>
      </w:r>
    </w:p>
    <w:p w:rsidR="00000000" w:rsidDel="00000000" w:rsidP="00000000" w:rsidRDefault="00000000" w:rsidRPr="00000000" w14:paraId="00000096">
      <w:pPr>
        <w:keepNext w:val="0"/>
        <w:keepLines w:val="0"/>
        <w:spacing w:line="240" w:lineRule="auto"/>
        <w:rPr>
          <w:b w:val="1"/>
        </w:rPr>
      </w:pPr>
      <w:r w:rsidDel="00000000" w:rsidR="00000000" w:rsidRPr="00000000">
        <w:rPr>
          <w:b w:val="1"/>
          <w:rtl w:val="0"/>
        </w:rPr>
        <w:t xml:space="preserve">2. Transformaciones en Power Query</w:t>
      </w:r>
    </w:p>
    <w:p w:rsidR="00000000" w:rsidDel="00000000" w:rsidP="00000000" w:rsidRDefault="00000000" w:rsidRPr="00000000" w14:paraId="00000097">
      <w:pPr>
        <w:spacing w:after="240" w:before="240" w:line="240" w:lineRule="auto"/>
        <w:rPr/>
      </w:pPr>
      <w:r w:rsidDel="00000000" w:rsidR="00000000" w:rsidRPr="00000000">
        <w:rPr>
          <w:b w:val="1"/>
          <w:rtl w:val="0"/>
        </w:rPr>
        <w:t xml:space="preserve">Objetivo:</w:t>
      </w:r>
      <w:r w:rsidDel="00000000" w:rsidR="00000000" w:rsidRPr="00000000">
        <w:rPr>
          <w:rtl w:val="0"/>
        </w:rPr>
        <w:t xml:space="preserve"> Realizar transformaciones en los datos para adecuarlos a los requerimientos del análisis.</w:t>
      </w:r>
    </w:p>
    <w:p w:rsidR="00000000" w:rsidDel="00000000" w:rsidP="00000000" w:rsidRDefault="00000000" w:rsidRPr="00000000" w14:paraId="00000098">
      <w:pPr>
        <w:numPr>
          <w:ilvl w:val="0"/>
          <w:numId w:val="56"/>
        </w:numPr>
        <w:spacing w:after="0" w:afterAutospacing="0" w:before="240" w:line="240" w:lineRule="auto"/>
        <w:ind w:left="720" w:hanging="360"/>
        <w:rPr/>
      </w:pPr>
      <w:r w:rsidDel="00000000" w:rsidR="00000000" w:rsidRPr="00000000">
        <w:rPr>
          <w:b w:val="1"/>
          <w:rtl w:val="0"/>
        </w:rPr>
        <w:t xml:space="preserve">Creación de columna personalizada con el nombre del mes.</w:t>
      </w:r>
    </w:p>
    <w:p w:rsidR="00000000" w:rsidDel="00000000" w:rsidP="00000000" w:rsidRDefault="00000000" w:rsidRPr="00000000" w14:paraId="00000099">
      <w:pPr>
        <w:numPr>
          <w:ilvl w:val="1"/>
          <w:numId w:val="56"/>
        </w:numPr>
        <w:spacing w:after="0" w:afterAutospacing="0" w:before="0" w:beforeAutospacing="0" w:line="240" w:lineRule="auto"/>
        <w:ind w:left="1440" w:hanging="360"/>
        <w:rPr/>
      </w:pPr>
      <w:r w:rsidDel="00000000" w:rsidR="00000000" w:rsidRPr="00000000">
        <w:rPr>
          <w:b w:val="1"/>
          <w:rtl w:val="0"/>
        </w:rPr>
        <w:t xml:space="preserve">Tabla:</w:t>
      </w:r>
      <w:r w:rsidDel="00000000" w:rsidR="00000000" w:rsidRPr="00000000">
        <w:rPr>
          <w:rtl w:val="0"/>
        </w:rPr>
        <w:t xml:space="preserve"> </w:t>
      </w:r>
      <w:r w:rsidDel="00000000" w:rsidR="00000000" w:rsidRPr="00000000">
        <w:rPr>
          <w:color w:val="188038"/>
          <w:rtl w:val="0"/>
        </w:rPr>
        <w:t xml:space="preserve">DimDate</w:t>
      </w:r>
    </w:p>
    <w:p w:rsidR="00000000" w:rsidDel="00000000" w:rsidP="00000000" w:rsidRDefault="00000000" w:rsidRPr="00000000" w14:paraId="0000009A">
      <w:pPr>
        <w:numPr>
          <w:ilvl w:val="1"/>
          <w:numId w:val="56"/>
        </w:numPr>
        <w:spacing w:after="0" w:afterAutospacing="0" w:before="0" w:beforeAutospacing="0" w:line="240" w:lineRule="auto"/>
        <w:ind w:left="1440" w:hanging="360"/>
        <w:rPr/>
      </w:pPr>
      <w:r w:rsidDel="00000000" w:rsidR="00000000" w:rsidRPr="00000000">
        <w:rPr>
          <w:b w:val="1"/>
          <w:rtl w:val="0"/>
        </w:rPr>
        <w:t xml:space="preserve">Columna utilizada:</w:t>
      </w:r>
      <w:r w:rsidDel="00000000" w:rsidR="00000000" w:rsidRPr="00000000">
        <w:rPr>
          <w:rtl w:val="0"/>
        </w:rPr>
        <w:t xml:space="preserve"> </w:t>
      </w:r>
      <w:r w:rsidDel="00000000" w:rsidR="00000000" w:rsidRPr="00000000">
        <w:rPr>
          <w:color w:val="188038"/>
          <w:rtl w:val="0"/>
        </w:rPr>
        <w:t xml:space="preserve">FullDateAlternateKey</w:t>
      </w:r>
      <w:r w:rsidDel="00000000" w:rsidR="00000000" w:rsidRPr="00000000">
        <w:rPr>
          <w:rtl w:val="0"/>
        </w:rPr>
        <w:t xml:space="preserve"> (única columna con formato de fecha).</w:t>
      </w:r>
    </w:p>
    <w:p w:rsidR="00000000" w:rsidDel="00000000" w:rsidP="00000000" w:rsidRDefault="00000000" w:rsidRPr="00000000" w14:paraId="0000009B">
      <w:pPr>
        <w:numPr>
          <w:ilvl w:val="1"/>
          <w:numId w:val="56"/>
        </w:numPr>
        <w:spacing w:after="0" w:afterAutospacing="0" w:before="0" w:beforeAutospacing="0" w:line="240" w:lineRule="auto"/>
        <w:ind w:left="1440" w:hanging="360"/>
        <w:rPr/>
      </w:pPr>
      <w:r w:rsidDel="00000000" w:rsidR="00000000" w:rsidRPr="00000000">
        <w:rPr>
          <w:b w:val="1"/>
          <w:rtl w:val="0"/>
        </w:rPr>
        <w:t xml:space="preserve">Transformación:</w:t>
      </w:r>
      <w:r w:rsidDel="00000000" w:rsidR="00000000" w:rsidRPr="00000000">
        <w:rPr>
          <w:rtl w:val="0"/>
        </w:rPr>
        <w:t xml:space="preserve"> Crear una nueva columna que muestre la abreviatura del mes.</w:t>
      </w:r>
    </w:p>
    <w:p w:rsidR="00000000" w:rsidDel="00000000" w:rsidP="00000000" w:rsidRDefault="00000000" w:rsidRPr="00000000" w14:paraId="0000009C">
      <w:pPr>
        <w:numPr>
          <w:ilvl w:val="1"/>
          <w:numId w:val="35"/>
        </w:numPr>
        <w:spacing w:after="0" w:afterAutospacing="0" w:before="0" w:beforeAutospacing="0" w:line="240" w:lineRule="auto"/>
        <w:ind w:left="2160" w:hanging="360"/>
        <w:rPr/>
      </w:pPr>
      <w:r w:rsidDel="00000000" w:rsidR="00000000" w:rsidRPr="00000000">
        <w:rPr>
          <w:b w:val="1"/>
          <w:rtl w:val="0"/>
        </w:rPr>
        <w:t xml:space="preserve">Sintaxis:</w:t>
        <w:br w:type="textWrapping"/>
      </w:r>
      <w:r w:rsidDel="00000000" w:rsidR="00000000" w:rsidRPr="00000000">
        <w:rPr>
          <w:b w:val="1"/>
          <w:sz w:val="18"/>
          <w:szCs w:val="18"/>
          <w:rtl w:val="0"/>
        </w:rPr>
        <w:t xml:space="preserve">Mes Abrev. = </w:t>
      </w:r>
      <w:r w:rsidDel="00000000" w:rsidR="00000000" w:rsidRPr="00000000">
        <w:rPr>
          <w:b w:val="1"/>
          <w:color w:val="3165bb"/>
          <w:sz w:val="18"/>
          <w:szCs w:val="18"/>
          <w:rtl w:val="0"/>
        </w:rPr>
        <w:t xml:space="preserve">FORMAT</w:t>
      </w:r>
      <w:r w:rsidDel="00000000" w:rsidR="00000000" w:rsidRPr="00000000">
        <w:rPr>
          <w:b w:val="1"/>
          <w:sz w:val="18"/>
          <w:szCs w:val="18"/>
          <w:rtl w:val="0"/>
        </w:rPr>
        <w:t xml:space="preserve">(</w:t>
      </w:r>
      <w:r w:rsidDel="00000000" w:rsidR="00000000" w:rsidRPr="00000000">
        <w:rPr>
          <w:b w:val="1"/>
          <w:color w:val="001080"/>
          <w:sz w:val="18"/>
          <w:szCs w:val="18"/>
          <w:rtl w:val="0"/>
        </w:rPr>
        <w:t xml:space="preserve">DimDate[FullDateAlternateKey]</w:t>
      </w:r>
      <w:r w:rsidDel="00000000" w:rsidR="00000000" w:rsidRPr="00000000">
        <w:rPr>
          <w:b w:val="1"/>
          <w:sz w:val="18"/>
          <w:szCs w:val="18"/>
          <w:rtl w:val="0"/>
        </w:rPr>
        <w:t xml:space="preserve">,</w:t>
      </w:r>
      <w:r w:rsidDel="00000000" w:rsidR="00000000" w:rsidRPr="00000000">
        <w:rPr>
          <w:b w:val="1"/>
          <w:color w:val="a31515"/>
          <w:sz w:val="18"/>
          <w:szCs w:val="18"/>
          <w:rtl w:val="0"/>
        </w:rPr>
        <w:t xml:space="preserve">"MMM"</w:t>
      </w:r>
      <w:r w:rsidDel="00000000" w:rsidR="00000000" w:rsidRPr="00000000">
        <w:rPr>
          <w:b w:val="1"/>
          <w:sz w:val="18"/>
          <w:szCs w:val="18"/>
          <w:rtl w:val="0"/>
        </w:rPr>
        <w:t xml:space="preserve">)</w:t>
      </w:r>
      <w:r w:rsidDel="00000000" w:rsidR="00000000" w:rsidRPr="00000000">
        <w:rPr>
          <w:rtl w:val="0"/>
        </w:rPr>
      </w:r>
    </w:p>
    <w:p w:rsidR="00000000" w:rsidDel="00000000" w:rsidP="00000000" w:rsidRDefault="00000000" w:rsidRPr="00000000" w14:paraId="0000009D">
      <w:pPr>
        <w:numPr>
          <w:ilvl w:val="1"/>
          <w:numId w:val="56"/>
        </w:numPr>
        <w:spacing w:after="0" w:afterAutospacing="0" w:before="0" w:beforeAutospacing="0" w:line="240" w:lineRule="auto"/>
        <w:ind w:left="1440" w:hanging="360"/>
        <w:rPr/>
      </w:pPr>
      <w:r w:rsidDel="00000000" w:rsidR="00000000" w:rsidRPr="00000000">
        <w:rPr>
          <w:b w:val="1"/>
          <w:rtl w:val="0"/>
        </w:rPr>
        <w:t xml:space="preserve">Ordenación:</w:t>
      </w:r>
      <w:r w:rsidDel="00000000" w:rsidR="00000000" w:rsidRPr="00000000">
        <w:rPr>
          <w:rtl w:val="0"/>
        </w:rPr>
        <w:t xml:space="preserve"> Ordenar la columna por </w:t>
      </w:r>
      <w:r w:rsidDel="00000000" w:rsidR="00000000" w:rsidRPr="00000000">
        <w:rPr>
          <w:color w:val="188038"/>
          <w:rtl w:val="0"/>
        </w:rPr>
        <w:t xml:space="preserve">MonthNumberOfYear</w:t>
      </w:r>
      <w:r w:rsidDel="00000000" w:rsidR="00000000" w:rsidRPr="00000000">
        <w:rPr>
          <w:rtl w:val="0"/>
        </w:rPr>
        <w:t xml:space="preserve"> para asegurar que los meses se visualicen en orden ascendente en el informe.</w:t>
      </w:r>
    </w:p>
    <w:p w:rsidR="00000000" w:rsidDel="00000000" w:rsidP="00000000" w:rsidRDefault="00000000" w:rsidRPr="00000000" w14:paraId="0000009E">
      <w:pPr>
        <w:numPr>
          <w:ilvl w:val="0"/>
          <w:numId w:val="56"/>
        </w:numPr>
        <w:spacing w:after="0" w:afterAutospacing="0" w:before="0" w:beforeAutospacing="0" w:line="240" w:lineRule="auto"/>
        <w:ind w:left="720" w:hanging="360"/>
        <w:rPr/>
      </w:pPr>
      <w:r w:rsidDel="00000000" w:rsidR="00000000" w:rsidRPr="00000000">
        <w:rPr>
          <w:b w:val="1"/>
          <w:rtl w:val="0"/>
        </w:rPr>
        <w:t xml:space="preserve">Creación de columna calculada para el trimestre.</w:t>
      </w:r>
    </w:p>
    <w:p w:rsidR="00000000" w:rsidDel="00000000" w:rsidP="00000000" w:rsidRDefault="00000000" w:rsidRPr="00000000" w14:paraId="0000009F">
      <w:pPr>
        <w:numPr>
          <w:ilvl w:val="1"/>
          <w:numId w:val="56"/>
        </w:numPr>
        <w:spacing w:after="0" w:afterAutospacing="0" w:before="0" w:beforeAutospacing="0" w:line="240" w:lineRule="auto"/>
        <w:ind w:left="1440" w:hanging="360"/>
        <w:rPr/>
      </w:pPr>
      <w:r w:rsidDel="00000000" w:rsidR="00000000" w:rsidRPr="00000000">
        <w:rPr>
          <w:b w:val="1"/>
          <w:rtl w:val="0"/>
        </w:rPr>
        <w:t xml:space="preserve">Tabla:</w:t>
      </w:r>
      <w:r w:rsidDel="00000000" w:rsidR="00000000" w:rsidRPr="00000000">
        <w:rPr>
          <w:rtl w:val="0"/>
        </w:rPr>
        <w:t xml:space="preserve"> </w:t>
      </w:r>
      <w:r w:rsidDel="00000000" w:rsidR="00000000" w:rsidRPr="00000000">
        <w:rPr>
          <w:color w:val="188038"/>
          <w:rtl w:val="0"/>
        </w:rPr>
        <w:t xml:space="preserve">DimDate</w:t>
      </w:r>
    </w:p>
    <w:p w:rsidR="00000000" w:rsidDel="00000000" w:rsidP="00000000" w:rsidRDefault="00000000" w:rsidRPr="00000000" w14:paraId="000000A0">
      <w:pPr>
        <w:numPr>
          <w:ilvl w:val="1"/>
          <w:numId w:val="56"/>
        </w:numPr>
        <w:spacing w:after="240" w:before="0" w:beforeAutospacing="0" w:line="240" w:lineRule="auto"/>
        <w:ind w:left="1440" w:hanging="360"/>
        <w:rPr/>
      </w:pPr>
      <w:r w:rsidDel="00000000" w:rsidR="00000000" w:rsidRPr="00000000">
        <w:rPr>
          <w:b w:val="1"/>
          <w:rtl w:val="0"/>
        </w:rPr>
        <w:t xml:space="preserve">Transformación:</w:t>
      </w:r>
      <w:r w:rsidDel="00000000" w:rsidR="00000000" w:rsidRPr="00000000">
        <w:rPr>
          <w:rtl w:val="0"/>
        </w:rPr>
        <w:t xml:space="preserve"> Crear una columna calculada que muestre el trimestre. </w:t>
      </w:r>
    </w:p>
    <w:p w:rsidR="00000000" w:rsidDel="00000000" w:rsidP="00000000" w:rsidRDefault="00000000" w:rsidRPr="00000000" w14:paraId="000000A1">
      <w:pPr>
        <w:spacing w:after="240" w:before="240" w:line="240" w:lineRule="auto"/>
        <w:ind w:left="720" w:firstLine="0"/>
        <w:rPr/>
      </w:pPr>
      <w:r w:rsidDel="00000000" w:rsidR="00000000" w:rsidRPr="00000000">
        <w:rPr>
          <w:b w:val="1"/>
          <w:rtl w:val="0"/>
        </w:rPr>
        <w:t xml:space="preserve">Sintaxis:</w:t>
      </w:r>
      <w:r w:rsidDel="00000000" w:rsidR="00000000" w:rsidRPr="00000000">
        <w:rPr>
          <w:rtl w:val="0"/>
        </w:rPr>
      </w:r>
    </w:p>
    <w:p w:rsidR="00000000" w:rsidDel="00000000" w:rsidP="00000000" w:rsidRDefault="00000000" w:rsidRPr="00000000" w14:paraId="000000A2">
      <w:pPr>
        <w:shd w:fill="ffffff" w:val="clear"/>
        <w:spacing w:after="240" w:before="240" w:line="240" w:lineRule="auto"/>
        <w:ind w:left="720" w:firstLine="0"/>
        <w:rPr>
          <w:b w:val="1"/>
        </w:rPr>
      </w:pPr>
      <w:r w:rsidDel="00000000" w:rsidR="00000000" w:rsidRPr="00000000">
        <w:rPr>
          <w:b w:val="1"/>
          <w:sz w:val="18"/>
          <w:szCs w:val="18"/>
          <w:rtl w:val="0"/>
        </w:rPr>
        <w:t xml:space="preserve">Trim. = </w:t>
      </w:r>
      <w:r w:rsidDel="00000000" w:rsidR="00000000" w:rsidRPr="00000000">
        <w:rPr>
          <w:b w:val="1"/>
          <w:color w:val="3165bb"/>
          <w:sz w:val="18"/>
          <w:szCs w:val="18"/>
          <w:rtl w:val="0"/>
        </w:rPr>
        <w:t xml:space="preserve">CONCATENATE</w:t>
      </w:r>
      <w:r w:rsidDel="00000000" w:rsidR="00000000" w:rsidRPr="00000000">
        <w:rPr>
          <w:b w:val="1"/>
          <w:sz w:val="18"/>
          <w:szCs w:val="18"/>
          <w:rtl w:val="0"/>
        </w:rPr>
        <w:t xml:space="preserve">(</w:t>
      </w:r>
      <w:r w:rsidDel="00000000" w:rsidR="00000000" w:rsidRPr="00000000">
        <w:rPr>
          <w:b w:val="1"/>
          <w:color w:val="a31515"/>
          <w:sz w:val="18"/>
          <w:szCs w:val="18"/>
          <w:rtl w:val="0"/>
        </w:rPr>
        <w:t xml:space="preserve">"Trimestre "</w:t>
      </w:r>
      <w:r w:rsidDel="00000000" w:rsidR="00000000" w:rsidRPr="00000000">
        <w:rPr>
          <w:b w:val="1"/>
          <w:sz w:val="18"/>
          <w:szCs w:val="18"/>
          <w:rtl w:val="0"/>
        </w:rPr>
        <w:t xml:space="preserve">, </w:t>
      </w:r>
      <w:r w:rsidDel="00000000" w:rsidR="00000000" w:rsidRPr="00000000">
        <w:rPr>
          <w:b w:val="1"/>
          <w:color w:val="098658"/>
          <w:sz w:val="18"/>
          <w:szCs w:val="18"/>
          <w:rtl w:val="0"/>
        </w:rPr>
        <w:t xml:space="preserve">0</w:t>
      </w:r>
      <w:r w:rsidDel="00000000" w:rsidR="00000000" w:rsidRPr="00000000">
        <w:rPr>
          <w:b w:val="1"/>
          <w:sz w:val="18"/>
          <w:szCs w:val="18"/>
          <w:rtl w:val="0"/>
        </w:rPr>
        <w:t xml:space="preserve"> &amp; </w:t>
      </w:r>
      <w:r w:rsidDel="00000000" w:rsidR="00000000" w:rsidRPr="00000000">
        <w:rPr>
          <w:b w:val="1"/>
          <w:color w:val="3165bb"/>
          <w:sz w:val="18"/>
          <w:szCs w:val="18"/>
          <w:rtl w:val="0"/>
        </w:rPr>
        <w:t xml:space="preserve">QUARTER</w:t>
      </w:r>
      <w:r w:rsidDel="00000000" w:rsidR="00000000" w:rsidRPr="00000000">
        <w:rPr>
          <w:b w:val="1"/>
          <w:sz w:val="18"/>
          <w:szCs w:val="18"/>
          <w:rtl w:val="0"/>
        </w:rPr>
        <w:t xml:space="preserve">(</w:t>
      </w:r>
      <w:r w:rsidDel="00000000" w:rsidR="00000000" w:rsidRPr="00000000">
        <w:rPr>
          <w:b w:val="1"/>
          <w:color w:val="001080"/>
          <w:sz w:val="18"/>
          <w:szCs w:val="18"/>
          <w:rtl w:val="0"/>
        </w:rPr>
        <w:t xml:space="preserve">DimDate[FullDateAlternateKey]</w:t>
      </w:r>
      <w:r w:rsidDel="00000000" w:rsidR="00000000" w:rsidRPr="00000000">
        <w:rPr>
          <w:b w:val="1"/>
          <w:sz w:val="18"/>
          <w:szCs w:val="18"/>
          <w:rtl w:val="0"/>
        </w:rPr>
        <w:t xml:space="preserve">))</w:t>
      </w:r>
      <w:r w:rsidDel="00000000" w:rsidR="00000000" w:rsidRPr="00000000">
        <w:rPr>
          <w:rtl w:val="0"/>
        </w:rPr>
      </w:r>
    </w:p>
    <w:p w:rsidR="00000000" w:rsidDel="00000000" w:rsidP="00000000" w:rsidRDefault="00000000" w:rsidRPr="00000000" w14:paraId="000000A3">
      <w:pPr>
        <w:numPr>
          <w:ilvl w:val="1"/>
          <w:numId w:val="56"/>
        </w:numPr>
        <w:spacing w:after="0" w:afterAutospacing="0" w:before="240" w:line="240" w:lineRule="auto"/>
        <w:ind w:left="1440" w:hanging="360"/>
        <w:rPr/>
      </w:pPr>
      <w:r w:rsidDel="00000000" w:rsidR="00000000" w:rsidRPr="00000000">
        <w:rPr>
          <w:b w:val="1"/>
          <w:rtl w:val="0"/>
        </w:rPr>
        <w:t xml:space="preserve">Objetivo:</w:t>
      </w:r>
      <w:r w:rsidDel="00000000" w:rsidR="00000000" w:rsidRPr="00000000">
        <w:rPr>
          <w:rtl w:val="0"/>
        </w:rPr>
        <w:t xml:space="preserve"> Facilitar la visualización y análisis de datos por trimestre.</w:t>
      </w:r>
    </w:p>
    <w:p w:rsidR="00000000" w:rsidDel="00000000" w:rsidP="00000000" w:rsidRDefault="00000000" w:rsidRPr="00000000" w14:paraId="000000A4">
      <w:pPr>
        <w:numPr>
          <w:ilvl w:val="0"/>
          <w:numId w:val="56"/>
        </w:numPr>
        <w:spacing w:after="0" w:afterAutospacing="0" w:before="0" w:beforeAutospacing="0" w:line="240" w:lineRule="auto"/>
        <w:ind w:left="720" w:hanging="360"/>
        <w:rPr/>
      </w:pPr>
      <w:r w:rsidDel="00000000" w:rsidR="00000000" w:rsidRPr="00000000">
        <w:rPr>
          <w:b w:val="1"/>
          <w:rtl w:val="0"/>
        </w:rPr>
        <w:t xml:space="preserve">Deshabilitar la carga de tablas innecesarias.</w:t>
      </w:r>
    </w:p>
    <w:p w:rsidR="00000000" w:rsidDel="00000000" w:rsidP="00000000" w:rsidRDefault="00000000" w:rsidRPr="00000000" w14:paraId="000000A5">
      <w:pPr>
        <w:numPr>
          <w:ilvl w:val="1"/>
          <w:numId w:val="56"/>
        </w:numPr>
        <w:spacing w:after="0" w:afterAutospacing="0" w:before="0" w:beforeAutospacing="0" w:line="240" w:lineRule="auto"/>
        <w:ind w:left="1440" w:hanging="360"/>
        <w:rPr/>
      </w:pPr>
      <w:r w:rsidDel="00000000" w:rsidR="00000000" w:rsidRPr="00000000">
        <w:rPr>
          <w:b w:val="1"/>
          <w:rtl w:val="0"/>
        </w:rPr>
        <w:t xml:space="preserve">Tablas afectadas:</w:t>
      </w:r>
      <w:r w:rsidDel="00000000" w:rsidR="00000000" w:rsidRPr="00000000">
        <w:rPr>
          <w:rtl w:val="0"/>
        </w:rPr>
        <w:t xml:space="preserve"> </w:t>
      </w:r>
      <w:r w:rsidDel="00000000" w:rsidR="00000000" w:rsidRPr="00000000">
        <w:rPr>
          <w:color w:val="188038"/>
          <w:rtl w:val="0"/>
        </w:rPr>
        <w:t xml:space="preserve">DimProductCategory</w:t>
      </w:r>
      <w:r w:rsidDel="00000000" w:rsidR="00000000" w:rsidRPr="00000000">
        <w:rPr>
          <w:rtl w:val="0"/>
        </w:rPr>
        <w:t xml:space="preserve">, </w:t>
      </w:r>
      <w:r w:rsidDel="00000000" w:rsidR="00000000" w:rsidRPr="00000000">
        <w:rPr>
          <w:color w:val="188038"/>
          <w:rtl w:val="0"/>
        </w:rPr>
        <w:t xml:space="preserve">DimProductSubcategory</w:t>
      </w:r>
      <w:r w:rsidDel="00000000" w:rsidR="00000000" w:rsidRPr="00000000">
        <w:rPr>
          <w:rtl w:val="0"/>
        </w:rPr>
        <w:t xml:space="preserve">, </w:t>
      </w:r>
      <w:r w:rsidDel="00000000" w:rsidR="00000000" w:rsidRPr="00000000">
        <w:rPr>
          <w:color w:val="188038"/>
          <w:rtl w:val="0"/>
        </w:rPr>
        <w:t xml:space="preserve">Geography</w:t>
      </w:r>
    </w:p>
    <w:p w:rsidR="00000000" w:rsidDel="00000000" w:rsidP="00000000" w:rsidRDefault="00000000" w:rsidRPr="00000000" w14:paraId="000000A6">
      <w:pPr>
        <w:numPr>
          <w:ilvl w:val="1"/>
          <w:numId w:val="56"/>
        </w:numPr>
        <w:spacing w:after="0" w:afterAutospacing="0" w:before="0" w:beforeAutospacing="0" w:line="240" w:lineRule="auto"/>
        <w:ind w:left="1440" w:hanging="360"/>
        <w:rPr/>
      </w:pPr>
      <w:r w:rsidDel="00000000" w:rsidR="00000000" w:rsidRPr="00000000">
        <w:rPr>
          <w:b w:val="1"/>
          <w:rtl w:val="0"/>
        </w:rPr>
        <w:t xml:space="preserve">Acciones:</w:t>
      </w:r>
      <w:r w:rsidDel="00000000" w:rsidR="00000000" w:rsidRPr="00000000">
        <w:rPr>
          <w:rtl w:val="0"/>
        </w:rPr>
        <w:t xml:space="preserve"> En Power Query, hacer clic derecho en cada tabla y seleccionar "Deshabilitar carga" y "Incluir en la actualización del informe".</w:t>
      </w:r>
    </w:p>
    <w:p w:rsidR="00000000" w:rsidDel="00000000" w:rsidP="00000000" w:rsidRDefault="00000000" w:rsidRPr="00000000" w14:paraId="000000A7">
      <w:pPr>
        <w:numPr>
          <w:ilvl w:val="1"/>
          <w:numId w:val="56"/>
        </w:numPr>
        <w:spacing w:after="240" w:before="0" w:beforeAutospacing="0" w:line="240" w:lineRule="auto"/>
        <w:ind w:left="1440" w:hanging="360"/>
        <w:rPr/>
      </w:pPr>
      <w:r w:rsidDel="00000000" w:rsidR="00000000" w:rsidRPr="00000000">
        <w:rPr>
          <w:b w:val="1"/>
          <w:rtl w:val="0"/>
        </w:rPr>
        <w:t xml:space="preserve">Resultado:</w:t>
      </w:r>
      <w:r w:rsidDel="00000000" w:rsidR="00000000" w:rsidRPr="00000000">
        <w:rPr>
          <w:rtl w:val="0"/>
        </w:rPr>
        <w:t xml:space="preserve"> Estas tablas no se cargarán en el modelo, mejorando el rendimiento.</w:t>
      </w:r>
    </w:p>
    <w:p w:rsidR="00000000" w:rsidDel="00000000" w:rsidP="00000000" w:rsidRDefault="00000000" w:rsidRPr="00000000" w14:paraId="000000A8">
      <w:pPr>
        <w:keepNext w:val="0"/>
        <w:keepLines w:val="0"/>
        <w:spacing w:line="240" w:lineRule="auto"/>
        <w:rPr>
          <w:b w:val="1"/>
        </w:rPr>
      </w:pPr>
      <w:r w:rsidDel="00000000" w:rsidR="00000000" w:rsidRPr="00000000">
        <w:rPr>
          <w:b w:val="1"/>
          <w:rtl w:val="0"/>
        </w:rPr>
        <w:t xml:space="preserve">3. Marcado de la Tabla de Fechas</w:t>
      </w:r>
    </w:p>
    <w:p w:rsidR="00000000" w:rsidDel="00000000" w:rsidP="00000000" w:rsidRDefault="00000000" w:rsidRPr="00000000" w14:paraId="000000A9">
      <w:pPr>
        <w:spacing w:after="240" w:before="240" w:line="240" w:lineRule="auto"/>
        <w:rPr/>
      </w:pPr>
      <w:r w:rsidDel="00000000" w:rsidR="00000000" w:rsidRPr="00000000">
        <w:rPr>
          <w:b w:val="1"/>
          <w:rtl w:val="0"/>
        </w:rPr>
        <w:t xml:space="preserve">Objetivo:</w:t>
      </w:r>
      <w:r w:rsidDel="00000000" w:rsidR="00000000" w:rsidRPr="00000000">
        <w:rPr>
          <w:rtl w:val="0"/>
        </w:rPr>
        <w:t xml:space="preserve"> Configurar la tabla de fechas (</w:t>
      </w:r>
      <w:r w:rsidDel="00000000" w:rsidR="00000000" w:rsidRPr="00000000">
        <w:rPr>
          <w:color w:val="188038"/>
          <w:rtl w:val="0"/>
        </w:rPr>
        <w:t xml:space="preserve">DimDate</w:t>
      </w:r>
      <w:r w:rsidDel="00000000" w:rsidR="00000000" w:rsidRPr="00000000">
        <w:rPr>
          <w:rtl w:val="0"/>
        </w:rPr>
        <w:t xml:space="preserve">) para su uso en funciones de inteligencia de tiempo.</w:t>
      </w:r>
    </w:p>
    <w:p w:rsidR="00000000" w:rsidDel="00000000" w:rsidP="00000000" w:rsidRDefault="00000000" w:rsidRPr="00000000" w14:paraId="000000AA">
      <w:pPr>
        <w:spacing w:after="240" w:before="240" w:line="240" w:lineRule="auto"/>
        <w:ind w:left="0" w:firstLine="0"/>
        <w:rPr/>
      </w:pPr>
      <w:r w:rsidDel="00000000" w:rsidR="00000000" w:rsidRPr="00000000">
        <w:rPr>
          <w:b w:val="1"/>
          <w:rtl w:val="0"/>
        </w:rPr>
        <w:t xml:space="preserve">Acciones:</w:t>
      </w:r>
      <w:r w:rsidDel="00000000" w:rsidR="00000000" w:rsidRPr="00000000">
        <w:rPr>
          <w:rtl w:val="0"/>
        </w:rPr>
        <w:t xml:space="preserve"> En Power BI, ir a la vista de tablas y seleccionar </w:t>
      </w:r>
      <w:r w:rsidDel="00000000" w:rsidR="00000000" w:rsidRPr="00000000">
        <w:rPr>
          <w:color w:val="188038"/>
          <w:rtl w:val="0"/>
        </w:rPr>
        <w:t xml:space="preserve">DimDate</w:t>
      </w:r>
      <w:r w:rsidDel="00000000" w:rsidR="00000000" w:rsidRPr="00000000">
        <w:rPr>
          <w:rtl w:val="0"/>
        </w:rPr>
        <w:t xml:space="preserve">, luego hacer clic en "Marcar como tabla de fechas" y elegir </w:t>
      </w:r>
      <w:r w:rsidDel="00000000" w:rsidR="00000000" w:rsidRPr="00000000">
        <w:rPr>
          <w:color w:val="188038"/>
          <w:rtl w:val="0"/>
        </w:rPr>
        <w:t xml:space="preserve">DimDate[FullDateAlternateKey]</w:t>
      </w:r>
      <w:r w:rsidDel="00000000" w:rsidR="00000000" w:rsidRPr="00000000">
        <w:rPr>
          <w:rtl w:val="0"/>
        </w:rPr>
        <w:t xml:space="preserve"> como la columna de tipo fecha.</w:t>
      </w:r>
    </w:p>
    <w:p w:rsidR="00000000" w:rsidDel="00000000" w:rsidP="00000000" w:rsidRDefault="00000000" w:rsidRPr="00000000" w14:paraId="000000AB">
      <w:pPr>
        <w:keepNext w:val="0"/>
        <w:keepLines w:val="0"/>
        <w:spacing w:line="240" w:lineRule="auto"/>
        <w:rPr>
          <w:b w:val="1"/>
        </w:rPr>
      </w:pPr>
      <w:r w:rsidDel="00000000" w:rsidR="00000000" w:rsidRPr="00000000">
        <w:rPr>
          <w:b w:val="1"/>
          <w:rtl w:val="0"/>
        </w:rPr>
        <w:t xml:space="preserve">4. Creación de Medidas</w:t>
      </w:r>
    </w:p>
    <w:p w:rsidR="00000000" w:rsidDel="00000000" w:rsidP="00000000" w:rsidRDefault="00000000" w:rsidRPr="00000000" w14:paraId="000000AC">
      <w:pPr>
        <w:spacing w:after="240" w:before="240" w:line="240" w:lineRule="auto"/>
        <w:rPr/>
      </w:pPr>
      <w:r w:rsidDel="00000000" w:rsidR="00000000" w:rsidRPr="00000000">
        <w:rPr>
          <w:b w:val="1"/>
          <w:rtl w:val="0"/>
        </w:rPr>
        <w:t xml:space="preserve">Objetivo:</w:t>
      </w:r>
      <w:r w:rsidDel="00000000" w:rsidR="00000000" w:rsidRPr="00000000">
        <w:rPr>
          <w:rtl w:val="0"/>
        </w:rPr>
        <w:t xml:space="preserve"> Generar métricas clave para el análisis.</w:t>
      </w:r>
    </w:p>
    <w:p w:rsidR="00000000" w:rsidDel="00000000" w:rsidP="00000000" w:rsidRDefault="00000000" w:rsidRPr="00000000" w14:paraId="000000AD">
      <w:pPr>
        <w:numPr>
          <w:ilvl w:val="0"/>
          <w:numId w:val="11"/>
        </w:numPr>
        <w:spacing w:after="0" w:afterAutospacing="0" w:before="240" w:line="240" w:lineRule="auto"/>
        <w:ind w:left="720" w:hanging="360"/>
        <w:rPr/>
      </w:pPr>
      <w:r w:rsidDel="00000000" w:rsidR="00000000" w:rsidRPr="00000000">
        <w:rPr>
          <w:b w:val="1"/>
          <w:rtl w:val="0"/>
        </w:rPr>
        <w:t xml:space="preserve">Métrica:</w:t>
      </w:r>
      <w:r w:rsidDel="00000000" w:rsidR="00000000" w:rsidRPr="00000000">
        <w:rPr>
          <w:rtl w:val="0"/>
        </w:rPr>
        <w:t xml:space="preserve"> Total de ingresos del período actual y del período anterior y porcentaje de variación.</w:t>
      </w:r>
    </w:p>
    <w:p w:rsidR="00000000" w:rsidDel="00000000" w:rsidP="00000000" w:rsidRDefault="00000000" w:rsidRPr="00000000" w14:paraId="000000AE">
      <w:pPr>
        <w:numPr>
          <w:ilvl w:val="1"/>
          <w:numId w:val="11"/>
        </w:numPr>
        <w:spacing w:after="240" w:before="0" w:beforeAutospacing="0" w:line="240" w:lineRule="auto"/>
        <w:ind w:left="1440" w:hanging="360"/>
      </w:pPr>
      <w:r w:rsidDel="00000000" w:rsidR="00000000" w:rsidRPr="00000000">
        <w:rPr>
          <w:b w:val="1"/>
          <w:rtl w:val="0"/>
        </w:rPr>
        <w:t xml:space="preserve">Objetivo:</w:t>
      </w:r>
      <w:r w:rsidDel="00000000" w:rsidR="00000000" w:rsidRPr="00000000">
        <w:rPr>
          <w:rtl w:val="0"/>
        </w:rPr>
        <w:t xml:space="preserve"> Evaluar la variación en ingresos entre diferentes periodos.</w:t>
      </w:r>
    </w:p>
    <w:p w:rsidR="00000000" w:rsidDel="00000000" w:rsidP="00000000" w:rsidRDefault="00000000" w:rsidRPr="00000000" w14:paraId="000000AF">
      <w:pPr>
        <w:spacing w:after="240" w:before="240" w:line="240" w:lineRule="auto"/>
        <w:ind w:left="720" w:firstLine="0"/>
        <w:rPr>
          <w:b w:val="1"/>
        </w:rPr>
      </w:pPr>
      <w:r w:rsidDel="00000000" w:rsidR="00000000" w:rsidRPr="00000000">
        <w:rPr>
          <w:b w:val="1"/>
          <w:rtl w:val="0"/>
        </w:rPr>
        <w:t xml:space="preserve">Medidas:</w:t>
      </w:r>
    </w:p>
    <w:p w:rsidR="00000000" w:rsidDel="00000000" w:rsidP="00000000" w:rsidRDefault="00000000" w:rsidRPr="00000000" w14:paraId="000000B0">
      <w:pPr>
        <w:shd w:fill="ffffff" w:val="clear"/>
        <w:spacing w:after="240" w:before="240" w:line="240" w:lineRule="auto"/>
        <w:ind w:left="720" w:firstLine="0"/>
        <w:rPr>
          <w:b w:val="1"/>
          <w:sz w:val="18"/>
          <w:szCs w:val="18"/>
        </w:rPr>
      </w:pPr>
      <w:r w:rsidDel="00000000" w:rsidR="00000000" w:rsidRPr="00000000">
        <w:rPr>
          <w:b w:val="1"/>
          <w:sz w:val="18"/>
          <w:szCs w:val="18"/>
          <w:rtl w:val="0"/>
        </w:rPr>
        <w:t xml:space="preserve">Ingresos = </w:t>
      </w:r>
      <w:r w:rsidDel="00000000" w:rsidR="00000000" w:rsidRPr="00000000">
        <w:rPr>
          <w:b w:val="1"/>
          <w:color w:val="3165bb"/>
          <w:sz w:val="18"/>
          <w:szCs w:val="18"/>
          <w:rtl w:val="0"/>
        </w:rPr>
        <w:t xml:space="preserve">SUM</w:t>
      </w:r>
      <w:r w:rsidDel="00000000" w:rsidR="00000000" w:rsidRPr="00000000">
        <w:rPr>
          <w:b w:val="1"/>
          <w:sz w:val="18"/>
          <w:szCs w:val="18"/>
          <w:rtl w:val="0"/>
        </w:rPr>
        <w:t xml:space="preserve">(FactInternetSales[SalesAmount])</w:t>
      </w:r>
    </w:p>
    <w:p w:rsidR="00000000" w:rsidDel="00000000" w:rsidP="00000000" w:rsidRDefault="00000000" w:rsidRPr="00000000" w14:paraId="000000B1">
      <w:pPr>
        <w:shd w:fill="ffffff" w:val="clear"/>
        <w:spacing w:after="240" w:before="240" w:line="240" w:lineRule="auto"/>
        <w:ind w:left="720" w:firstLine="0"/>
        <w:rPr>
          <w:b w:val="1"/>
          <w:sz w:val="18"/>
          <w:szCs w:val="18"/>
        </w:rPr>
      </w:pPr>
      <w:r w:rsidDel="00000000" w:rsidR="00000000" w:rsidRPr="00000000">
        <w:rPr>
          <w:b w:val="1"/>
          <w:sz w:val="18"/>
          <w:szCs w:val="18"/>
          <w:rtl w:val="0"/>
        </w:rPr>
        <w:t xml:space="preserve">Ingresos MOM = </w:t>
      </w:r>
      <w:r w:rsidDel="00000000" w:rsidR="00000000" w:rsidRPr="00000000">
        <w:rPr>
          <w:b w:val="1"/>
          <w:color w:val="3165bb"/>
          <w:sz w:val="18"/>
          <w:szCs w:val="18"/>
          <w:rtl w:val="0"/>
        </w:rPr>
        <w:t xml:space="preserve">CALCULATE</w:t>
      </w:r>
      <w:r w:rsidDel="00000000" w:rsidR="00000000" w:rsidRPr="00000000">
        <w:rPr>
          <w:b w:val="1"/>
          <w:sz w:val="18"/>
          <w:szCs w:val="18"/>
          <w:rtl w:val="0"/>
        </w:rPr>
        <w:t xml:space="preserve">([Ingresos],</w:t>
      </w:r>
      <w:r w:rsidDel="00000000" w:rsidR="00000000" w:rsidRPr="00000000">
        <w:rPr>
          <w:b w:val="1"/>
          <w:color w:val="3165bb"/>
          <w:sz w:val="18"/>
          <w:szCs w:val="18"/>
          <w:rtl w:val="0"/>
        </w:rPr>
        <w:t xml:space="preserve">PREVIOUSMONTH</w:t>
      </w:r>
      <w:r w:rsidDel="00000000" w:rsidR="00000000" w:rsidRPr="00000000">
        <w:rPr>
          <w:b w:val="1"/>
          <w:sz w:val="18"/>
          <w:szCs w:val="18"/>
          <w:rtl w:val="0"/>
        </w:rPr>
        <w:t xml:space="preserve">(DimDate[FullDateAlternateKey]))</w:t>
      </w:r>
    </w:p>
    <w:p w:rsidR="00000000" w:rsidDel="00000000" w:rsidP="00000000" w:rsidRDefault="00000000" w:rsidRPr="00000000" w14:paraId="000000B2">
      <w:pPr>
        <w:shd w:fill="ffffff" w:val="clear"/>
        <w:spacing w:after="240" w:before="240" w:line="240" w:lineRule="auto"/>
        <w:ind w:left="720" w:firstLine="0"/>
        <w:rPr>
          <w:b w:val="1"/>
          <w:sz w:val="18"/>
          <w:szCs w:val="18"/>
        </w:rPr>
      </w:pPr>
      <w:r w:rsidDel="00000000" w:rsidR="00000000" w:rsidRPr="00000000">
        <w:rPr>
          <w:b w:val="1"/>
          <w:sz w:val="18"/>
          <w:szCs w:val="18"/>
          <w:rtl w:val="0"/>
        </w:rPr>
        <w:t xml:space="preserve">Ingresos YOY = </w:t>
      </w:r>
      <w:r w:rsidDel="00000000" w:rsidR="00000000" w:rsidRPr="00000000">
        <w:rPr>
          <w:b w:val="1"/>
          <w:color w:val="3165bb"/>
          <w:sz w:val="18"/>
          <w:szCs w:val="18"/>
          <w:rtl w:val="0"/>
        </w:rPr>
        <w:t xml:space="preserve">CALCULATE</w:t>
      </w:r>
      <w:r w:rsidDel="00000000" w:rsidR="00000000" w:rsidRPr="00000000">
        <w:rPr>
          <w:b w:val="1"/>
          <w:sz w:val="18"/>
          <w:szCs w:val="18"/>
          <w:rtl w:val="0"/>
        </w:rPr>
        <w:t xml:space="preserve">([Ingresos],</w:t>
      </w:r>
      <w:r w:rsidDel="00000000" w:rsidR="00000000" w:rsidRPr="00000000">
        <w:rPr>
          <w:b w:val="1"/>
          <w:color w:val="3165bb"/>
          <w:sz w:val="18"/>
          <w:szCs w:val="18"/>
          <w:rtl w:val="0"/>
        </w:rPr>
        <w:t xml:space="preserve">SAMEPERIODLASTYEAR</w:t>
      </w:r>
      <w:r w:rsidDel="00000000" w:rsidR="00000000" w:rsidRPr="00000000">
        <w:rPr>
          <w:b w:val="1"/>
          <w:sz w:val="18"/>
          <w:szCs w:val="18"/>
          <w:rtl w:val="0"/>
        </w:rPr>
        <w:t xml:space="preserve">(DimDate[FullDateAlternateKey]))</w:t>
      </w:r>
    </w:p>
    <w:p w:rsidR="00000000" w:rsidDel="00000000" w:rsidP="00000000" w:rsidRDefault="00000000" w:rsidRPr="00000000" w14:paraId="000000B3">
      <w:pPr>
        <w:shd w:fill="ffffff" w:val="clear"/>
        <w:spacing w:after="240" w:before="240" w:line="240" w:lineRule="auto"/>
        <w:ind w:left="720" w:firstLine="0"/>
        <w:rPr>
          <w:b w:val="1"/>
          <w:sz w:val="18"/>
          <w:szCs w:val="18"/>
        </w:rPr>
      </w:pPr>
      <w:r w:rsidDel="00000000" w:rsidR="00000000" w:rsidRPr="00000000">
        <w:rPr>
          <w:b w:val="1"/>
          <w:sz w:val="18"/>
          <w:szCs w:val="18"/>
          <w:rtl w:val="0"/>
        </w:rPr>
        <w:t xml:space="preserve">Variacion</w:t>
      </w:r>
      <w:r w:rsidDel="00000000" w:rsidR="00000000" w:rsidRPr="00000000">
        <w:rPr>
          <w:b w:val="1"/>
          <w:sz w:val="18"/>
          <w:szCs w:val="18"/>
          <w:rtl w:val="0"/>
        </w:rPr>
        <w:t xml:space="preserve"> MOM%</w:t>
      </w:r>
      <w:r w:rsidDel="00000000" w:rsidR="00000000" w:rsidRPr="00000000">
        <w:rPr>
          <w:b w:val="1"/>
          <w:color w:val="098658"/>
          <w:sz w:val="18"/>
          <w:szCs w:val="18"/>
          <w:rtl w:val="0"/>
        </w:rPr>
        <w:t xml:space="preserve"> = </w:t>
      </w:r>
      <w:r w:rsidDel="00000000" w:rsidR="00000000" w:rsidRPr="00000000">
        <w:rPr>
          <w:b w:val="1"/>
          <w:color w:val="3165bb"/>
          <w:sz w:val="18"/>
          <w:szCs w:val="18"/>
          <w:rtl w:val="0"/>
        </w:rPr>
        <w:t xml:space="preserve">DIVIDE</w:t>
      </w:r>
      <w:r w:rsidDel="00000000" w:rsidR="00000000" w:rsidRPr="00000000">
        <w:rPr>
          <w:b w:val="1"/>
          <w:color w:val="098658"/>
          <w:sz w:val="18"/>
          <w:szCs w:val="18"/>
          <w:rtl w:val="0"/>
        </w:rPr>
        <w:t xml:space="preserve">(</w:t>
      </w:r>
      <w:r w:rsidDel="00000000" w:rsidR="00000000" w:rsidRPr="00000000">
        <w:rPr>
          <w:b w:val="1"/>
          <w:color w:val="68349c"/>
          <w:sz w:val="18"/>
          <w:szCs w:val="18"/>
          <w:rtl w:val="0"/>
        </w:rPr>
        <w:t xml:space="preserve">[Ingresos]</w:t>
      </w:r>
      <w:r w:rsidDel="00000000" w:rsidR="00000000" w:rsidRPr="00000000">
        <w:rPr>
          <w:b w:val="1"/>
          <w:color w:val="098658"/>
          <w:sz w:val="18"/>
          <w:szCs w:val="18"/>
          <w:rtl w:val="0"/>
        </w:rPr>
        <w:t xml:space="preserve">,</w:t>
      </w:r>
      <w:r w:rsidDel="00000000" w:rsidR="00000000" w:rsidRPr="00000000">
        <w:rPr>
          <w:b w:val="1"/>
          <w:color w:val="68349c"/>
          <w:sz w:val="18"/>
          <w:szCs w:val="18"/>
          <w:rtl w:val="0"/>
        </w:rPr>
        <w:t xml:space="preserve">[Ingresos MOM]</w:t>
      </w:r>
      <w:r w:rsidDel="00000000" w:rsidR="00000000" w:rsidRPr="00000000">
        <w:rPr>
          <w:b w:val="1"/>
          <w:color w:val="098658"/>
          <w:sz w:val="18"/>
          <w:szCs w:val="18"/>
          <w:rtl w:val="0"/>
        </w:rPr>
        <w:t xml:space="preserve">)-1</w:t>
      </w:r>
      <w:r w:rsidDel="00000000" w:rsidR="00000000" w:rsidRPr="00000000">
        <w:rPr>
          <w:rtl w:val="0"/>
        </w:rPr>
      </w:r>
    </w:p>
    <w:p w:rsidR="00000000" w:rsidDel="00000000" w:rsidP="00000000" w:rsidRDefault="00000000" w:rsidRPr="00000000" w14:paraId="000000B4">
      <w:pPr>
        <w:shd w:fill="ffffff" w:val="clear"/>
        <w:spacing w:after="240" w:before="240" w:line="240" w:lineRule="auto"/>
        <w:ind w:left="720" w:firstLine="0"/>
        <w:rPr>
          <w:b w:val="1"/>
          <w:color w:val="098658"/>
          <w:sz w:val="18"/>
          <w:szCs w:val="18"/>
        </w:rPr>
      </w:pPr>
      <w:r w:rsidDel="00000000" w:rsidR="00000000" w:rsidRPr="00000000">
        <w:rPr>
          <w:b w:val="1"/>
          <w:sz w:val="18"/>
          <w:szCs w:val="18"/>
          <w:rtl w:val="0"/>
        </w:rPr>
        <w:t xml:space="preserve">Variacion</w:t>
      </w:r>
      <w:r w:rsidDel="00000000" w:rsidR="00000000" w:rsidRPr="00000000">
        <w:rPr>
          <w:b w:val="1"/>
          <w:sz w:val="18"/>
          <w:szCs w:val="18"/>
          <w:rtl w:val="0"/>
        </w:rPr>
        <w:t xml:space="preserve"> YOY% = </w:t>
      </w:r>
      <w:r w:rsidDel="00000000" w:rsidR="00000000" w:rsidRPr="00000000">
        <w:rPr>
          <w:b w:val="1"/>
          <w:color w:val="3165bb"/>
          <w:sz w:val="18"/>
          <w:szCs w:val="18"/>
          <w:rtl w:val="0"/>
        </w:rPr>
        <w:t xml:space="preserve">DIVIDE</w:t>
      </w:r>
      <w:r w:rsidDel="00000000" w:rsidR="00000000" w:rsidRPr="00000000">
        <w:rPr>
          <w:b w:val="1"/>
          <w:sz w:val="18"/>
          <w:szCs w:val="18"/>
          <w:rtl w:val="0"/>
        </w:rPr>
        <w:t xml:space="preserve">(</w:t>
      </w:r>
      <w:r w:rsidDel="00000000" w:rsidR="00000000" w:rsidRPr="00000000">
        <w:rPr>
          <w:b w:val="1"/>
          <w:color w:val="68349c"/>
          <w:sz w:val="18"/>
          <w:szCs w:val="18"/>
          <w:rtl w:val="0"/>
        </w:rPr>
        <w:t xml:space="preserve">[Ingresos]</w:t>
      </w:r>
      <w:r w:rsidDel="00000000" w:rsidR="00000000" w:rsidRPr="00000000">
        <w:rPr>
          <w:b w:val="1"/>
          <w:sz w:val="18"/>
          <w:szCs w:val="18"/>
          <w:rtl w:val="0"/>
        </w:rPr>
        <w:t xml:space="preserve">,</w:t>
      </w:r>
      <w:r w:rsidDel="00000000" w:rsidR="00000000" w:rsidRPr="00000000">
        <w:rPr>
          <w:b w:val="1"/>
          <w:color w:val="68349c"/>
          <w:sz w:val="18"/>
          <w:szCs w:val="18"/>
          <w:rtl w:val="0"/>
        </w:rPr>
        <w:t xml:space="preserve">[Ingresos YOY]</w:t>
      </w:r>
      <w:r w:rsidDel="00000000" w:rsidR="00000000" w:rsidRPr="00000000">
        <w:rPr>
          <w:b w:val="1"/>
          <w:sz w:val="18"/>
          <w:szCs w:val="18"/>
          <w:rtl w:val="0"/>
        </w:rPr>
        <w:t xml:space="preserve">)-</w:t>
      </w:r>
      <w:r w:rsidDel="00000000" w:rsidR="00000000" w:rsidRPr="00000000">
        <w:rPr>
          <w:b w:val="1"/>
          <w:color w:val="098658"/>
          <w:sz w:val="18"/>
          <w:szCs w:val="18"/>
          <w:rtl w:val="0"/>
        </w:rPr>
        <w:t xml:space="preserve">1</w:t>
      </w:r>
    </w:p>
    <w:p w:rsidR="00000000" w:rsidDel="00000000" w:rsidP="00000000" w:rsidRDefault="00000000" w:rsidRPr="00000000" w14:paraId="000000B5">
      <w:pPr>
        <w:numPr>
          <w:ilvl w:val="0"/>
          <w:numId w:val="11"/>
        </w:numPr>
        <w:spacing w:after="0" w:afterAutospacing="0" w:before="240" w:line="240" w:lineRule="auto"/>
        <w:ind w:left="720" w:hanging="360"/>
        <w:rPr/>
      </w:pPr>
      <w:r w:rsidDel="00000000" w:rsidR="00000000" w:rsidRPr="00000000">
        <w:rPr>
          <w:b w:val="1"/>
          <w:rtl w:val="0"/>
        </w:rPr>
        <w:t xml:space="preserve">Métrica:</w:t>
      </w:r>
      <w:r w:rsidDel="00000000" w:rsidR="00000000" w:rsidRPr="00000000">
        <w:rPr>
          <w:rtl w:val="0"/>
        </w:rPr>
        <w:t xml:space="preserve"> Cantidad vendida.</w:t>
      </w:r>
    </w:p>
    <w:p w:rsidR="00000000" w:rsidDel="00000000" w:rsidP="00000000" w:rsidRDefault="00000000" w:rsidRPr="00000000" w14:paraId="000000B6">
      <w:pPr>
        <w:numPr>
          <w:ilvl w:val="1"/>
          <w:numId w:val="11"/>
        </w:numPr>
        <w:spacing w:after="240" w:before="0" w:beforeAutospacing="0" w:line="240" w:lineRule="auto"/>
        <w:ind w:left="1440" w:hanging="360"/>
        <w:rPr/>
      </w:pPr>
      <w:r w:rsidDel="00000000" w:rsidR="00000000" w:rsidRPr="00000000">
        <w:rPr>
          <w:b w:val="1"/>
          <w:rtl w:val="0"/>
        </w:rPr>
        <w:t xml:space="preserve">Objetivo:</w:t>
      </w:r>
      <w:r w:rsidDel="00000000" w:rsidR="00000000" w:rsidRPr="00000000">
        <w:rPr>
          <w:rtl w:val="0"/>
        </w:rPr>
        <w:t xml:space="preserve"> Calcular el total de productos vendidos.</w:t>
      </w:r>
    </w:p>
    <w:p w:rsidR="00000000" w:rsidDel="00000000" w:rsidP="00000000" w:rsidRDefault="00000000" w:rsidRPr="00000000" w14:paraId="000000B7">
      <w:pPr>
        <w:spacing w:after="240" w:before="240" w:line="240" w:lineRule="auto"/>
        <w:ind w:firstLine="720"/>
        <w:rPr>
          <w:b w:val="1"/>
        </w:rPr>
      </w:pPr>
      <w:r w:rsidDel="00000000" w:rsidR="00000000" w:rsidRPr="00000000">
        <w:rPr>
          <w:b w:val="1"/>
          <w:rtl w:val="0"/>
        </w:rPr>
        <w:t xml:space="preserve">Medida:</w:t>
      </w:r>
      <w:r w:rsidDel="00000000" w:rsidR="00000000" w:rsidRPr="00000000">
        <w:rPr>
          <w:rtl w:val="0"/>
        </w:rPr>
        <w:br w:type="textWrapping"/>
        <w:tab/>
      </w:r>
      <w:r w:rsidDel="00000000" w:rsidR="00000000" w:rsidRPr="00000000">
        <w:rPr>
          <w:b w:val="1"/>
          <w:sz w:val="18"/>
          <w:szCs w:val="18"/>
          <w:rtl w:val="0"/>
        </w:rPr>
        <w:t xml:space="preserve">Cantidad Vendida = </w:t>
      </w:r>
      <w:r w:rsidDel="00000000" w:rsidR="00000000" w:rsidRPr="00000000">
        <w:rPr>
          <w:b w:val="1"/>
          <w:color w:val="3165bb"/>
          <w:sz w:val="18"/>
          <w:szCs w:val="18"/>
          <w:rtl w:val="0"/>
        </w:rPr>
        <w:t xml:space="preserve">SUM</w:t>
      </w:r>
      <w:r w:rsidDel="00000000" w:rsidR="00000000" w:rsidRPr="00000000">
        <w:rPr>
          <w:b w:val="1"/>
          <w:sz w:val="18"/>
          <w:szCs w:val="18"/>
          <w:rtl w:val="0"/>
        </w:rPr>
        <w:t xml:space="preserve">(</w:t>
      </w:r>
      <w:r w:rsidDel="00000000" w:rsidR="00000000" w:rsidRPr="00000000">
        <w:rPr>
          <w:b w:val="1"/>
          <w:color w:val="001080"/>
          <w:sz w:val="18"/>
          <w:szCs w:val="18"/>
          <w:rtl w:val="0"/>
        </w:rPr>
        <w:t xml:space="preserve">FactInternetSales[OrderQuantity]</w:t>
      </w:r>
      <w:r w:rsidDel="00000000" w:rsidR="00000000" w:rsidRPr="00000000">
        <w:rPr>
          <w:b w:val="1"/>
          <w:sz w:val="18"/>
          <w:szCs w:val="18"/>
          <w:rtl w:val="0"/>
        </w:rPr>
        <w:t xml:space="preserve">)</w:t>
      </w:r>
      <w:r w:rsidDel="00000000" w:rsidR="00000000" w:rsidRPr="00000000">
        <w:rPr>
          <w:rtl w:val="0"/>
        </w:rPr>
      </w:r>
    </w:p>
    <w:p w:rsidR="00000000" w:rsidDel="00000000" w:rsidP="00000000" w:rsidRDefault="00000000" w:rsidRPr="00000000" w14:paraId="000000B8">
      <w:pPr>
        <w:numPr>
          <w:ilvl w:val="0"/>
          <w:numId w:val="11"/>
        </w:numPr>
        <w:spacing w:after="0" w:afterAutospacing="0" w:before="240" w:line="240" w:lineRule="auto"/>
        <w:ind w:left="720" w:hanging="360"/>
        <w:rPr/>
      </w:pPr>
      <w:r w:rsidDel="00000000" w:rsidR="00000000" w:rsidRPr="00000000">
        <w:rPr>
          <w:b w:val="1"/>
          <w:rtl w:val="0"/>
        </w:rPr>
        <w:t xml:space="preserve">Métricas para utilidad bruta y neta.</w:t>
      </w:r>
    </w:p>
    <w:p w:rsidR="00000000" w:rsidDel="00000000" w:rsidP="00000000" w:rsidRDefault="00000000" w:rsidRPr="00000000" w14:paraId="000000B9">
      <w:pPr>
        <w:numPr>
          <w:ilvl w:val="1"/>
          <w:numId w:val="11"/>
        </w:numPr>
        <w:spacing w:after="240" w:before="0" w:beforeAutospacing="0" w:line="240" w:lineRule="auto"/>
        <w:ind w:left="1440" w:hanging="360"/>
        <w:rPr>
          <w:b w:val="1"/>
        </w:rPr>
      </w:pPr>
      <w:r w:rsidDel="00000000" w:rsidR="00000000" w:rsidRPr="00000000">
        <w:rPr>
          <w:b w:val="1"/>
          <w:rtl w:val="0"/>
        </w:rPr>
        <w:t xml:space="preserve">Objetivo:</w:t>
      </w:r>
      <w:r w:rsidDel="00000000" w:rsidR="00000000" w:rsidRPr="00000000">
        <w:rPr>
          <w:rtl w:val="0"/>
        </w:rPr>
        <w:t xml:space="preserve"> Analizar las utilidades brutas y netas en diferentes periodos y sus variaciones.</w:t>
      </w:r>
      <w:r w:rsidDel="00000000" w:rsidR="00000000" w:rsidRPr="00000000">
        <w:rPr>
          <w:rtl w:val="0"/>
        </w:rPr>
      </w:r>
    </w:p>
    <w:p w:rsidR="00000000" w:rsidDel="00000000" w:rsidP="00000000" w:rsidRDefault="00000000" w:rsidRPr="00000000" w14:paraId="000000BA">
      <w:pPr>
        <w:spacing w:after="240" w:before="240" w:line="240" w:lineRule="auto"/>
        <w:ind w:left="720" w:firstLine="0"/>
        <w:rPr>
          <w:b w:val="1"/>
        </w:rPr>
      </w:pPr>
      <w:r w:rsidDel="00000000" w:rsidR="00000000" w:rsidRPr="00000000">
        <w:rPr>
          <w:b w:val="1"/>
          <w:rtl w:val="0"/>
        </w:rPr>
        <w:t xml:space="preserve">Medidas:</w:t>
      </w:r>
    </w:p>
    <w:p w:rsidR="00000000" w:rsidDel="00000000" w:rsidP="00000000" w:rsidRDefault="00000000" w:rsidRPr="00000000" w14:paraId="000000BB">
      <w:pPr>
        <w:shd w:fill="ffffff" w:val="clear"/>
        <w:spacing w:after="240" w:before="240" w:line="240" w:lineRule="auto"/>
        <w:ind w:left="720" w:firstLine="0"/>
        <w:rPr>
          <w:b w:val="1"/>
          <w:color w:val="68349c"/>
          <w:sz w:val="18"/>
          <w:szCs w:val="18"/>
        </w:rPr>
      </w:pPr>
      <w:r w:rsidDel="00000000" w:rsidR="00000000" w:rsidRPr="00000000">
        <w:rPr>
          <w:b w:val="1"/>
          <w:sz w:val="18"/>
          <w:szCs w:val="18"/>
          <w:rtl w:val="0"/>
        </w:rPr>
        <w:t xml:space="preserve">Utilidad Bruta = </w:t>
      </w:r>
      <w:r w:rsidDel="00000000" w:rsidR="00000000" w:rsidRPr="00000000">
        <w:rPr>
          <w:b w:val="1"/>
          <w:color w:val="68349c"/>
          <w:sz w:val="18"/>
          <w:szCs w:val="18"/>
          <w:rtl w:val="0"/>
        </w:rPr>
        <w:t xml:space="preserve">[Ingresos]</w:t>
      </w:r>
      <w:r w:rsidDel="00000000" w:rsidR="00000000" w:rsidRPr="00000000">
        <w:rPr>
          <w:b w:val="1"/>
          <w:sz w:val="18"/>
          <w:szCs w:val="18"/>
          <w:rtl w:val="0"/>
        </w:rPr>
        <w:t xml:space="preserve">-</w:t>
      </w:r>
      <w:r w:rsidDel="00000000" w:rsidR="00000000" w:rsidRPr="00000000">
        <w:rPr>
          <w:b w:val="1"/>
          <w:color w:val="68349c"/>
          <w:sz w:val="18"/>
          <w:szCs w:val="18"/>
          <w:rtl w:val="0"/>
        </w:rPr>
        <w:t xml:space="preserve">[COGS]</w:t>
      </w:r>
    </w:p>
    <w:p w:rsidR="00000000" w:rsidDel="00000000" w:rsidP="00000000" w:rsidRDefault="00000000" w:rsidRPr="00000000" w14:paraId="000000BC">
      <w:pPr>
        <w:shd w:fill="ffffff" w:val="clear"/>
        <w:spacing w:after="240" w:before="240" w:line="240" w:lineRule="auto"/>
        <w:ind w:left="720" w:firstLine="0"/>
        <w:rPr>
          <w:b w:val="1"/>
          <w:sz w:val="18"/>
          <w:szCs w:val="18"/>
        </w:rPr>
      </w:pPr>
      <w:r w:rsidDel="00000000" w:rsidR="00000000" w:rsidRPr="00000000">
        <w:rPr>
          <w:b w:val="1"/>
          <w:sz w:val="18"/>
          <w:szCs w:val="18"/>
          <w:rtl w:val="0"/>
        </w:rPr>
        <w:t xml:space="preserve">Utilidad Neta = [Ingresos]-[COGS]-[Costo Envio]-[Impuestos]</w:t>
      </w:r>
    </w:p>
    <w:p w:rsidR="00000000" w:rsidDel="00000000" w:rsidP="00000000" w:rsidRDefault="00000000" w:rsidRPr="00000000" w14:paraId="000000BD">
      <w:pPr>
        <w:shd w:fill="ffffff" w:val="clear"/>
        <w:spacing w:after="240" w:before="240" w:line="240" w:lineRule="auto"/>
        <w:ind w:left="720" w:firstLine="0"/>
        <w:rPr>
          <w:b w:val="1"/>
          <w:sz w:val="18"/>
          <w:szCs w:val="18"/>
        </w:rPr>
      </w:pPr>
      <w:r w:rsidDel="00000000" w:rsidR="00000000" w:rsidRPr="00000000">
        <w:rPr>
          <w:b w:val="1"/>
          <w:sz w:val="18"/>
          <w:szCs w:val="18"/>
          <w:rtl w:val="0"/>
        </w:rPr>
        <w:t xml:space="preserve">Utilidad Bruta MOM = </w:t>
      </w:r>
      <w:r w:rsidDel="00000000" w:rsidR="00000000" w:rsidRPr="00000000">
        <w:rPr>
          <w:b w:val="1"/>
          <w:color w:val="3165bb"/>
          <w:sz w:val="18"/>
          <w:szCs w:val="18"/>
          <w:rtl w:val="0"/>
        </w:rPr>
        <w:t xml:space="preserve">CALCULATE</w:t>
      </w:r>
      <w:r w:rsidDel="00000000" w:rsidR="00000000" w:rsidRPr="00000000">
        <w:rPr>
          <w:b w:val="1"/>
          <w:sz w:val="18"/>
          <w:szCs w:val="18"/>
          <w:rtl w:val="0"/>
        </w:rPr>
        <w:t xml:space="preserve">([Utilidad Bruta], </w:t>
      </w:r>
      <w:r w:rsidDel="00000000" w:rsidR="00000000" w:rsidRPr="00000000">
        <w:rPr>
          <w:b w:val="1"/>
          <w:color w:val="3165bb"/>
          <w:sz w:val="18"/>
          <w:szCs w:val="18"/>
          <w:rtl w:val="0"/>
        </w:rPr>
        <w:t xml:space="preserve">PREVIOUSMONTH</w:t>
      </w:r>
      <w:r w:rsidDel="00000000" w:rsidR="00000000" w:rsidRPr="00000000">
        <w:rPr>
          <w:b w:val="1"/>
          <w:sz w:val="18"/>
          <w:szCs w:val="18"/>
          <w:rtl w:val="0"/>
        </w:rPr>
        <w:t xml:space="preserve">(DimDate[FullDateAlternateKey]))</w:t>
      </w:r>
    </w:p>
    <w:p w:rsidR="00000000" w:rsidDel="00000000" w:rsidP="00000000" w:rsidRDefault="00000000" w:rsidRPr="00000000" w14:paraId="000000BE">
      <w:pPr>
        <w:shd w:fill="ffffff" w:val="clear"/>
        <w:spacing w:after="240" w:before="240" w:line="240" w:lineRule="auto"/>
        <w:ind w:left="720" w:firstLine="0"/>
        <w:rPr>
          <w:b w:val="1"/>
        </w:rPr>
      </w:pPr>
      <w:r w:rsidDel="00000000" w:rsidR="00000000" w:rsidRPr="00000000">
        <w:rPr>
          <w:b w:val="1"/>
          <w:sz w:val="18"/>
          <w:szCs w:val="18"/>
          <w:rtl w:val="0"/>
        </w:rPr>
        <w:t xml:space="preserve">Utilidad Neta MOM = </w:t>
      </w:r>
      <w:r w:rsidDel="00000000" w:rsidR="00000000" w:rsidRPr="00000000">
        <w:rPr>
          <w:b w:val="1"/>
          <w:color w:val="3165bb"/>
          <w:sz w:val="18"/>
          <w:szCs w:val="18"/>
          <w:rtl w:val="0"/>
        </w:rPr>
        <w:t xml:space="preserve">CALCULATE</w:t>
      </w:r>
      <w:r w:rsidDel="00000000" w:rsidR="00000000" w:rsidRPr="00000000">
        <w:rPr>
          <w:b w:val="1"/>
          <w:sz w:val="18"/>
          <w:szCs w:val="18"/>
          <w:rtl w:val="0"/>
        </w:rPr>
        <w:t xml:space="preserve">(</w:t>
      </w:r>
      <w:r w:rsidDel="00000000" w:rsidR="00000000" w:rsidRPr="00000000">
        <w:rPr>
          <w:b w:val="1"/>
          <w:color w:val="68349c"/>
          <w:sz w:val="18"/>
          <w:szCs w:val="18"/>
          <w:rtl w:val="0"/>
        </w:rPr>
        <w:t xml:space="preserve">[Utilidad Neta]</w:t>
      </w:r>
      <w:r w:rsidDel="00000000" w:rsidR="00000000" w:rsidRPr="00000000">
        <w:rPr>
          <w:b w:val="1"/>
          <w:sz w:val="18"/>
          <w:szCs w:val="18"/>
          <w:rtl w:val="0"/>
        </w:rPr>
        <w:t xml:space="preserve">, </w:t>
      </w:r>
      <w:r w:rsidDel="00000000" w:rsidR="00000000" w:rsidRPr="00000000">
        <w:rPr>
          <w:b w:val="1"/>
          <w:color w:val="3165bb"/>
          <w:sz w:val="18"/>
          <w:szCs w:val="18"/>
          <w:rtl w:val="0"/>
        </w:rPr>
        <w:t xml:space="preserve">PREVIOUSMONTH</w:t>
      </w:r>
      <w:r w:rsidDel="00000000" w:rsidR="00000000" w:rsidRPr="00000000">
        <w:rPr>
          <w:b w:val="1"/>
          <w:sz w:val="18"/>
          <w:szCs w:val="18"/>
          <w:rtl w:val="0"/>
        </w:rPr>
        <w:t xml:space="preserve">(</w:t>
      </w:r>
      <w:r w:rsidDel="00000000" w:rsidR="00000000" w:rsidRPr="00000000">
        <w:rPr>
          <w:b w:val="1"/>
          <w:color w:val="001080"/>
          <w:sz w:val="18"/>
          <w:szCs w:val="18"/>
          <w:rtl w:val="0"/>
        </w:rPr>
        <w:t xml:space="preserve">DimDate[FullDateAlternateKey]</w:t>
      </w:r>
      <w:r w:rsidDel="00000000" w:rsidR="00000000" w:rsidRPr="00000000">
        <w:rPr>
          <w:b w:val="1"/>
          <w:sz w:val="18"/>
          <w:szCs w:val="18"/>
          <w:rtl w:val="0"/>
        </w:rPr>
        <w:t xml:space="preserve">))</w:t>
      </w:r>
      <w:r w:rsidDel="00000000" w:rsidR="00000000" w:rsidRPr="00000000">
        <w:rPr>
          <w:rtl w:val="0"/>
        </w:rPr>
      </w:r>
    </w:p>
    <w:p w:rsidR="00000000" w:rsidDel="00000000" w:rsidP="00000000" w:rsidRDefault="00000000" w:rsidRPr="00000000" w14:paraId="000000BF">
      <w:pPr>
        <w:numPr>
          <w:ilvl w:val="0"/>
          <w:numId w:val="11"/>
        </w:numPr>
        <w:spacing w:after="0" w:afterAutospacing="0" w:before="240" w:line="240" w:lineRule="auto"/>
        <w:ind w:left="720" w:hanging="360"/>
        <w:rPr/>
      </w:pPr>
      <w:r w:rsidDel="00000000" w:rsidR="00000000" w:rsidRPr="00000000">
        <w:rPr>
          <w:b w:val="1"/>
          <w:rtl w:val="0"/>
        </w:rPr>
        <w:t xml:space="preserve">Métrica:</w:t>
      </w:r>
      <w:r w:rsidDel="00000000" w:rsidR="00000000" w:rsidRPr="00000000">
        <w:rPr>
          <w:rtl w:val="0"/>
        </w:rPr>
        <w:t xml:space="preserve"> Costo de los bienes vendidos (COGS) y su variación.</w:t>
      </w:r>
    </w:p>
    <w:p w:rsidR="00000000" w:rsidDel="00000000" w:rsidP="00000000" w:rsidRDefault="00000000" w:rsidRPr="00000000" w14:paraId="000000C0">
      <w:pPr>
        <w:numPr>
          <w:ilvl w:val="1"/>
          <w:numId w:val="11"/>
        </w:numPr>
        <w:spacing w:after="240" w:before="0" w:beforeAutospacing="0" w:line="240" w:lineRule="auto"/>
        <w:ind w:left="1440" w:hanging="360"/>
      </w:pPr>
      <w:r w:rsidDel="00000000" w:rsidR="00000000" w:rsidRPr="00000000">
        <w:rPr>
          <w:b w:val="1"/>
          <w:rtl w:val="0"/>
        </w:rPr>
        <w:t xml:space="preserve">Objetivo:</w:t>
      </w:r>
      <w:r w:rsidDel="00000000" w:rsidR="00000000" w:rsidRPr="00000000">
        <w:rPr>
          <w:rtl w:val="0"/>
        </w:rPr>
        <w:t xml:space="preserve"> Monitorear el costo de bienes vendidos y sus variaciones.</w:t>
      </w:r>
    </w:p>
    <w:p w:rsidR="00000000" w:rsidDel="00000000" w:rsidP="00000000" w:rsidRDefault="00000000" w:rsidRPr="00000000" w14:paraId="000000C1">
      <w:pPr>
        <w:spacing w:after="240" w:before="240" w:line="240" w:lineRule="auto"/>
        <w:ind w:left="0" w:firstLine="720"/>
        <w:rPr/>
      </w:pPr>
      <w:r w:rsidDel="00000000" w:rsidR="00000000" w:rsidRPr="00000000">
        <w:rPr>
          <w:b w:val="1"/>
          <w:rtl w:val="0"/>
        </w:rPr>
        <w:t xml:space="preserve">Medidas:</w:t>
      </w:r>
      <w:r w:rsidDel="00000000" w:rsidR="00000000" w:rsidRPr="00000000">
        <w:rPr>
          <w:rtl w:val="0"/>
        </w:rPr>
      </w:r>
    </w:p>
    <w:p w:rsidR="00000000" w:rsidDel="00000000" w:rsidP="00000000" w:rsidRDefault="00000000" w:rsidRPr="00000000" w14:paraId="000000C2">
      <w:pPr>
        <w:shd w:fill="ffffff" w:val="clear"/>
        <w:spacing w:after="240" w:before="240" w:line="240" w:lineRule="auto"/>
        <w:ind w:firstLine="720"/>
        <w:rPr>
          <w:b w:val="1"/>
          <w:color w:val="188038"/>
          <w:sz w:val="18"/>
          <w:szCs w:val="18"/>
        </w:rPr>
      </w:pPr>
      <w:r w:rsidDel="00000000" w:rsidR="00000000" w:rsidRPr="00000000">
        <w:rPr>
          <w:b w:val="1"/>
          <w:sz w:val="18"/>
          <w:szCs w:val="18"/>
          <w:rtl w:val="0"/>
        </w:rPr>
        <w:t xml:space="preserve">COGS = </w:t>
      </w:r>
      <w:r w:rsidDel="00000000" w:rsidR="00000000" w:rsidRPr="00000000">
        <w:rPr>
          <w:b w:val="1"/>
          <w:color w:val="3165bb"/>
          <w:sz w:val="18"/>
          <w:szCs w:val="18"/>
          <w:rtl w:val="0"/>
        </w:rPr>
        <w:t xml:space="preserve">SUM</w:t>
      </w:r>
      <w:r w:rsidDel="00000000" w:rsidR="00000000" w:rsidRPr="00000000">
        <w:rPr>
          <w:b w:val="1"/>
          <w:color w:val="188038"/>
          <w:sz w:val="18"/>
          <w:szCs w:val="18"/>
          <w:rtl w:val="0"/>
        </w:rPr>
        <w:t xml:space="preserve">(</w:t>
      </w:r>
      <w:r w:rsidDel="00000000" w:rsidR="00000000" w:rsidRPr="00000000">
        <w:rPr>
          <w:b w:val="1"/>
          <w:color w:val="001080"/>
          <w:sz w:val="18"/>
          <w:szCs w:val="18"/>
          <w:rtl w:val="0"/>
        </w:rPr>
        <w:t xml:space="preserve">FactInternetSales[TotalProductCost]</w:t>
      </w:r>
      <w:r w:rsidDel="00000000" w:rsidR="00000000" w:rsidRPr="00000000">
        <w:rPr>
          <w:b w:val="1"/>
          <w:color w:val="188038"/>
          <w:sz w:val="18"/>
          <w:szCs w:val="18"/>
          <w:rtl w:val="0"/>
        </w:rPr>
        <w:t xml:space="preserve">)</w:t>
      </w:r>
    </w:p>
    <w:p w:rsidR="00000000" w:rsidDel="00000000" w:rsidP="00000000" w:rsidRDefault="00000000" w:rsidRPr="00000000" w14:paraId="000000C3">
      <w:pPr>
        <w:shd w:fill="ffffff" w:val="clear"/>
        <w:spacing w:after="240" w:before="240" w:line="240" w:lineRule="auto"/>
        <w:ind w:firstLine="720"/>
        <w:rPr>
          <w:b w:val="1"/>
          <w:color w:val="188038"/>
          <w:sz w:val="18"/>
          <w:szCs w:val="18"/>
        </w:rPr>
      </w:pPr>
      <w:r w:rsidDel="00000000" w:rsidR="00000000" w:rsidRPr="00000000">
        <w:rPr>
          <w:b w:val="1"/>
          <w:sz w:val="18"/>
          <w:szCs w:val="18"/>
          <w:rtl w:val="0"/>
        </w:rPr>
        <w:t xml:space="preserve">COGS MOM =</w:t>
      </w:r>
      <w:r w:rsidDel="00000000" w:rsidR="00000000" w:rsidRPr="00000000">
        <w:rPr>
          <w:b w:val="1"/>
          <w:color w:val="188038"/>
          <w:sz w:val="18"/>
          <w:szCs w:val="18"/>
          <w:rtl w:val="0"/>
        </w:rPr>
        <w:t xml:space="preserve"> </w:t>
      </w:r>
      <w:r w:rsidDel="00000000" w:rsidR="00000000" w:rsidRPr="00000000">
        <w:rPr>
          <w:b w:val="1"/>
          <w:color w:val="3165bb"/>
          <w:sz w:val="18"/>
          <w:szCs w:val="18"/>
          <w:rtl w:val="0"/>
        </w:rPr>
        <w:t xml:space="preserve">CALCULATE</w:t>
      </w:r>
      <w:r w:rsidDel="00000000" w:rsidR="00000000" w:rsidRPr="00000000">
        <w:rPr>
          <w:b w:val="1"/>
          <w:color w:val="188038"/>
          <w:sz w:val="18"/>
          <w:szCs w:val="18"/>
          <w:rtl w:val="0"/>
        </w:rPr>
        <w:t xml:space="preserve">(</w:t>
      </w:r>
      <w:r w:rsidDel="00000000" w:rsidR="00000000" w:rsidRPr="00000000">
        <w:rPr>
          <w:b w:val="1"/>
          <w:color w:val="68349c"/>
          <w:sz w:val="18"/>
          <w:szCs w:val="18"/>
          <w:rtl w:val="0"/>
        </w:rPr>
        <w:t xml:space="preserve">[COGS]</w:t>
      </w:r>
      <w:r w:rsidDel="00000000" w:rsidR="00000000" w:rsidRPr="00000000">
        <w:rPr>
          <w:b w:val="1"/>
          <w:color w:val="188038"/>
          <w:sz w:val="18"/>
          <w:szCs w:val="18"/>
          <w:rtl w:val="0"/>
        </w:rPr>
        <w:t xml:space="preserve">, </w:t>
      </w:r>
      <w:r w:rsidDel="00000000" w:rsidR="00000000" w:rsidRPr="00000000">
        <w:rPr>
          <w:b w:val="1"/>
          <w:color w:val="3165bb"/>
          <w:sz w:val="18"/>
          <w:szCs w:val="18"/>
          <w:rtl w:val="0"/>
        </w:rPr>
        <w:t xml:space="preserve">PREVIOUSMONTH</w:t>
      </w:r>
      <w:r w:rsidDel="00000000" w:rsidR="00000000" w:rsidRPr="00000000">
        <w:rPr>
          <w:b w:val="1"/>
          <w:color w:val="188038"/>
          <w:sz w:val="18"/>
          <w:szCs w:val="18"/>
          <w:rtl w:val="0"/>
        </w:rPr>
        <w:t xml:space="preserve">(</w:t>
      </w:r>
      <w:r w:rsidDel="00000000" w:rsidR="00000000" w:rsidRPr="00000000">
        <w:rPr>
          <w:b w:val="1"/>
          <w:color w:val="001080"/>
          <w:sz w:val="18"/>
          <w:szCs w:val="18"/>
          <w:rtl w:val="0"/>
        </w:rPr>
        <w:t xml:space="preserve">DimDate[FullDateAlternateKey]</w:t>
      </w:r>
      <w:r w:rsidDel="00000000" w:rsidR="00000000" w:rsidRPr="00000000">
        <w:rPr>
          <w:b w:val="1"/>
          <w:color w:val="188038"/>
          <w:sz w:val="18"/>
          <w:szCs w:val="18"/>
          <w:rtl w:val="0"/>
        </w:rPr>
        <w:t xml:space="preserve">))</w:t>
      </w:r>
    </w:p>
    <w:p w:rsidR="00000000" w:rsidDel="00000000" w:rsidP="00000000" w:rsidRDefault="00000000" w:rsidRPr="00000000" w14:paraId="000000C4">
      <w:pPr>
        <w:shd w:fill="ffffff" w:val="clear"/>
        <w:spacing w:after="240" w:before="240" w:line="240" w:lineRule="auto"/>
        <w:ind w:firstLine="720"/>
        <w:rPr>
          <w:b w:val="1"/>
          <w:color w:val="098658"/>
          <w:sz w:val="18"/>
          <w:szCs w:val="18"/>
        </w:rPr>
      </w:pPr>
      <w:r w:rsidDel="00000000" w:rsidR="00000000" w:rsidRPr="00000000">
        <w:rPr>
          <w:b w:val="1"/>
          <w:sz w:val="18"/>
          <w:szCs w:val="18"/>
          <w:rtl w:val="0"/>
        </w:rPr>
        <w:t xml:space="preserve">Variacion</w:t>
      </w:r>
      <w:r w:rsidDel="00000000" w:rsidR="00000000" w:rsidRPr="00000000">
        <w:rPr>
          <w:b w:val="1"/>
          <w:sz w:val="18"/>
          <w:szCs w:val="18"/>
          <w:rtl w:val="0"/>
        </w:rPr>
        <w:t xml:space="preserve"> COGS MOM% =</w:t>
      </w:r>
      <w:r w:rsidDel="00000000" w:rsidR="00000000" w:rsidRPr="00000000">
        <w:rPr>
          <w:b w:val="1"/>
          <w:color w:val="188038"/>
          <w:sz w:val="18"/>
          <w:szCs w:val="18"/>
          <w:rtl w:val="0"/>
        </w:rPr>
        <w:t xml:space="preserve"> </w:t>
      </w:r>
      <w:r w:rsidDel="00000000" w:rsidR="00000000" w:rsidRPr="00000000">
        <w:rPr>
          <w:b w:val="1"/>
          <w:color w:val="3165bb"/>
          <w:sz w:val="18"/>
          <w:szCs w:val="18"/>
          <w:rtl w:val="0"/>
        </w:rPr>
        <w:t xml:space="preserve">DIVIDE</w:t>
      </w:r>
      <w:r w:rsidDel="00000000" w:rsidR="00000000" w:rsidRPr="00000000">
        <w:rPr>
          <w:b w:val="1"/>
          <w:color w:val="188038"/>
          <w:sz w:val="18"/>
          <w:szCs w:val="18"/>
          <w:rtl w:val="0"/>
        </w:rPr>
        <w:t xml:space="preserve">(</w:t>
      </w:r>
      <w:r w:rsidDel="00000000" w:rsidR="00000000" w:rsidRPr="00000000">
        <w:rPr>
          <w:b w:val="1"/>
          <w:color w:val="68349c"/>
          <w:sz w:val="18"/>
          <w:szCs w:val="18"/>
          <w:rtl w:val="0"/>
        </w:rPr>
        <w:t xml:space="preserve">[COGS]</w:t>
      </w:r>
      <w:r w:rsidDel="00000000" w:rsidR="00000000" w:rsidRPr="00000000">
        <w:rPr>
          <w:b w:val="1"/>
          <w:color w:val="188038"/>
          <w:sz w:val="18"/>
          <w:szCs w:val="18"/>
          <w:rtl w:val="0"/>
        </w:rPr>
        <w:t xml:space="preserve">, </w:t>
      </w:r>
      <w:r w:rsidDel="00000000" w:rsidR="00000000" w:rsidRPr="00000000">
        <w:rPr>
          <w:b w:val="1"/>
          <w:color w:val="68349c"/>
          <w:sz w:val="18"/>
          <w:szCs w:val="18"/>
          <w:rtl w:val="0"/>
        </w:rPr>
        <w:t xml:space="preserve">[COGS MOM]</w:t>
      </w:r>
      <w:r w:rsidDel="00000000" w:rsidR="00000000" w:rsidRPr="00000000">
        <w:rPr>
          <w:b w:val="1"/>
          <w:color w:val="188038"/>
          <w:sz w:val="18"/>
          <w:szCs w:val="18"/>
          <w:rtl w:val="0"/>
        </w:rPr>
        <w:t xml:space="preserve">) - </w:t>
      </w:r>
      <w:r w:rsidDel="00000000" w:rsidR="00000000" w:rsidRPr="00000000">
        <w:rPr>
          <w:b w:val="1"/>
          <w:color w:val="098658"/>
          <w:sz w:val="18"/>
          <w:szCs w:val="18"/>
          <w:rtl w:val="0"/>
        </w:rPr>
        <w:t xml:space="preserve">1</w:t>
      </w:r>
    </w:p>
    <w:p w:rsidR="00000000" w:rsidDel="00000000" w:rsidP="00000000" w:rsidRDefault="00000000" w:rsidRPr="00000000" w14:paraId="000000C5">
      <w:pPr>
        <w:keepNext w:val="0"/>
        <w:keepLines w:val="0"/>
        <w:spacing w:line="240" w:lineRule="auto"/>
        <w:ind w:left="0" w:firstLine="0"/>
        <w:rPr>
          <w:b w:val="1"/>
        </w:rPr>
      </w:pPr>
      <w:r w:rsidDel="00000000" w:rsidR="00000000" w:rsidRPr="00000000">
        <w:rPr>
          <w:b w:val="1"/>
          <w:rtl w:val="0"/>
        </w:rPr>
        <w:t xml:space="preserve">5. Parámetros de Campo y Grupos de Cálculos</w:t>
      </w:r>
    </w:p>
    <w:p w:rsidR="00000000" w:rsidDel="00000000" w:rsidP="00000000" w:rsidRDefault="00000000" w:rsidRPr="00000000" w14:paraId="000000C6">
      <w:pPr>
        <w:spacing w:after="240" w:before="240" w:line="240" w:lineRule="auto"/>
        <w:rPr/>
      </w:pPr>
      <w:r w:rsidDel="00000000" w:rsidR="00000000" w:rsidRPr="00000000">
        <w:rPr>
          <w:b w:val="1"/>
          <w:rtl w:val="0"/>
        </w:rPr>
        <w:t xml:space="preserve">Objetivo:</w:t>
      </w:r>
      <w:r w:rsidDel="00000000" w:rsidR="00000000" w:rsidRPr="00000000">
        <w:rPr>
          <w:rtl w:val="0"/>
        </w:rPr>
        <w:t xml:space="preserve"> Usar parámetros de campo y grupos de cálculos para mejorar la interactividad y personalización del informe.</w:t>
      </w:r>
    </w:p>
    <w:p w:rsidR="00000000" w:rsidDel="00000000" w:rsidP="00000000" w:rsidRDefault="00000000" w:rsidRPr="00000000" w14:paraId="000000C7">
      <w:pPr>
        <w:numPr>
          <w:ilvl w:val="0"/>
          <w:numId w:val="53"/>
        </w:numPr>
        <w:spacing w:after="0" w:afterAutospacing="0" w:before="240" w:line="240" w:lineRule="auto"/>
        <w:ind w:left="720" w:hanging="360"/>
        <w:rPr/>
      </w:pPr>
      <w:r w:rsidDel="00000000" w:rsidR="00000000" w:rsidRPr="00000000">
        <w:rPr>
          <w:b w:val="1"/>
          <w:rtl w:val="0"/>
        </w:rPr>
        <w:t xml:space="preserve">Acciones:</w:t>
      </w:r>
    </w:p>
    <w:p w:rsidR="00000000" w:rsidDel="00000000" w:rsidP="00000000" w:rsidRDefault="00000000" w:rsidRPr="00000000" w14:paraId="000000C8">
      <w:pPr>
        <w:numPr>
          <w:ilvl w:val="1"/>
          <w:numId w:val="53"/>
        </w:numPr>
        <w:spacing w:after="0" w:afterAutospacing="0" w:before="0" w:beforeAutospacing="0" w:line="240" w:lineRule="auto"/>
        <w:ind w:left="1440" w:hanging="360"/>
        <w:rPr/>
      </w:pPr>
      <w:r w:rsidDel="00000000" w:rsidR="00000000" w:rsidRPr="00000000">
        <w:rPr>
          <w:rtl w:val="0"/>
        </w:rPr>
        <w:t xml:space="preserve">Crear parámetros de campo para permitir a los usuarios cambiar dinámicamente las visualizaciones de los ingresos, costos y utilidades por diferentes dimensiones como mes, trimestre, o año.</w:t>
      </w:r>
    </w:p>
    <w:p w:rsidR="00000000" w:rsidDel="00000000" w:rsidP="00000000" w:rsidRDefault="00000000" w:rsidRPr="00000000" w14:paraId="000000C9">
      <w:pPr>
        <w:numPr>
          <w:ilvl w:val="1"/>
          <w:numId w:val="53"/>
        </w:numPr>
        <w:spacing w:after="240" w:before="0" w:beforeAutospacing="0" w:line="240" w:lineRule="auto"/>
        <w:ind w:left="1440" w:hanging="360"/>
        <w:rPr/>
      </w:pPr>
      <w:r w:rsidDel="00000000" w:rsidR="00000000" w:rsidRPr="00000000">
        <w:rPr>
          <w:rtl w:val="0"/>
        </w:rPr>
        <w:t xml:space="preserve">Utilizar grupos de cálculos para presentar diferentes medidas (como Ingresos, Utilidad Bruta, y COGS) en una única visualización de manera interactiva.</w:t>
      </w:r>
      <w:r w:rsidDel="00000000" w:rsidR="00000000" w:rsidRPr="00000000">
        <w:rPr>
          <w:rtl w:val="0"/>
        </w:rPr>
      </w:r>
    </w:p>
    <w:p w:rsidR="00000000" w:rsidDel="00000000" w:rsidP="00000000" w:rsidRDefault="00000000" w:rsidRPr="00000000" w14:paraId="000000CA">
      <w:pPr>
        <w:spacing w:line="240" w:lineRule="auto"/>
        <w:rPr>
          <w:b w:val="1"/>
        </w:rPr>
      </w:pPr>
      <w:r w:rsidDel="00000000" w:rsidR="00000000" w:rsidRPr="00000000">
        <w:rPr>
          <w:b w:val="1"/>
          <w:rtl w:val="0"/>
        </w:rPr>
        <w:t xml:space="preserve">[Avance 2.2]</w:t>
      </w:r>
    </w:p>
    <w:p w:rsidR="00000000" w:rsidDel="00000000" w:rsidP="00000000" w:rsidRDefault="00000000" w:rsidRPr="00000000" w14:paraId="000000CB">
      <w:pPr>
        <w:spacing w:line="240" w:lineRule="auto"/>
        <w:rPr/>
      </w:pPr>
      <w:r w:rsidDel="00000000" w:rsidR="00000000" w:rsidRPr="00000000">
        <w:rPr>
          <w:rtl w:val="0"/>
        </w:rPr>
        <w:t xml:space="preserve">Verificación de medidas faltantes para dar respuesta a las preguntas planteadas en el avance 2.</w:t>
      </w:r>
    </w:p>
    <w:p w:rsidR="00000000" w:rsidDel="00000000" w:rsidP="00000000" w:rsidRDefault="00000000" w:rsidRPr="00000000" w14:paraId="000000CC">
      <w:pPr>
        <w:spacing w:after="0" w:line="240" w:lineRule="auto"/>
        <w:ind w:left="0" w:firstLine="0"/>
        <w:rPr>
          <w:b w:val="1"/>
        </w:rPr>
      </w:pPr>
      <w:r w:rsidDel="00000000" w:rsidR="00000000" w:rsidRPr="00000000">
        <w:rPr>
          <w:b w:val="1"/>
          <w:rtl w:val="0"/>
        </w:rPr>
        <w:t xml:space="preserve">1. ¿Cuál es el total de ingresos del período actual y del período anterior? ¿Qué porcentaje representa dicha variación?</w:t>
      </w:r>
    </w:p>
    <w:p w:rsidR="00000000" w:rsidDel="00000000" w:rsidP="00000000" w:rsidRDefault="00000000" w:rsidRPr="00000000" w14:paraId="000000CD">
      <w:pPr>
        <w:numPr>
          <w:ilvl w:val="0"/>
          <w:numId w:val="26"/>
        </w:numPr>
        <w:spacing w:after="0" w:line="240" w:lineRule="auto"/>
        <w:ind w:left="720" w:hanging="360"/>
        <w:rPr/>
      </w:pPr>
      <w:r w:rsidDel="00000000" w:rsidR="00000000" w:rsidRPr="00000000">
        <w:rPr>
          <w:b w:val="1"/>
          <w:rtl w:val="0"/>
        </w:rPr>
        <w:t xml:space="preserve">Métricas Relevantes: </w:t>
      </w:r>
      <w:r w:rsidDel="00000000" w:rsidR="00000000" w:rsidRPr="00000000">
        <w:rPr>
          <w:rtl w:val="0"/>
        </w:rPr>
        <w:t xml:space="preserve">Ingresos (Total de ingresos del período actual), Ingresos MOM (Ingresos del mes anterior),  Ingresos YOY (Ingresos del año anterior), Variacion MOM% (Porcentaje de variación mes a mes), Variacion YOY% (Porcentaje de variación año a año)</w:t>
      </w:r>
    </w:p>
    <w:p w:rsidR="00000000" w:rsidDel="00000000" w:rsidP="00000000" w:rsidRDefault="00000000" w:rsidRPr="00000000" w14:paraId="000000CE">
      <w:pPr>
        <w:spacing w:after="0" w:line="240" w:lineRule="auto"/>
        <w:ind w:left="0" w:firstLine="0"/>
        <w:rPr>
          <w:b w:val="1"/>
        </w:rPr>
      </w:pPr>
      <w:r w:rsidDel="00000000" w:rsidR="00000000" w:rsidRPr="00000000">
        <w:rPr>
          <w:b w:val="1"/>
          <w:rtl w:val="0"/>
        </w:rPr>
        <w:t xml:space="preserve">2. ¿Cuál es la cantidad vendida?</w:t>
      </w:r>
    </w:p>
    <w:p w:rsidR="00000000" w:rsidDel="00000000" w:rsidP="00000000" w:rsidRDefault="00000000" w:rsidRPr="00000000" w14:paraId="000000CF">
      <w:pPr>
        <w:numPr>
          <w:ilvl w:val="0"/>
          <w:numId w:val="2"/>
        </w:numPr>
        <w:spacing w:after="0" w:line="240" w:lineRule="auto"/>
        <w:ind w:left="720" w:hanging="360"/>
        <w:rPr/>
      </w:pPr>
      <w:r w:rsidDel="00000000" w:rsidR="00000000" w:rsidRPr="00000000">
        <w:rPr>
          <w:b w:val="1"/>
          <w:rtl w:val="0"/>
        </w:rPr>
        <w:t xml:space="preserve">Métricas Relevantes: </w:t>
      </w:r>
      <w:r w:rsidDel="00000000" w:rsidR="00000000" w:rsidRPr="00000000">
        <w:rPr>
          <w:rtl w:val="0"/>
        </w:rPr>
        <w:t xml:space="preserve">Cantidad Vendida</w:t>
      </w:r>
    </w:p>
    <w:p w:rsidR="00000000" w:rsidDel="00000000" w:rsidP="00000000" w:rsidRDefault="00000000" w:rsidRPr="00000000" w14:paraId="000000D0">
      <w:pPr>
        <w:spacing w:after="0" w:line="240" w:lineRule="auto"/>
        <w:ind w:left="0" w:firstLine="0"/>
        <w:rPr>
          <w:b w:val="1"/>
        </w:rPr>
      </w:pPr>
      <w:r w:rsidDel="00000000" w:rsidR="00000000" w:rsidRPr="00000000">
        <w:rPr>
          <w:b w:val="1"/>
          <w:rtl w:val="0"/>
        </w:rPr>
        <w:t xml:space="preserve">3. ¿Cuál es la utilidad bruta del período actual y del período anterior? ¿Y la utilidad neta? ¿Cuál es el porcentaje de variación de ambas utilidades?</w:t>
      </w:r>
    </w:p>
    <w:p w:rsidR="00000000" w:rsidDel="00000000" w:rsidP="00000000" w:rsidRDefault="00000000" w:rsidRPr="00000000" w14:paraId="000000D1">
      <w:pPr>
        <w:numPr>
          <w:ilvl w:val="0"/>
          <w:numId w:val="12"/>
        </w:numPr>
        <w:spacing w:after="0" w:line="240" w:lineRule="auto"/>
        <w:ind w:left="720" w:hanging="360"/>
        <w:rPr/>
      </w:pPr>
      <w:r w:rsidDel="00000000" w:rsidR="00000000" w:rsidRPr="00000000">
        <w:rPr>
          <w:b w:val="1"/>
          <w:rtl w:val="0"/>
        </w:rPr>
        <w:t xml:space="preserve">Métricas Relevantes: </w:t>
      </w:r>
      <w:r w:rsidDel="00000000" w:rsidR="00000000" w:rsidRPr="00000000">
        <w:rPr>
          <w:rtl w:val="0"/>
        </w:rPr>
        <w:t xml:space="preserve">Utilidad Bruta (Calcula la utilidad bruta), Utilidad Neta(Calcula la utilidad neta),  Utilidad Bruta MOM  (Calcula la utilidad bruta del mes anterior),  Utilidad Neta MOM (Calcula la utilidad neta del mes anterior)</w:t>
      </w:r>
      <w:r w:rsidDel="00000000" w:rsidR="00000000" w:rsidRPr="00000000">
        <w:rPr>
          <w:rtl w:val="0"/>
        </w:rPr>
      </w:r>
    </w:p>
    <w:p w:rsidR="00000000" w:rsidDel="00000000" w:rsidP="00000000" w:rsidRDefault="00000000" w:rsidRPr="00000000" w14:paraId="000000D2">
      <w:pPr>
        <w:numPr>
          <w:ilvl w:val="0"/>
          <w:numId w:val="12"/>
        </w:numPr>
        <w:spacing w:after="0" w:line="240" w:lineRule="auto"/>
        <w:ind w:left="720" w:hanging="360"/>
        <w:rPr/>
      </w:pPr>
      <w:r w:rsidDel="00000000" w:rsidR="00000000" w:rsidRPr="00000000">
        <w:rPr>
          <w:b w:val="1"/>
          <w:rtl w:val="0"/>
        </w:rPr>
        <w:t xml:space="preserve">Métricas añadidas:</w:t>
      </w:r>
    </w:p>
    <w:p w:rsidR="00000000" w:rsidDel="00000000" w:rsidP="00000000" w:rsidRDefault="00000000" w:rsidRPr="00000000" w14:paraId="000000D3">
      <w:pPr>
        <w:shd w:fill="ffffff" w:val="clear"/>
        <w:spacing w:after="0"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4">
      <w:pPr>
        <w:shd w:fill="ffffff" w:val="clear"/>
        <w:spacing w:after="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Utilidad Bruta YOY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[Utilidad Bruta]</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SAMEPERIODLASTYEAR</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DimDate[FullDateAlternateKey]</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D5">
      <w:pPr>
        <w:shd w:fill="ffffff" w:val="clear"/>
        <w:spacing w:after="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Utilidad Neta YOY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[Utilidad Neta]</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SAMEPERIODLASTYEAR</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DimDate[FullDateAlternateKey]</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D6">
      <w:pPr>
        <w:shd w:fill="ffffff" w:val="clear"/>
        <w:spacing w:after="0" w:line="240" w:lineRule="auto"/>
        <w:rPr>
          <w:rFonts w:ascii="Courier New" w:cs="Courier New" w:eastAsia="Courier New" w:hAnsi="Courier New"/>
          <w:b w:val="1"/>
          <w:color w:val="098658"/>
          <w:sz w:val="18"/>
          <w:szCs w:val="18"/>
        </w:rPr>
      </w:pPr>
      <w:r w:rsidDel="00000000" w:rsidR="00000000" w:rsidRPr="00000000">
        <w:rPr>
          <w:rFonts w:ascii="Courier New" w:cs="Courier New" w:eastAsia="Courier New" w:hAnsi="Courier New"/>
          <w:b w:val="1"/>
          <w:sz w:val="18"/>
          <w:szCs w:val="18"/>
          <w:rtl w:val="0"/>
        </w:rPr>
        <w:t xml:space="preserve">Variacion Utilidad Bruta MOM% =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([Utilidad Bruta], [Utilidad Bruta MOM]) - </w:t>
      </w:r>
      <w:r w:rsidDel="00000000" w:rsidR="00000000" w:rsidRPr="00000000">
        <w:rPr>
          <w:rFonts w:ascii="Courier New" w:cs="Courier New" w:eastAsia="Courier New" w:hAnsi="Courier New"/>
          <w:b w:val="1"/>
          <w:color w:val="098658"/>
          <w:sz w:val="18"/>
          <w:szCs w:val="18"/>
          <w:rtl w:val="0"/>
        </w:rPr>
        <w:t xml:space="preserve">1</w:t>
      </w:r>
    </w:p>
    <w:p w:rsidR="00000000" w:rsidDel="00000000" w:rsidP="00000000" w:rsidRDefault="00000000" w:rsidRPr="00000000" w14:paraId="000000D7">
      <w:pPr>
        <w:shd w:fill="ffffff" w:val="clear"/>
        <w:spacing w:after="0" w:line="240" w:lineRule="auto"/>
        <w:rPr>
          <w:rFonts w:ascii="Courier New" w:cs="Courier New" w:eastAsia="Courier New" w:hAnsi="Courier New"/>
          <w:b w:val="1"/>
          <w:color w:val="098658"/>
          <w:sz w:val="18"/>
          <w:szCs w:val="18"/>
        </w:rPr>
      </w:pPr>
      <w:r w:rsidDel="00000000" w:rsidR="00000000" w:rsidRPr="00000000">
        <w:rPr>
          <w:rFonts w:ascii="Courier New" w:cs="Courier New" w:eastAsia="Courier New" w:hAnsi="Courier New"/>
          <w:b w:val="1"/>
          <w:sz w:val="18"/>
          <w:szCs w:val="18"/>
          <w:rtl w:val="0"/>
        </w:rPr>
        <w:t xml:space="preserve">Variacion Utilidad Neta MOM% =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[Utilidad Neta]</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68349c"/>
          <w:sz w:val="18"/>
          <w:szCs w:val="18"/>
          <w:rtl w:val="0"/>
        </w:rPr>
        <w:t xml:space="preserve">[Utilidad Neta MOM]</w:t>
      </w:r>
      <w:r w:rsidDel="00000000" w:rsidR="00000000" w:rsidRPr="00000000">
        <w:rPr>
          <w:rFonts w:ascii="Courier New" w:cs="Courier New" w:eastAsia="Courier New" w:hAnsi="Courier New"/>
          <w:b w:val="1"/>
          <w:sz w:val="18"/>
          <w:szCs w:val="18"/>
          <w:rtl w:val="0"/>
        </w:rPr>
        <w:t xml:space="preserve">) - </w:t>
      </w:r>
      <w:r w:rsidDel="00000000" w:rsidR="00000000" w:rsidRPr="00000000">
        <w:rPr>
          <w:rFonts w:ascii="Courier New" w:cs="Courier New" w:eastAsia="Courier New" w:hAnsi="Courier New"/>
          <w:b w:val="1"/>
          <w:color w:val="098658"/>
          <w:sz w:val="18"/>
          <w:szCs w:val="18"/>
          <w:rtl w:val="0"/>
        </w:rPr>
        <w:t xml:space="preserve">1</w:t>
      </w:r>
    </w:p>
    <w:p w:rsidR="00000000" w:rsidDel="00000000" w:rsidP="00000000" w:rsidRDefault="00000000" w:rsidRPr="00000000" w14:paraId="000000D8">
      <w:pPr>
        <w:spacing w:after="0" w:line="240" w:lineRule="auto"/>
        <w:ind w:left="0" w:firstLine="0"/>
        <w:rPr/>
      </w:pPr>
      <w:r w:rsidDel="00000000" w:rsidR="00000000" w:rsidRPr="00000000">
        <w:rPr>
          <w:rtl w:val="0"/>
        </w:rPr>
      </w:r>
    </w:p>
    <w:p w:rsidR="00000000" w:rsidDel="00000000" w:rsidP="00000000" w:rsidRDefault="00000000" w:rsidRPr="00000000" w14:paraId="000000D9">
      <w:pPr>
        <w:spacing w:after="0" w:line="240" w:lineRule="auto"/>
        <w:ind w:left="0" w:firstLine="0"/>
        <w:rPr>
          <w:b w:val="1"/>
        </w:rPr>
      </w:pPr>
      <w:r w:rsidDel="00000000" w:rsidR="00000000" w:rsidRPr="00000000">
        <w:rPr>
          <w:b w:val="1"/>
          <w:rtl w:val="0"/>
        </w:rPr>
        <w:t xml:space="preserve">4. ¿Cuál es el costo de los bienes vendidos (COGS) del período actual y del período anterior? ¿En qué porcentaje varía?</w:t>
      </w:r>
    </w:p>
    <w:p w:rsidR="00000000" w:rsidDel="00000000" w:rsidP="00000000" w:rsidRDefault="00000000" w:rsidRPr="00000000" w14:paraId="000000DA">
      <w:pPr>
        <w:numPr>
          <w:ilvl w:val="0"/>
          <w:numId w:val="12"/>
        </w:numPr>
        <w:spacing w:after="0" w:line="240" w:lineRule="auto"/>
        <w:ind w:left="720" w:hanging="360"/>
      </w:pPr>
      <w:r w:rsidDel="00000000" w:rsidR="00000000" w:rsidRPr="00000000">
        <w:rPr>
          <w:b w:val="1"/>
          <w:rtl w:val="0"/>
        </w:rPr>
        <w:t xml:space="preserve">Métricas Relevantes: </w:t>
      </w:r>
      <w:r w:rsidDel="00000000" w:rsidR="00000000" w:rsidRPr="00000000">
        <w:rPr>
          <w:rtl w:val="0"/>
        </w:rPr>
        <w:t xml:space="preserve">COGS, COGS MOM,  Variacion COGS MOM%</w:t>
      </w:r>
    </w:p>
    <w:p w:rsidR="00000000" w:rsidDel="00000000" w:rsidP="00000000" w:rsidRDefault="00000000" w:rsidRPr="00000000" w14:paraId="000000DB">
      <w:pPr>
        <w:numPr>
          <w:ilvl w:val="0"/>
          <w:numId w:val="24"/>
        </w:numPr>
        <w:spacing w:after="0" w:line="240" w:lineRule="auto"/>
        <w:ind w:left="720" w:hanging="360"/>
      </w:pPr>
      <w:r w:rsidDel="00000000" w:rsidR="00000000" w:rsidRPr="00000000">
        <w:rPr>
          <w:b w:val="1"/>
          <w:rtl w:val="0"/>
        </w:rPr>
        <w:t xml:space="preserve">Métricas añadidas:</w:t>
      </w:r>
    </w:p>
    <w:p w:rsidR="00000000" w:rsidDel="00000000" w:rsidP="00000000" w:rsidRDefault="00000000" w:rsidRPr="00000000" w14:paraId="000000DC">
      <w:pPr>
        <w:spacing w:after="0" w:line="24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D">
      <w:pPr>
        <w:spacing w:after="0" w:line="240" w:lineRule="auto"/>
        <w:ind w:left="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COGS YOY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[COGS]</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3165bb"/>
          <w:sz w:val="18"/>
          <w:szCs w:val="18"/>
          <w:rtl w:val="0"/>
        </w:rPr>
        <w:t xml:space="preserve">SAMEPERIODLASTYEAR</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DimDate[FullDateAlternateKey]</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DE">
      <w:pPr>
        <w:shd w:fill="ffffff" w:val="clear"/>
        <w:spacing w:after="0" w:line="240" w:lineRule="auto"/>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0DF">
      <w:pPr>
        <w:shd w:fill="ffffff" w:val="clear"/>
        <w:spacing w:after="0" w:line="240" w:lineRule="auto"/>
        <w:rPr>
          <w:rFonts w:ascii="Courier New" w:cs="Courier New" w:eastAsia="Courier New" w:hAnsi="Courier New"/>
          <w:b w:val="1"/>
          <w:color w:val="098658"/>
          <w:sz w:val="18"/>
          <w:szCs w:val="18"/>
        </w:rPr>
      </w:pPr>
      <w:r w:rsidDel="00000000" w:rsidR="00000000" w:rsidRPr="00000000">
        <w:rPr>
          <w:rFonts w:ascii="Courier New" w:cs="Courier New" w:eastAsia="Courier New" w:hAnsi="Courier New"/>
          <w:b w:val="1"/>
          <w:sz w:val="18"/>
          <w:szCs w:val="18"/>
          <w:rtl w:val="0"/>
        </w:rPr>
        <w:t xml:space="preserve">Variacion COGS YOY% =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[COGS]</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68349c"/>
          <w:sz w:val="18"/>
          <w:szCs w:val="18"/>
          <w:rtl w:val="0"/>
        </w:rPr>
        <w:t xml:space="preserve">[COGS YOY]</w:t>
      </w:r>
      <w:r w:rsidDel="00000000" w:rsidR="00000000" w:rsidRPr="00000000">
        <w:rPr>
          <w:rFonts w:ascii="Courier New" w:cs="Courier New" w:eastAsia="Courier New" w:hAnsi="Courier New"/>
          <w:b w:val="1"/>
          <w:sz w:val="18"/>
          <w:szCs w:val="18"/>
          <w:rtl w:val="0"/>
        </w:rPr>
        <w:t xml:space="preserve">) - </w:t>
      </w:r>
      <w:r w:rsidDel="00000000" w:rsidR="00000000" w:rsidRPr="00000000">
        <w:rPr>
          <w:rFonts w:ascii="Courier New" w:cs="Courier New" w:eastAsia="Courier New" w:hAnsi="Courier New"/>
          <w:b w:val="1"/>
          <w:color w:val="098658"/>
          <w:sz w:val="18"/>
          <w:szCs w:val="18"/>
          <w:rtl w:val="0"/>
        </w:rPr>
        <w:t xml:space="preserve">1</w:t>
      </w:r>
    </w:p>
    <w:p w:rsidR="00000000" w:rsidDel="00000000" w:rsidP="00000000" w:rsidRDefault="00000000" w:rsidRPr="00000000" w14:paraId="000000E0">
      <w:pPr>
        <w:spacing w:after="0" w:line="240" w:lineRule="auto"/>
        <w:ind w:left="0" w:firstLine="0"/>
        <w:rPr/>
      </w:pPr>
      <w:r w:rsidDel="00000000" w:rsidR="00000000" w:rsidRPr="00000000">
        <w:rPr>
          <w:rtl w:val="0"/>
        </w:rPr>
      </w:r>
    </w:p>
    <w:p w:rsidR="00000000" w:rsidDel="00000000" w:rsidP="00000000" w:rsidRDefault="00000000" w:rsidRPr="00000000" w14:paraId="000000E1">
      <w:pPr>
        <w:spacing w:after="0" w:line="240" w:lineRule="auto"/>
        <w:ind w:left="0" w:firstLine="0"/>
        <w:rPr>
          <w:b w:val="1"/>
        </w:rPr>
      </w:pPr>
      <w:r w:rsidDel="00000000" w:rsidR="00000000" w:rsidRPr="00000000">
        <w:rPr>
          <w:b w:val="1"/>
          <w:rtl w:val="0"/>
        </w:rPr>
        <w:t xml:space="preserve">5. ¿Cuántos clientes hay en cada país?</w:t>
      </w:r>
    </w:p>
    <w:p w:rsidR="00000000" w:rsidDel="00000000" w:rsidP="00000000" w:rsidRDefault="00000000" w:rsidRPr="00000000" w14:paraId="000000E2">
      <w:pPr>
        <w:numPr>
          <w:ilvl w:val="0"/>
          <w:numId w:val="24"/>
        </w:numPr>
        <w:spacing w:after="0" w:line="240" w:lineRule="auto"/>
        <w:ind w:left="720" w:hanging="360"/>
      </w:pPr>
      <w:r w:rsidDel="00000000" w:rsidR="00000000" w:rsidRPr="00000000">
        <w:rPr>
          <w:b w:val="1"/>
          <w:rtl w:val="0"/>
        </w:rPr>
        <w:t xml:space="preserve">Métricas añadidas:</w:t>
      </w:r>
    </w:p>
    <w:p w:rsidR="00000000" w:rsidDel="00000000" w:rsidP="00000000" w:rsidRDefault="00000000" w:rsidRPr="00000000" w14:paraId="000000E3">
      <w:pPr>
        <w:spacing w:after="0" w:line="240" w:lineRule="auto"/>
        <w:ind w:left="0" w:firstLine="0"/>
        <w:rPr>
          <w:b w:val="1"/>
        </w:rPr>
      </w:pPr>
      <w:r w:rsidDel="00000000" w:rsidR="00000000" w:rsidRPr="00000000">
        <w:rPr>
          <w:rtl w:val="0"/>
        </w:rPr>
      </w:r>
    </w:p>
    <w:p w:rsidR="00000000" w:rsidDel="00000000" w:rsidP="00000000" w:rsidRDefault="00000000" w:rsidRPr="00000000" w14:paraId="000000E4">
      <w:pPr>
        <w:shd w:fill="ffffff" w:val="clear"/>
        <w:spacing w:after="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Clientes por País = </w:t>
      </w:r>
      <w:r w:rsidDel="00000000" w:rsidR="00000000" w:rsidRPr="00000000">
        <w:rPr>
          <w:rFonts w:ascii="Courier New" w:cs="Courier New" w:eastAsia="Courier New" w:hAnsi="Courier New"/>
          <w:b w:val="1"/>
          <w:color w:val="3165bb"/>
          <w:sz w:val="18"/>
          <w:szCs w:val="18"/>
          <w:rtl w:val="0"/>
        </w:rPr>
        <w:t xml:space="preserve">DISTINCTCOUNT</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DimCustomer[CustomerKey]</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E5">
      <w:pPr>
        <w:spacing w:after="0" w:line="240" w:lineRule="auto"/>
        <w:ind w:left="0" w:firstLine="0"/>
        <w:rPr>
          <w:b w:val="1"/>
        </w:rPr>
      </w:pPr>
      <w:r w:rsidDel="00000000" w:rsidR="00000000" w:rsidRPr="00000000">
        <w:rPr>
          <w:rtl w:val="0"/>
        </w:rPr>
      </w:r>
    </w:p>
    <w:p w:rsidR="00000000" w:rsidDel="00000000" w:rsidP="00000000" w:rsidRDefault="00000000" w:rsidRPr="00000000" w14:paraId="000000E6">
      <w:pPr>
        <w:spacing w:after="0" w:line="240" w:lineRule="auto"/>
        <w:ind w:left="0" w:firstLine="0"/>
        <w:rPr>
          <w:b w:val="1"/>
        </w:rPr>
      </w:pPr>
      <w:r w:rsidDel="00000000" w:rsidR="00000000" w:rsidRPr="00000000">
        <w:rPr>
          <w:b w:val="1"/>
          <w:rtl w:val="0"/>
        </w:rPr>
        <w:t xml:space="preserve">6. ¿Cómo se distribuyen los ingresos, el COGS y la utilidad bruta mensualmente?</w:t>
      </w:r>
    </w:p>
    <w:p w:rsidR="00000000" w:rsidDel="00000000" w:rsidP="00000000" w:rsidRDefault="00000000" w:rsidRPr="00000000" w14:paraId="000000E7">
      <w:pPr>
        <w:numPr>
          <w:ilvl w:val="0"/>
          <w:numId w:val="24"/>
        </w:numPr>
        <w:spacing w:after="0" w:line="240" w:lineRule="auto"/>
        <w:ind w:left="720" w:hanging="360"/>
      </w:pPr>
      <w:r w:rsidDel="00000000" w:rsidR="00000000" w:rsidRPr="00000000">
        <w:rPr>
          <w:b w:val="1"/>
          <w:rtl w:val="0"/>
        </w:rPr>
        <w:t xml:space="preserve">Métricas añadidas:</w:t>
      </w:r>
    </w:p>
    <w:p w:rsidR="00000000" w:rsidDel="00000000" w:rsidP="00000000" w:rsidRDefault="00000000" w:rsidRPr="00000000" w14:paraId="000000E8">
      <w:pPr>
        <w:spacing w:after="0" w:line="240" w:lineRule="auto"/>
        <w:ind w:left="0" w:firstLine="0"/>
        <w:rPr>
          <w:b w:val="1"/>
        </w:rPr>
      </w:pPr>
      <w:r w:rsidDel="00000000" w:rsidR="00000000" w:rsidRPr="00000000">
        <w:rPr>
          <w:rtl w:val="0"/>
        </w:rPr>
      </w:r>
    </w:p>
    <w:p w:rsidR="00000000" w:rsidDel="00000000" w:rsidP="00000000" w:rsidRDefault="00000000" w:rsidRPr="00000000" w14:paraId="000000E9">
      <w:pPr>
        <w:shd w:fill="ffffff" w:val="clear"/>
        <w:spacing w:after="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Ingresos Mensual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[Ingresos]</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MONTH</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DimDate[FullDateAlternateKey]</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EA">
      <w:pPr>
        <w:shd w:fill="ffffff" w:val="clear"/>
        <w:spacing w:after="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COGS Mensual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([COGS], </w:t>
      </w:r>
      <w:r w:rsidDel="00000000" w:rsidR="00000000" w:rsidRPr="00000000">
        <w:rPr>
          <w:rFonts w:ascii="Courier New" w:cs="Courier New" w:eastAsia="Courier New" w:hAnsi="Courier New"/>
          <w:b w:val="1"/>
          <w:color w:val="3165bb"/>
          <w:sz w:val="18"/>
          <w:szCs w:val="18"/>
          <w:rtl w:val="0"/>
        </w:rPr>
        <w:t xml:space="preserve">MONTH</w:t>
      </w:r>
      <w:r w:rsidDel="00000000" w:rsidR="00000000" w:rsidRPr="00000000">
        <w:rPr>
          <w:rFonts w:ascii="Courier New" w:cs="Courier New" w:eastAsia="Courier New" w:hAnsi="Courier New"/>
          <w:b w:val="1"/>
          <w:sz w:val="18"/>
          <w:szCs w:val="18"/>
          <w:rtl w:val="0"/>
        </w:rPr>
        <w:t xml:space="preserve">(DimDate[FullDateAlternateKey]))</w:t>
      </w:r>
    </w:p>
    <w:p w:rsidR="00000000" w:rsidDel="00000000" w:rsidP="00000000" w:rsidRDefault="00000000" w:rsidRPr="00000000" w14:paraId="000000EB">
      <w:pPr>
        <w:shd w:fill="ffffff" w:val="clear"/>
        <w:spacing w:after="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Utilidad Bruta Mensual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[Utilidad Bruta]</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MONTH</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DimDate[FullDateAlternateKey]</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EC">
      <w:pPr>
        <w:spacing w:after="0" w:line="240" w:lineRule="auto"/>
        <w:ind w:left="0" w:firstLine="0"/>
        <w:rPr>
          <w:b w:val="1"/>
        </w:rPr>
      </w:pPr>
      <w:r w:rsidDel="00000000" w:rsidR="00000000" w:rsidRPr="00000000">
        <w:rPr>
          <w:rtl w:val="0"/>
        </w:rPr>
      </w:r>
    </w:p>
    <w:p w:rsidR="00000000" w:rsidDel="00000000" w:rsidP="00000000" w:rsidRDefault="00000000" w:rsidRPr="00000000" w14:paraId="000000ED">
      <w:pPr>
        <w:spacing w:after="0" w:line="240" w:lineRule="auto"/>
        <w:ind w:left="0" w:firstLine="0"/>
        <w:rPr>
          <w:b w:val="1"/>
        </w:rPr>
      </w:pPr>
      <w:r w:rsidDel="00000000" w:rsidR="00000000" w:rsidRPr="00000000">
        <w:rPr>
          <w:b w:val="1"/>
          <w:rtl w:val="0"/>
        </w:rPr>
        <w:t xml:space="preserve">7. ¿Qué utilidad (bruta y neta) tuvo cada segmento (categoría) y subcategoría de producto?</w:t>
      </w:r>
    </w:p>
    <w:p w:rsidR="00000000" w:rsidDel="00000000" w:rsidP="00000000" w:rsidRDefault="00000000" w:rsidRPr="00000000" w14:paraId="000000EE">
      <w:pPr>
        <w:shd w:fill="ffffff" w:val="clear"/>
        <w:spacing w:after="0" w:line="240" w:lineRule="auto"/>
        <w:rPr/>
      </w:pPr>
      <w:r w:rsidDel="00000000" w:rsidR="00000000" w:rsidRPr="00000000">
        <w:rPr>
          <w:rtl w:val="0"/>
        </w:rPr>
        <w:t xml:space="preserve">Cambiar el nombre de las columnas de la tabla DimProduct</w:t>
      </w:r>
    </w:p>
    <w:p w:rsidR="00000000" w:rsidDel="00000000" w:rsidP="00000000" w:rsidRDefault="00000000" w:rsidRPr="00000000" w14:paraId="000000EF">
      <w:pPr>
        <w:shd w:fill="ffffff" w:val="clear"/>
        <w:spacing w:after="0" w:line="240" w:lineRule="auto"/>
        <w:rPr/>
      </w:pPr>
      <w:r w:rsidDel="00000000" w:rsidR="00000000" w:rsidRPr="00000000">
        <w:rPr>
          <w:rtl w:val="0"/>
        </w:rPr>
        <w:t xml:space="preserve">DimProductSubcategory.EnglishProductSubcategoryName &gt; ProductSubcategory</w:t>
      </w:r>
    </w:p>
    <w:p w:rsidR="00000000" w:rsidDel="00000000" w:rsidP="00000000" w:rsidRDefault="00000000" w:rsidRPr="00000000" w14:paraId="000000F0">
      <w:pPr>
        <w:shd w:fill="ffffff" w:val="clear"/>
        <w:spacing w:after="0" w:line="240" w:lineRule="auto"/>
        <w:rPr/>
      </w:pPr>
      <w:r w:rsidDel="00000000" w:rsidR="00000000" w:rsidRPr="00000000">
        <w:rPr>
          <w:rtl w:val="0"/>
        </w:rPr>
        <w:t xml:space="preserve">DimProductSubcategory.DimProductCategory.EnglishProductCategoryName &gt; ProductCategory</w:t>
      </w:r>
    </w:p>
    <w:p w:rsidR="00000000" w:rsidDel="00000000" w:rsidP="00000000" w:rsidRDefault="00000000" w:rsidRPr="00000000" w14:paraId="000000F1">
      <w:pPr>
        <w:shd w:fill="ffffff" w:val="clear"/>
        <w:spacing w:after="0" w:line="240" w:lineRule="auto"/>
        <w:rPr/>
      </w:pPr>
      <w:r w:rsidDel="00000000" w:rsidR="00000000" w:rsidRPr="00000000">
        <w:rPr>
          <w:rtl w:val="0"/>
        </w:rPr>
      </w:r>
    </w:p>
    <w:p w:rsidR="00000000" w:rsidDel="00000000" w:rsidP="00000000" w:rsidRDefault="00000000" w:rsidRPr="00000000" w14:paraId="000000F2">
      <w:pPr>
        <w:numPr>
          <w:ilvl w:val="0"/>
          <w:numId w:val="8"/>
        </w:numPr>
        <w:spacing w:after="0" w:line="240" w:lineRule="auto"/>
        <w:ind w:left="720" w:hanging="360"/>
      </w:pPr>
      <w:r w:rsidDel="00000000" w:rsidR="00000000" w:rsidRPr="00000000">
        <w:rPr>
          <w:b w:val="1"/>
          <w:rtl w:val="0"/>
        </w:rPr>
        <w:t xml:space="preserve">Métricas añadidas: </w:t>
      </w:r>
      <w:r w:rsidDel="00000000" w:rsidR="00000000" w:rsidRPr="00000000">
        <w:rPr>
          <w:rtl w:val="0"/>
        </w:rPr>
        <w:t xml:space="preserve">Crear métricas con CALCULATE y GROUPBY para segmentar:</w:t>
      </w:r>
      <w:r w:rsidDel="00000000" w:rsidR="00000000" w:rsidRPr="00000000">
        <w:rPr>
          <w:rtl w:val="0"/>
        </w:rPr>
      </w:r>
    </w:p>
    <w:p w:rsidR="00000000" w:rsidDel="00000000" w:rsidP="00000000" w:rsidRDefault="00000000" w:rsidRPr="00000000" w14:paraId="000000F3">
      <w:pPr>
        <w:shd w:fill="ffffff" w:val="clear"/>
        <w:spacing w:after="0"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4">
      <w:pPr>
        <w:shd w:fill="ffffff" w:val="clear"/>
        <w:spacing w:after="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Utilidad Bruta por Categoría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[Utilidad Bruta]</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1080"/>
          <w:sz w:val="18"/>
          <w:szCs w:val="18"/>
          <w:rtl w:val="0"/>
        </w:rPr>
        <w:t xml:space="preserve">DimProduct[ProductCategory]</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F5">
      <w:pPr>
        <w:shd w:fill="ffffff" w:val="clear"/>
        <w:spacing w:after="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Utilidad Neta por Subcategoría = </w:t>
      </w:r>
      <w:r w:rsidDel="00000000" w:rsidR="00000000" w:rsidRPr="00000000">
        <w:rPr>
          <w:rFonts w:ascii="Courier New" w:cs="Courier New" w:eastAsia="Courier New" w:hAnsi="Courier New"/>
          <w:b w:val="1"/>
          <w:color w:val="3165bb"/>
          <w:sz w:val="18"/>
          <w:szCs w:val="18"/>
          <w:rtl w:val="0"/>
        </w:rPr>
        <w:t xml:space="preserve">CALCULATE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68349c"/>
          <w:sz w:val="18"/>
          <w:szCs w:val="18"/>
          <w:rtl w:val="0"/>
        </w:rPr>
        <w:t xml:space="preserve">[Utilidad Neta]</w:t>
      </w:r>
      <w:r w:rsidDel="00000000" w:rsidR="00000000" w:rsidRPr="00000000">
        <w:rPr>
          <w:rFonts w:ascii="Courier New" w:cs="Courier New" w:eastAsia="Courier New" w:hAnsi="Courier New"/>
          <w:b w:val="1"/>
          <w:sz w:val="18"/>
          <w:szCs w:val="18"/>
          <w:rtl w:val="0"/>
        </w:rPr>
        <w:t xml:space="preserve">, </w:t>
      </w:r>
      <w:r w:rsidDel="00000000" w:rsidR="00000000" w:rsidRPr="00000000">
        <w:rPr>
          <w:rFonts w:ascii="Courier New" w:cs="Courier New" w:eastAsia="Courier New" w:hAnsi="Courier New"/>
          <w:b w:val="1"/>
          <w:color w:val="001080"/>
          <w:sz w:val="18"/>
          <w:szCs w:val="18"/>
          <w:rtl w:val="0"/>
        </w:rPr>
        <w:t xml:space="preserve">DimProduct[ProductSubcategory]</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0F6">
      <w:pPr>
        <w:shd w:fill="ffffff" w:val="clear"/>
        <w:spacing w:after="0"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7">
      <w:pPr>
        <w:shd w:fill="ffffff" w:val="clear"/>
        <w:spacing w:after="0"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b w:val="1"/>
          <w:sz w:val="18"/>
          <w:szCs w:val="18"/>
          <w:rtl w:val="0"/>
        </w:rPr>
        <w:t xml:space="preserve">Not.</w:t>
      </w:r>
      <w:r w:rsidDel="00000000" w:rsidR="00000000" w:rsidRPr="00000000">
        <w:rPr>
          <w:rFonts w:ascii="Courier New" w:cs="Courier New" w:eastAsia="Courier New" w:hAnsi="Courier New"/>
          <w:sz w:val="18"/>
          <w:szCs w:val="18"/>
          <w:rtl w:val="0"/>
        </w:rPr>
        <w:t xml:space="preserve"> Estas métricas no fueron añadidas porque las tablas fueron deshabilitadas en el avance 3</w:t>
      </w:r>
    </w:p>
    <w:p w:rsidR="00000000" w:rsidDel="00000000" w:rsidP="00000000" w:rsidRDefault="00000000" w:rsidRPr="00000000" w14:paraId="000000F8">
      <w:pPr>
        <w:shd w:fill="ffffff" w:val="clear"/>
        <w:spacing w:after="0" w:line="240" w:lineRule="auto"/>
        <w:ind w:left="72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Utilidad Bruta por Categoría =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[Utilidad Bruta]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5f5f5f"/>
          <w:sz w:val="18"/>
          <w:szCs w:val="18"/>
          <w:rtl w:val="0"/>
        </w:rPr>
        <w:t xml:space="preserve">DimProductCategory[ProductCategoryKey]</w:t>
      </w:r>
      <w:r w:rsidDel="00000000" w:rsidR="00000000" w:rsidRPr="00000000">
        <w:rPr>
          <w:rFonts w:ascii="Courier New" w:cs="Courier New" w:eastAsia="Courier New" w:hAnsi="Courier New"/>
          <w:sz w:val="18"/>
          <w:szCs w:val="18"/>
          <w:rtl w:val="0"/>
        </w:rPr>
        <w:t xml:space="preserve">) –’DimProductCategory’desactivado</w:t>
      </w:r>
    </w:p>
    <w:p w:rsidR="00000000" w:rsidDel="00000000" w:rsidP="00000000" w:rsidRDefault="00000000" w:rsidRPr="00000000" w14:paraId="000000F9">
      <w:pPr>
        <w:spacing w:after="0" w:line="240" w:lineRule="auto"/>
        <w:ind w:left="720" w:firstLine="0"/>
        <w:rPr>
          <w:rFonts w:ascii="Courier New" w:cs="Courier New" w:eastAsia="Courier New" w:hAnsi="Courier New"/>
          <w:sz w:val="18"/>
          <w:szCs w:val="18"/>
        </w:rPr>
      </w:pPr>
      <w:r w:rsidDel="00000000" w:rsidR="00000000" w:rsidRPr="00000000">
        <w:rPr>
          <w:rtl w:val="0"/>
        </w:rPr>
        <w:br w:type="textWrapping"/>
      </w:r>
      <w:r w:rsidDel="00000000" w:rsidR="00000000" w:rsidRPr="00000000">
        <w:rPr>
          <w:rFonts w:ascii="Courier New" w:cs="Courier New" w:eastAsia="Courier New" w:hAnsi="Courier New"/>
          <w:sz w:val="18"/>
          <w:szCs w:val="18"/>
          <w:rtl w:val="0"/>
        </w:rPr>
        <w:t xml:space="preserve">Utilidad Neta por Subcategoría =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68349c"/>
          <w:sz w:val="18"/>
          <w:szCs w:val="18"/>
          <w:rtl w:val="0"/>
        </w:rPr>
        <w:t xml:space="preserve">[Utilidad Neta]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5f5f5f"/>
          <w:sz w:val="18"/>
          <w:szCs w:val="18"/>
          <w:rtl w:val="0"/>
        </w:rPr>
        <w:t xml:space="preserve">DimProductSubcategory[ProductSubcategoryKey]</w:t>
      </w:r>
      <w:r w:rsidDel="00000000" w:rsidR="00000000" w:rsidRPr="00000000">
        <w:rPr>
          <w:rFonts w:ascii="Courier New" w:cs="Courier New" w:eastAsia="Courier New" w:hAnsi="Courier New"/>
          <w:sz w:val="18"/>
          <w:szCs w:val="18"/>
          <w:rtl w:val="0"/>
        </w:rPr>
        <w:t xml:space="preserve">)--’DimProductSubcategory’ desactivado</w:t>
      </w:r>
    </w:p>
    <w:p w:rsidR="00000000" w:rsidDel="00000000" w:rsidP="00000000" w:rsidRDefault="00000000" w:rsidRPr="00000000" w14:paraId="000000FA">
      <w:pPr>
        <w:spacing w:after="0" w:line="240" w:lineRule="auto"/>
        <w:ind w:left="0" w:firstLine="0"/>
        <w:rPr/>
      </w:pPr>
      <w:r w:rsidDel="00000000" w:rsidR="00000000" w:rsidRPr="00000000">
        <w:rPr>
          <w:rtl w:val="0"/>
        </w:rPr>
      </w:r>
    </w:p>
    <w:p w:rsidR="00000000" w:rsidDel="00000000" w:rsidP="00000000" w:rsidRDefault="00000000" w:rsidRPr="00000000" w14:paraId="000000FB">
      <w:pPr>
        <w:spacing w:line="240" w:lineRule="auto"/>
        <w:rPr>
          <w:b w:val="1"/>
        </w:rPr>
      </w:pPr>
      <w:r w:rsidDel="00000000" w:rsidR="00000000" w:rsidRPr="00000000">
        <w:rPr>
          <w:b w:val="1"/>
          <w:rtl w:val="0"/>
        </w:rPr>
        <w:t xml:space="preserve">[Avance 4]</w:t>
      </w:r>
    </w:p>
    <w:p w:rsidR="00000000" w:rsidDel="00000000" w:rsidP="00000000" w:rsidRDefault="00000000" w:rsidRPr="00000000" w14:paraId="000000FC">
      <w:pPr>
        <w:pStyle w:val="Heading3"/>
        <w:keepNext w:val="0"/>
        <w:keepLines w:val="0"/>
        <w:spacing w:line="240" w:lineRule="auto"/>
        <w:rPr>
          <w:sz w:val="22"/>
          <w:szCs w:val="22"/>
        </w:rPr>
      </w:pPr>
      <w:bookmarkStart w:colFirst="0" w:colLast="0" w:name="_heading=h.8oxh2cwz3qes" w:id="0"/>
      <w:bookmarkEnd w:id="0"/>
      <w:r w:rsidDel="00000000" w:rsidR="00000000" w:rsidRPr="00000000">
        <w:rPr>
          <w:sz w:val="22"/>
          <w:szCs w:val="22"/>
          <w:rtl w:val="0"/>
        </w:rPr>
        <w:t xml:space="preserve">1. Configuración del Lienzo</w:t>
      </w:r>
    </w:p>
    <w:p w:rsidR="00000000" w:rsidDel="00000000" w:rsidP="00000000" w:rsidRDefault="00000000" w:rsidRPr="00000000" w14:paraId="000000FD">
      <w:pPr>
        <w:spacing w:after="240" w:before="240" w:line="240" w:lineRule="auto"/>
        <w:ind w:left="720" w:firstLine="0"/>
        <w:rPr/>
      </w:pPr>
      <w:r w:rsidDel="00000000" w:rsidR="00000000" w:rsidRPr="00000000">
        <w:rPr>
          <w:rtl w:val="0"/>
        </w:rPr>
        <w:t xml:space="preserve">Primero, personalizamos el lienzo en Power BI según las especificaciones:</w:t>
      </w:r>
    </w:p>
    <w:p w:rsidR="00000000" w:rsidDel="00000000" w:rsidP="00000000" w:rsidRDefault="00000000" w:rsidRPr="00000000" w14:paraId="000000FE">
      <w:pPr>
        <w:numPr>
          <w:ilvl w:val="0"/>
          <w:numId w:val="27"/>
        </w:numPr>
        <w:spacing w:after="0" w:afterAutospacing="0" w:before="240" w:line="240" w:lineRule="auto"/>
        <w:ind w:left="1440" w:hanging="360"/>
        <w:rPr>
          <w:rFonts w:ascii="Arial" w:cs="Arial" w:eastAsia="Arial" w:hAnsi="Arial"/>
        </w:rPr>
      </w:pPr>
      <w:r w:rsidDel="00000000" w:rsidR="00000000" w:rsidRPr="00000000">
        <w:rPr>
          <w:b w:val="1"/>
          <w:rtl w:val="0"/>
        </w:rPr>
        <w:t xml:space="preserve">Altura:</w:t>
      </w:r>
      <w:r w:rsidDel="00000000" w:rsidR="00000000" w:rsidRPr="00000000">
        <w:rPr>
          <w:rtl w:val="0"/>
        </w:rPr>
        <w:t xml:space="preserve"> 1080 px</w:t>
      </w:r>
    </w:p>
    <w:p w:rsidR="00000000" w:rsidDel="00000000" w:rsidP="00000000" w:rsidRDefault="00000000" w:rsidRPr="00000000" w14:paraId="000000FF">
      <w:pPr>
        <w:numPr>
          <w:ilvl w:val="0"/>
          <w:numId w:val="27"/>
        </w:numPr>
        <w:spacing w:after="240" w:before="0" w:beforeAutospacing="0" w:line="240" w:lineRule="auto"/>
        <w:ind w:left="1440" w:hanging="360"/>
        <w:rPr>
          <w:rFonts w:ascii="Arial" w:cs="Arial" w:eastAsia="Arial" w:hAnsi="Arial"/>
        </w:rPr>
      </w:pPr>
      <w:r w:rsidDel="00000000" w:rsidR="00000000" w:rsidRPr="00000000">
        <w:rPr>
          <w:b w:val="1"/>
          <w:rtl w:val="0"/>
        </w:rPr>
        <w:t xml:space="preserve">Ancho:</w:t>
      </w:r>
      <w:r w:rsidDel="00000000" w:rsidR="00000000" w:rsidRPr="00000000">
        <w:rPr>
          <w:rtl w:val="0"/>
        </w:rPr>
        <w:t xml:space="preserve"> 1920 px</w:t>
      </w:r>
    </w:p>
    <w:p w:rsidR="00000000" w:rsidDel="00000000" w:rsidP="00000000" w:rsidRDefault="00000000" w:rsidRPr="00000000" w14:paraId="00000100">
      <w:pPr>
        <w:spacing w:after="240" w:before="240" w:line="240" w:lineRule="auto"/>
        <w:ind w:left="720" w:firstLine="0"/>
        <w:rPr/>
      </w:pPr>
      <w:r w:rsidDel="00000000" w:rsidR="00000000" w:rsidRPr="00000000">
        <w:rPr>
          <w:rtl w:val="0"/>
        </w:rPr>
        <w:t xml:space="preserve">Esto proporcionará un espacio adecuado para organizar las visualizaciones de manera clara y efectiva.</w:t>
      </w:r>
    </w:p>
    <w:p w:rsidR="00000000" w:rsidDel="00000000" w:rsidP="00000000" w:rsidRDefault="00000000" w:rsidRPr="00000000" w14:paraId="00000101">
      <w:pPr>
        <w:pStyle w:val="Heading3"/>
        <w:keepNext w:val="0"/>
        <w:keepLines w:val="0"/>
        <w:spacing w:line="240" w:lineRule="auto"/>
        <w:rPr>
          <w:sz w:val="22"/>
          <w:szCs w:val="22"/>
        </w:rPr>
      </w:pPr>
      <w:bookmarkStart w:colFirst="0" w:colLast="0" w:name="_heading=h.pdxc5etk9uc4" w:id="1"/>
      <w:bookmarkEnd w:id="1"/>
      <w:r w:rsidDel="00000000" w:rsidR="00000000" w:rsidRPr="00000000">
        <w:rPr>
          <w:sz w:val="22"/>
          <w:szCs w:val="22"/>
          <w:rtl w:val="0"/>
        </w:rPr>
        <w:t xml:space="preserve">2. Creación de Visualizaciones Basadas en el Storytelling</w:t>
      </w:r>
    </w:p>
    <w:p w:rsidR="00000000" w:rsidDel="00000000" w:rsidP="00000000" w:rsidRDefault="00000000" w:rsidRPr="00000000" w14:paraId="00000102">
      <w:pPr>
        <w:spacing w:after="240" w:before="240" w:line="240" w:lineRule="auto"/>
        <w:ind w:left="720" w:firstLine="0"/>
        <w:rPr/>
      </w:pPr>
      <w:r w:rsidDel="00000000" w:rsidR="00000000" w:rsidRPr="00000000">
        <w:rPr>
          <w:rtl w:val="0"/>
        </w:rPr>
        <w:t xml:space="preserve">El informe se diseñará siguiendo el concepto de </w:t>
      </w:r>
      <w:r w:rsidDel="00000000" w:rsidR="00000000" w:rsidRPr="00000000">
        <w:rPr>
          <w:b w:val="1"/>
          <w:rtl w:val="0"/>
        </w:rPr>
        <w:t xml:space="preserve">storytelling</w:t>
      </w:r>
      <w:r w:rsidDel="00000000" w:rsidR="00000000" w:rsidRPr="00000000">
        <w:rPr>
          <w:rtl w:val="0"/>
        </w:rPr>
        <w:t xml:space="preserve">, asegurando que cada visualización contribuya a contar la historia de los datos y facilite la comprensión de las problemáticas de negocio planteadas. Las visualizaciones que se incluirán en el tablero son:</w:t>
      </w:r>
    </w:p>
    <w:p w:rsidR="00000000" w:rsidDel="00000000" w:rsidP="00000000" w:rsidRDefault="00000000" w:rsidRPr="00000000" w14:paraId="00000103">
      <w:pPr>
        <w:numPr>
          <w:ilvl w:val="0"/>
          <w:numId w:val="29"/>
        </w:numPr>
        <w:spacing w:after="0" w:afterAutospacing="0" w:before="240" w:line="240" w:lineRule="auto"/>
        <w:ind w:left="1440" w:hanging="360"/>
        <w:rPr>
          <w:rFonts w:ascii="Arial" w:cs="Arial" w:eastAsia="Arial" w:hAnsi="Arial"/>
        </w:rPr>
      </w:pPr>
      <w:r w:rsidDel="00000000" w:rsidR="00000000" w:rsidRPr="00000000">
        <w:rPr>
          <w:b w:val="1"/>
          <w:rtl w:val="0"/>
        </w:rPr>
        <w:t xml:space="preserve">Gráficos de barras apiladas</w:t>
      </w:r>
      <w:r w:rsidDel="00000000" w:rsidR="00000000" w:rsidRPr="00000000">
        <w:rPr>
          <w:rtl w:val="0"/>
        </w:rPr>
        <w:t xml:space="preserve"> para mostrar los ingresos, utilidad bruta, y utilidad neta por categoría de producto y por región.</w:t>
      </w:r>
    </w:p>
    <w:p w:rsidR="00000000" w:rsidDel="00000000" w:rsidP="00000000" w:rsidRDefault="00000000" w:rsidRPr="00000000" w14:paraId="00000104">
      <w:pPr>
        <w:numPr>
          <w:ilvl w:val="0"/>
          <w:numId w:val="29"/>
        </w:numPr>
        <w:spacing w:after="0" w:afterAutospacing="0" w:before="0" w:beforeAutospacing="0" w:line="240" w:lineRule="auto"/>
        <w:ind w:left="1440" w:hanging="360"/>
        <w:rPr>
          <w:rFonts w:ascii="Arial" w:cs="Arial" w:eastAsia="Arial" w:hAnsi="Arial"/>
        </w:rPr>
      </w:pPr>
      <w:r w:rsidDel="00000000" w:rsidR="00000000" w:rsidRPr="00000000">
        <w:rPr>
          <w:b w:val="1"/>
          <w:rtl w:val="0"/>
        </w:rPr>
        <w:t xml:space="preserve">Gráficos de líneas</w:t>
      </w:r>
      <w:r w:rsidDel="00000000" w:rsidR="00000000" w:rsidRPr="00000000">
        <w:rPr>
          <w:rtl w:val="0"/>
        </w:rPr>
        <w:t xml:space="preserve"> para representar la variación de las ventas y las utilidades a lo largo del tiempo.</w:t>
      </w:r>
    </w:p>
    <w:p w:rsidR="00000000" w:rsidDel="00000000" w:rsidP="00000000" w:rsidRDefault="00000000" w:rsidRPr="00000000" w14:paraId="00000105">
      <w:pPr>
        <w:numPr>
          <w:ilvl w:val="0"/>
          <w:numId w:val="29"/>
        </w:numPr>
        <w:spacing w:after="0" w:afterAutospacing="0" w:before="0" w:beforeAutospacing="0" w:line="240" w:lineRule="auto"/>
        <w:ind w:left="1440" w:hanging="360"/>
        <w:rPr>
          <w:rFonts w:ascii="Arial" w:cs="Arial" w:eastAsia="Arial" w:hAnsi="Arial"/>
        </w:rPr>
      </w:pPr>
      <w:r w:rsidDel="00000000" w:rsidR="00000000" w:rsidRPr="00000000">
        <w:rPr>
          <w:b w:val="1"/>
          <w:rtl w:val="0"/>
        </w:rPr>
        <w:t xml:space="preserve">Mapas geográficos interactivos</w:t>
      </w:r>
      <w:r w:rsidDel="00000000" w:rsidR="00000000" w:rsidRPr="00000000">
        <w:rPr>
          <w:rtl w:val="0"/>
        </w:rPr>
        <w:t xml:space="preserve"> para visualizar la distribución de clientes por país, con un enfoque especial en los Estados Unidos.</w:t>
      </w:r>
    </w:p>
    <w:p w:rsidR="00000000" w:rsidDel="00000000" w:rsidP="00000000" w:rsidRDefault="00000000" w:rsidRPr="00000000" w14:paraId="00000106">
      <w:pPr>
        <w:numPr>
          <w:ilvl w:val="0"/>
          <w:numId w:val="29"/>
        </w:numPr>
        <w:spacing w:after="240" w:before="0" w:beforeAutospacing="0" w:line="240" w:lineRule="auto"/>
        <w:ind w:left="1440" w:hanging="360"/>
        <w:rPr>
          <w:rFonts w:ascii="Arial" w:cs="Arial" w:eastAsia="Arial" w:hAnsi="Arial"/>
        </w:rPr>
      </w:pPr>
      <w:r w:rsidDel="00000000" w:rsidR="00000000" w:rsidRPr="00000000">
        <w:rPr>
          <w:b w:val="1"/>
          <w:rtl w:val="0"/>
        </w:rPr>
        <w:t xml:space="preserve">Tarjetas de resumen</w:t>
      </w:r>
      <w:r w:rsidDel="00000000" w:rsidR="00000000" w:rsidRPr="00000000">
        <w:rPr>
          <w:rtl w:val="0"/>
        </w:rPr>
        <w:t xml:space="preserve"> que muestren indicadores clave como ingresos totales, COGS, costos de envío, márgenes netos y brutos.</w:t>
      </w:r>
    </w:p>
    <w:p w:rsidR="00000000" w:rsidDel="00000000" w:rsidP="00000000" w:rsidRDefault="00000000" w:rsidRPr="00000000" w14:paraId="00000107">
      <w:pPr>
        <w:spacing w:after="240" w:before="240" w:line="240" w:lineRule="auto"/>
        <w:ind w:left="720" w:firstLine="0"/>
        <w:rPr/>
      </w:pPr>
      <w:r w:rsidDel="00000000" w:rsidR="00000000" w:rsidRPr="00000000">
        <w:rPr>
          <w:rtl w:val="0"/>
        </w:rPr>
        <w:t xml:space="preserve">Se ha considerado el mockup creado en el avance anterior y se ha adaptado para reflejar de manera efectiva las solicitudes del usuario, centrándonos en la claridad y el valor de cada visualización.</w:t>
      </w:r>
    </w:p>
    <w:p w:rsidR="00000000" w:rsidDel="00000000" w:rsidP="00000000" w:rsidRDefault="00000000" w:rsidRPr="00000000" w14:paraId="00000108">
      <w:pPr>
        <w:pStyle w:val="Heading3"/>
        <w:keepNext w:val="0"/>
        <w:keepLines w:val="0"/>
        <w:spacing w:line="240" w:lineRule="auto"/>
        <w:rPr>
          <w:sz w:val="22"/>
          <w:szCs w:val="22"/>
        </w:rPr>
      </w:pPr>
      <w:bookmarkStart w:colFirst="0" w:colLast="0" w:name="_heading=h.xwsk6b4tponk" w:id="2"/>
      <w:bookmarkEnd w:id="2"/>
      <w:r w:rsidDel="00000000" w:rsidR="00000000" w:rsidRPr="00000000">
        <w:rPr>
          <w:sz w:val="22"/>
          <w:szCs w:val="22"/>
          <w:rtl w:val="0"/>
        </w:rPr>
        <w:t xml:space="preserve">3. Creación de Parámetros de Campo</w:t>
      </w:r>
    </w:p>
    <w:p w:rsidR="00000000" w:rsidDel="00000000" w:rsidP="00000000" w:rsidRDefault="00000000" w:rsidRPr="00000000" w14:paraId="00000109">
      <w:pPr>
        <w:spacing w:after="240" w:before="240" w:line="240" w:lineRule="auto"/>
        <w:ind w:left="720" w:firstLine="0"/>
        <w:rPr/>
      </w:pPr>
      <w:r w:rsidDel="00000000" w:rsidR="00000000" w:rsidRPr="00000000">
        <w:rPr>
          <w:rtl w:val="0"/>
        </w:rPr>
        <w:t xml:space="preserve">Se ha creado un parámetro de campo llamado </w:t>
      </w:r>
      <w:r w:rsidDel="00000000" w:rsidR="00000000" w:rsidRPr="00000000">
        <w:rPr>
          <w:b w:val="1"/>
          <w:rtl w:val="0"/>
        </w:rPr>
        <w:t xml:space="preserve">"Indicadores"</w:t>
      </w:r>
      <w:r w:rsidDel="00000000" w:rsidR="00000000" w:rsidRPr="00000000">
        <w:rPr>
          <w:rtl w:val="0"/>
        </w:rPr>
        <w:t xml:space="preserve"> que incluye las siguientes medidas:</w:t>
      </w:r>
    </w:p>
    <w:p w:rsidR="00000000" w:rsidDel="00000000" w:rsidP="00000000" w:rsidRDefault="00000000" w:rsidRPr="00000000" w14:paraId="0000010A">
      <w:pPr>
        <w:numPr>
          <w:ilvl w:val="0"/>
          <w:numId w:val="48"/>
        </w:numPr>
        <w:spacing w:after="0" w:afterAutospacing="0" w:before="240" w:line="240" w:lineRule="auto"/>
        <w:ind w:left="1440" w:hanging="360"/>
        <w:rPr/>
      </w:pPr>
      <w:r w:rsidDel="00000000" w:rsidR="00000000" w:rsidRPr="00000000">
        <w:rPr>
          <w:b w:val="1"/>
          <w:rtl w:val="0"/>
        </w:rPr>
        <w:t xml:space="preserve">Ingresos</w:t>
      </w:r>
    </w:p>
    <w:p w:rsidR="00000000" w:rsidDel="00000000" w:rsidP="00000000" w:rsidRDefault="00000000" w:rsidRPr="00000000" w14:paraId="0000010B">
      <w:pPr>
        <w:numPr>
          <w:ilvl w:val="0"/>
          <w:numId w:val="48"/>
        </w:numPr>
        <w:spacing w:after="0" w:afterAutospacing="0" w:before="0" w:beforeAutospacing="0" w:line="240" w:lineRule="auto"/>
        <w:ind w:left="1440" w:hanging="360"/>
        <w:rPr/>
      </w:pPr>
      <w:r w:rsidDel="00000000" w:rsidR="00000000" w:rsidRPr="00000000">
        <w:rPr>
          <w:b w:val="1"/>
          <w:rtl w:val="0"/>
        </w:rPr>
        <w:t xml:space="preserve">Utilidad Neta</w:t>
      </w:r>
    </w:p>
    <w:p w:rsidR="00000000" w:rsidDel="00000000" w:rsidP="00000000" w:rsidRDefault="00000000" w:rsidRPr="00000000" w14:paraId="0000010C">
      <w:pPr>
        <w:numPr>
          <w:ilvl w:val="0"/>
          <w:numId w:val="48"/>
        </w:numPr>
        <w:spacing w:after="0" w:afterAutospacing="0" w:before="0" w:beforeAutospacing="0" w:line="240" w:lineRule="auto"/>
        <w:ind w:left="1440" w:hanging="360"/>
        <w:rPr/>
      </w:pPr>
      <w:r w:rsidDel="00000000" w:rsidR="00000000" w:rsidRPr="00000000">
        <w:rPr>
          <w:b w:val="1"/>
          <w:rtl w:val="0"/>
        </w:rPr>
        <w:t xml:space="preserve">Utilidad Bruta</w:t>
      </w:r>
    </w:p>
    <w:p w:rsidR="00000000" w:rsidDel="00000000" w:rsidP="00000000" w:rsidRDefault="00000000" w:rsidRPr="00000000" w14:paraId="0000010D">
      <w:pPr>
        <w:numPr>
          <w:ilvl w:val="0"/>
          <w:numId w:val="48"/>
        </w:numPr>
        <w:spacing w:after="0" w:afterAutospacing="0" w:before="0" w:beforeAutospacing="0" w:line="240" w:lineRule="auto"/>
        <w:ind w:left="1440" w:hanging="360"/>
        <w:rPr/>
      </w:pPr>
      <w:r w:rsidDel="00000000" w:rsidR="00000000" w:rsidRPr="00000000">
        <w:rPr>
          <w:b w:val="1"/>
          <w:rtl w:val="0"/>
        </w:rPr>
        <w:t xml:space="preserve">COGS</w:t>
      </w:r>
    </w:p>
    <w:p w:rsidR="00000000" w:rsidDel="00000000" w:rsidP="00000000" w:rsidRDefault="00000000" w:rsidRPr="00000000" w14:paraId="0000010E">
      <w:pPr>
        <w:numPr>
          <w:ilvl w:val="0"/>
          <w:numId w:val="48"/>
        </w:numPr>
        <w:spacing w:after="0" w:afterAutospacing="0" w:before="0" w:beforeAutospacing="0" w:line="240" w:lineRule="auto"/>
        <w:ind w:left="1440" w:hanging="360"/>
        <w:rPr/>
      </w:pPr>
      <w:r w:rsidDel="00000000" w:rsidR="00000000" w:rsidRPr="00000000">
        <w:rPr>
          <w:b w:val="1"/>
          <w:rtl w:val="0"/>
        </w:rPr>
        <w:t xml:space="preserve">% Margen Neto</w:t>
      </w:r>
    </w:p>
    <w:p w:rsidR="00000000" w:rsidDel="00000000" w:rsidP="00000000" w:rsidRDefault="00000000" w:rsidRPr="00000000" w14:paraId="0000010F">
      <w:pPr>
        <w:numPr>
          <w:ilvl w:val="0"/>
          <w:numId w:val="48"/>
        </w:numPr>
        <w:spacing w:after="0" w:afterAutospacing="0" w:before="0" w:beforeAutospacing="0" w:line="240" w:lineRule="auto"/>
        <w:ind w:left="1440" w:hanging="360"/>
        <w:rPr/>
      </w:pPr>
      <w:r w:rsidDel="00000000" w:rsidR="00000000" w:rsidRPr="00000000">
        <w:rPr>
          <w:b w:val="1"/>
          <w:rtl w:val="0"/>
        </w:rPr>
        <w:t xml:space="preserve">% Margen Bruta</w:t>
      </w:r>
    </w:p>
    <w:p w:rsidR="00000000" w:rsidDel="00000000" w:rsidP="00000000" w:rsidRDefault="00000000" w:rsidRPr="00000000" w14:paraId="00000110">
      <w:pPr>
        <w:numPr>
          <w:ilvl w:val="0"/>
          <w:numId w:val="48"/>
        </w:numPr>
        <w:spacing w:after="240" w:before="0" w:beforeAutospacing="0" w:line="240" w:lineRule="auto"/>
        <w:ind w:left="1440" w:hanging="360"/>
        <w:rPr/>
      </w:pPr>
      <w:r w:rsidDel="00000000" w:rsidR="00000000" w:rsidRPr="00000000">
        <w:rPr>
          <w:b w:val="1"/>
          <w:rtl w:val="0"/>
        </w:rPr>
        <w:t xml:space="preserve">Costo de Envío</w:t>
      </w:r>
    </w:p>
    <w:p w:rsidR="00000000" w:rsidDel="00000000" w:rsidP="00000000" w:rsidRDefault="00000000" w:rsidRPr="00000000" w14:paraId="00000111">
      <w:pPr>
        <w:pStyle w:val="Heading4"/>
        <w:keepNext w:val="0"/>
        <w:keepLines w:val="0"/>
        <w:spacing w:line="240" w:lineRule="auto"/>
        <w:ind w:left="720" w:firstLine="0"/>
        <w:rPr/>
      </w:pPr>
      <w:bookmarkStart w:colFirst="0" w:colLast="0" w:name="_heading=h.hjxzvvupekqk" w:id="3"/>
      <w:bookmarkEnd w:id="3"/>
      <w:r w:rsidDel="00000000" w:rsidR="00000000" w:rsidRPr="00000000">
        <w:rPr>
          <w:sz w:val="22"/>
          <w:szCs w:val="22"/>
          <w:rtl w:val="0"/>
        </w:rPr>
        <w:t xml:space="preserve">Sintaxis del Parámetro de Campo:</w:t>
      </w:r>
      <w:r w:rsidDel="00000000" w:rsidR="00000000" w:rsidRPr="00000000">
        <w:rPr>
          <w:rtl w:val="0"/>
        </w:rPr>
      </w:r>
    </w:p>
    <w:p w:rsidR="00000000" w:rsidDel="00000000" w:rsidP="00000000" w:rsidRDefault="00000000" w:rsidRPr="00000000" w14:paraId="00000112">
      <w:pPr>
        <w:spacing w:after="0" w:line="240" w:lineRule="auto"/>
        <w:ind w:left="720" w:firstLine="0"/>
        <w:rPr>
          <w:color w:val="188038"/>
        </w:rPr>
      </w:pPr>
      <w:r w:rsidDel="00000000" w:rsidR="00000000" w:rsidRPr="00000000">
        <w:rPr>
          <w:color w:val="188038"/>
          <w:rtl w:val="0"/>
        </w:rPr>
        <w:t xml:space="preserve">SELECTEDVALUE(Indicators[Indicator], "Ingresos")</w:t>
      </w:r>
    </w:p>
    <w:p w:rsidR="00000000" w:rsidDel="00000000" w:rsidP="00000000" w:rsidRDefault="00000000" w:rsidRPr="00000000" w14:paraId="00000113">
      <w:pPr>
        <w:spacing w:after="240" w:before="240" w:line="240" w:lineRule="auto"/>
        <w:ind w:left="720" w:firstLine="0"/>
        <w:rPr/>
      </w:pPr>
      <w:r w:rsidDel="00000000" w:rsidR="00000000" w:rsidRPr="00000000">
        <w:rPr>
          <w:rtl w:val="0"/>
        </w:rPr>
        <w:t xml:space="preserve">Este parámetro se utiliza en un segmentador que permite al usuario seleccionar un indicador específico para filtrar la información mostrada en los mapas geográficos de clientes por país.</w:t>
      </w:r>
    </w:p>
    <w:p w:rsidR="00000000" w:rsidDel="00000000" w:rsidP="00000000" w:rsidRDefault="00000000" w:rsidRPr="00000000" w14:paraId="00000114">
      <w:pPr>
        <w:pStyle w:val="Heading3"/>
        <w:keepNext w:val="0"/>
        <w:keepLines w:val="0"/>
        <w:spacing w:line="240" w:lineRule="auto"/>
        <w:rPr>
          <w:sz w:val="22"/>
          <w:szCs w:val="22"/>
        </w:rPr>
      </w:pPr>
      <w:bookmarkStart w:colFirst="0" w:colLast="0" w:name="_heading=h.37xhynruqael" w:id="4"/>
      <w:bookmarkEnd w:id="4"/>
      <w:r w:rsidDel="00000000" w:rsidR="00000000" w:rsidRPr="00000000">
        <w:rPr>
          <w:sz w:val="22"/>
          <w:szCs w:val="22"/>
          <w:rtl w:val="0"/>
        </w:rPr>
        <w:t xml:space="preserve">4. Creación de Grupos de Cálculo</w:t>
      </w:r>
    </w:p>
    <w:p w:rsidR="00000000" w:rsidDel="00000000" w:rsidP="00000000" w:rsidRDefault="00000000" w:rsidRPr="00000000" w14:paraId="00000115">
      <w:pPr>
        <w:spacing w:after="240" w:before="240" w:line="240" w:lineRule="auto"/>
        <w:ind w:left="720" w:firstLine="0"/>
        <w:rPr/>
      </w:pPr>
      <w:r w:rsidDel="00000000" w:rsidR="00000000" w:rsidRPr="00000000">
        <w:rPr>
          <w:rtl w:val="0"/>
        </w:rPr>
        <w:t xml:space="preserve">Se ha creado un grupo de cálculo llamado </w:t>
      </w:r>
      <w:r w:rsidDel="00000000" w:rsidR="00000000" w:rsidRPr="00000000">
        <w:rPr>
          <w:b w:val="1"/>
          <w:rtl w:val="0"/>
        </w:rPr>
        <w:t xml:space="preserve">"Variacion_Tiempo"</w:t>
      </w:r>
      <w:r w:rsidDel="00000000" w:rsidR="00000000" w:rsidRPr="00000000">
        <w:rPr>
          <w:rtl w:val="0"/>
        </w:rPr>
        <w:t xml:space="preserve"> que agrupa las siguientes medidas:</w:t>
      </w:r>
    </w:p>
    <w:p w:rsidR="00000000" w:rsidDel="00000000" w:rsidP="00000000" w:rsidRDefault="00000000" w:rsidRPr="00000000" w14:paraId="00000116">
      <w:pPr>
        <w:numPr>
          <w:ilvl w:val="0"/>
          <w:numId w:val="16"/>
        </w:numPr>
        <w:spacing w:after="0" w:afterAutospacing="0" w:before="240" w:line="240" w:lineRule="auto"/>
        <w:ind w:left="1440" w:hanging="360"/>
        <w:rPr/>
      </w:pPr>
      <w:r w:rsidDel="00000000" w:rsidR="00000000" w:rsidRPr="00000000">
        <w:rPr>
          <w:b w:val="1"/>
          <w:rtl w:val="0"/>
        </w:rPr>
        <w:t xml:space="preserve">Período Actual</w:t>
      </w:r>
    </w:p>
    <w:p w:rsidR="00000000" w:rsidDel="00000000" w:rsidP="00000000" w:rsidRDefault="00000000" w:rsidRPr="00000000" w14:paraId="00000117">
      <w:pPr>
        <w:numPr>
          <w:ilvl w:val="0"/>
          <w:numId w:val="16"/>
        </w:numPr>
        <w:spacing w:after="0" w:afterAutospacing="0" w:before="0" w:beforeAutospacing="0" w:line="240" w:lineRule="auto"/>
        <w:ind w:left="1440" w:hanging="360"/>
        <w:rPr/>
      </w:pPr>
      <w:r w:rsidDel="00000000" w:rsidR="00000000" w:rsidRPr="00000000">
        <w:rPr>
          <w:b w:val="1"/>
          <w:rtl w:val="0"/>
        </w:rPr>
        <w:t xml:space="preserve">Período Anterior</w:t>
      </w:r>
    </w:p>
    <w:p w:rsidR="00000000" w:rsidDel="00000000" w:rsidP="00000000" w:rsidRDefault="00000000" w:rsidRPr="00000000" w14:paraId="00000118">
      <w:pPr>
        <w:numPr>
          <w:ilvl w:val="0"/>
          <w:numId w:val="16"/>
        </w:numPr>
        <w:spacing w:after="0" w:afterAutospacing="0" w:before="0" w:beforeAutospacing="0" w:line="240" w:lineRule="auto"/>
        <w:ind w:left="1440" w:hanging="360"/>
        <w:rPr/>
      </w:pPr>
      <w:r w:rsidDel="00000000" w:rsidR="00000000" w:rsidRPr="00000000">
        <w:rPr>
          <w:b w:val="1"/>
          <w:rtl w:val="0"/>
        </w:rPr>
        <w:t xml:space="preserve">Variación</w:t>
      </w:r>
    </w:p>
    <w:p w:rsidR="00000000" w:rsidDel="00000000" w:rsidP="00000000" w:rsidRDefault="00000000" w:rsidRPr="00000000" w14:paraId="00000119">
      <w:pPr>
        <w:numPr>
          <w:ilvl w:val="0"/>
          <w:numId w:val="16"/>
        </w:numPr>
        <w:spacing w:after="240" w:before="0" w:beforeAutospacing="0" w:line="240" w:lineRule="auto"/>
        <w:ind w:left="1440" w:hanging="360"/>
        <w:rPr/>
      </w:pPr>
      <w:r w:rsidDel="00000000" w:rsidR="00000000" w:rsidRPr="00000000">
        <w:rPr>
          <w:b w:val="1"/>
          <w:rtl w:val="0"/>
        </w:rPr>
        <w:t xml:space="preserve">Variación Porcentual</w:t>
      </w:r>
    </w:p>
    <w:p w:rsidR="00000000" w:rsidDel="00000000" w:rsidP="00000000" w:rsidRDefault="00000000" w:rsidRPr="00000000" w14:paraId="0000011A">
      <w:pPr>
        <w:pStyle w:val="Heading4"/>
        <w:keepNext w:val="0"/>
        <w:keepLines w:val="0"/>
        <w:spacing w:line="240" w:lineRule="auto"/>
        <w:ind w:left="720" w:firstLine="0"/>
        <w:rPr>
          <w:sz w:val="22"/>
          <w:szCs w:val="22"/>
        </w:rPr>
      </w:pPr>
      <w:bookmarkStart w:colFirst="0" w:colLast="0" w:name="_heading=h.ceqdxfykie6" w:id="5"/>
      <w:bookmarkEnd w:id="5"/>
      <w:r w:rsidDel="00000000" w:rsidR="00000000" w:rsidRPr="00000000">
        <w:rPr>
          <w:sz w:val="22"/>
          <w:szCs w:val="22"/>
          <w:rtl w:val="0"/>
        </w:rPr>
        <w:t xml:space="preserve">Medidas Calculadas:</w:t>
      </w:r>
    </w:p>
    <w:p w:rsidR="00000000" w:rsidDel="00000000" w:rsidP="00000000" w:rsidRDefault="00000000" w:rsidRPr="00000000" w14:paraId="0000011B">
      <w:pPr>
        <w:numPr>
          <w:ilvl w:val="0"/>
          <w:numId w:val="32"/>
        </w:numPr>
        <w:spacing w:after="240" w:before="240" w:line="240" w:lineRule="auto"/>
        <w:ind w:left="1440" w:hanging="360"/>
        <w:rPr/>
      </w:pPr>
      <w:r w:rsidDel="00000000" w:rsidR="00000000" w:rsidRPr="00000000">
        <w:rPr>
          <w:b w:val="1"/>
          <w:rtl w:val="0"/>
        </w:rPr>
        <w:t xml:space="preserve">Ingresos_Periodo_Actual</w:t>
      </w:r>
      <w:r w:rsidDel="00000000" w:rsidR="00000000" w:rsidRPr="00000000">
        <w:rPr>
          <w:rtl w:val="0"/>
        </w:rPr>
      </w:r>
    </w:p>
    <w:p w:rsidR="00000000" w:rsidDel="00000000" w:rsidP="00000000" w:rsidRDefault="00000000" w:rsidRPr="00000000" w14:paraId="0000011C">
      <w:pPr>
        <w:spacing w:after="0" w:line="240" w:lineRule="auto"/>
        <w:ind w:left="720" w:firstLine="0"/>
        <w:rPr/>
      </w:pPr>
      <w:r w:rsidDel="00000000" w:rsidR="00000000" w:rsidRPr="00000000">
        <w:rPr>
          <w:rtl w:val="0"/>
        </w:rPr>
        <w:t xml:space="preserve">Ingresos_Periodo_Actual = CALCULATE(SUM(Sales[Revenue]), 'Date'[Date] = MAX('Date'[Date]))</w:t>
      </w:r>
    </w:p>
    <w:p w:rsidR="00000000" w:rsidDel="00000000" w:rsidP="00000000" w:rsidRDefault="00000000" w:rsidRPr="00000000" w14:paraId="0000011D">
      <w:pPr>
        <w:spacing w:after="0" w:line="240" w:lineRule="auto"/>
        <w:ind w:left="720" w:firstLine="0"/>
        <w:rPr/>
      </w:pPr>
      <w:r w:rsidDel="00000000" w:rsidR="00000000" w:rsidRPr="00000000">
        <w:rPr>
          <w:rtl w:val="0"/>
        </w:rPr>
      </w:r>
    </w:p>
    <w:p w:rsidR="00000000" w:rsidDel="00000000" w:rsidP="00000000" w:rsidRDefault="00000000" w:rsidRPr="00000000" w14:paraId="0000011E">
      <w:pPr>
        <w:numPr>
          <w:ilvl w:val="0"/>
          <w:numId w:val="18"/>
        </w:numPr>
        <w:spacing w:after="240" w:before="240" w:line="240" w:lineRule="auto"/>
        <w:ind w:left="1440" w:hanging="360"/>
        <w:rPr/>
      </w:pPr>
      <w:r w:rsidDel="00000000" w:rsidR="00000000" w:rsidRPr="00000000">
        <w:rPr>
          <w:b w:val="1"/>
          <w:rtl w:val="0"/>
        </w:rPr>
        <w:t xml:space="preserve">Ingresos_Periodo_Anterior</w:t>
      </w:r>
      <w:r w:rsidDel="00000000" w:rsidR="00000000" w:rsidRPr="00000000">
        <w:rPr>
          <w:rtl w:val="0"/>
        </w:rPr>
      </w:r>
    </w:p>
    <w:p w:rsidR="00000000" w:rsidDel="00000000" w:rsidP="00000000" w:rsidRDefault="00000000" w:rsidRPr="00000000" w14:paraId="0000011F">
      <w:pPr>
        <w:spacing w:after="0" w:line="240" w:lineRule="auto"/>
        <w:ind w:left="720" w:firstLine="0"/>
        <w:rPr/>
      </w:pPr>
      <w:r w:rsidDel="00000000" w:rsidR="00000000" w:rsidRPr="00000000">
        <w:rPr>
          <w:rtl w:val="0"/>
        </w:rPr>
        <w:t xml:space="preserve">Ingresos_Periodo_Anterior = CALCULATE(SUM(Sales[Revenue]), 'Date'[Date] = MAX('Date'[Date]) - 1)</w:t>
      </w:r>
    </w:p>
    <w:p w:rsidR="00000000" w:rsidDel="00000000" w:rsidP="00000000" w:rsidRDefault="00000000" w:rsidRPr="00000000" w14:paraId="00000120">
      <w:pPr>
        <w:spacing w:after="0" w:line="240" w:lineRule="auto"/>
        <w:ind w:left="720" w:firstLine="0"/>
        <w:rPr/>
      </w:pPr>
      <w:r w:rsidDel="00000000" w:rsidR="00000000" w:rsidRPr="00000000">
        <w:rPr>
          <w:rtl w:val="0"/>
        </w:rPr>
      </w:r>
    </w:p>
    <w:p w:rsidR="00000000" w:rsidDel="00000000" w:rsidP="00000000" w:rsidRDefault="00000000" w:rsidRPr="00000000" w14:paraId="00000121">
      <w:pPr>
        <w:numPr>
          <w:ilvl w:val="0"/>
          <w:numId w:val="34"/>
        </w:numPr>
        <w:spacing w:after="240" w:before="240" w:line="240" w:lineRule="auto"/>
        <w:ind w:left="1440" w:hanging="360"/>
        <w:rPr/>
      </w:pPr>
      <w:r w:rsidDel="00000000" w:rsidR="00000000" w:rsidRPr="00000000">
        <w:rPr>
          <w:b w:val="1"/>
          <w:rtl w:val="0"/>
        </w:rPr>
        <w:t xml:space="preserve">Variacion_Ingresos</w:t>
      </w:r>
      <w:r w:rsidDel="00000000" w:rsidR="00000000" w:rsidRPr="00000000">
        <w:rPr>
          <w:rtl w:val="0"/>
        </w:rPr>
      </w:r>
    </w:p>
    <w:p w:rsidR="00000000" w:rsidDel="00000000" w:rsidP="00000000" w:rsidRDefault="00000000" w:rsidRPr="00000000" w14:paraId="00000122">
      <w:pPr>
        <w:spacing w:after="0" w:line="240" w:lineRule="auto"/>
        <w:ind w:left="720" w:firstLine="0"/>
        <w:rPr/>
      </w:pPr>
      <w:r w:rsidDel="00000000" w:rsidR="00000000" w:rsidRPr="00000000">
        <w:rPr>
          <w:rtl w:val="0"/>
        </w:rPr>
        <w:t xml:space="preserve">Variacion_Ingresos = [Ingresos_Periodo_Actual] - [Ingresos_Periodo_Anterior]</w:t>
      </w:r>
    </w:p>
    <w:p w:rsidR="00000000" w:rsidDel="00000000" w:rsidP="00000000" w:rsidRDefault="00000000" w:rsidRPr="00000000" w14:paraId="00000123">
      <w:pPr>
        <w:spacing w:after="0" w:line="240" w:lineRule="auto"/>
        <w:ind w:left="720" w:firstLine="0"/>
        <w:rPr/>
      </w:pPr>
      <w:r w:rsidDel="00000000" w:rsidR="00000000" w:rsidRPr="00000000">
        <w:rPr>
          <w:rtl w:val="0"/>
        </w:rPr>
      </w:r>
    </w:p>
    <w:p w:rsidR="00000000" w:rsidDel="00000000" w:rsidP="00000000" w:rsidRDefault="00000000" w:rsidRPr="00000000" w14:paraId="00000124">
      <w:pPr>
        <w:numPr>
          <w:ilvl w:val="0"/>
          <w:numId w:val="59"/>
        </w:numPr>
        <w:spacing w:after="240" w:before="240" w:line="240" w:lineRule="auto"/>
        <w:ind w:left="1440" w:hanging="360"/>
        <w:rPr/>
      </w:pPr>
      <w:r w:rsidDel="00000000" w:rsidR="00000000" w:rsidRPr="00000000">
        <w:rPr>
          <w:b w:val="1"/>
          <w:rtl w:val="0"/>
        </w:rPr>
        <w:t xml:space="preserve">Variacion_Porcentual_Ingresos</w:t>
      </w:r>
      <w:r w:rsidDel="00000000" w:rsidR="00000000" w:rsidRPr="00000000">
        <w:rPr>
          <w:rtl w:val="0"/>
        </w:rPr>
      </w:r>
    </w:p>
    <w:p w:rsidR="00000000" w:rsidDel="00000000" w:rsidP="00000000" w:rsidRDefault="00000000" w:rsidRPr="00000000" w14:paraId="00000125">
      <w:pPr>
        <w:spacing w:after="0" w:line="240" w:lineRule="auto"/>
        <w:ind w:left="720" w:firstLine="0"/>
        <w:rPr/>
      </w:pPr>
      <w:r w:rsidDel="00000000" w:rsidR="00000000" w:rsidRPr="00000000">
        <w:rPr>
          <w:rtl w:val="0"/>
        </w:rPr>
        <w:t xml:space="preserve">Variacion_Porcentual_Ingresos = DIVIDE([Variacion_Ingresos], [Ingresos_Periodo_Anterior], 0)</w:t>
      </w:r>
    </w:p>
    <w:p w:rsidR="00000000" w:rsidDel="00000000" w:rsidP="00000000" w:rsidRDefault="00000000" w:rsidRPr="00000000" w14:paraId="00000126">
      <w:pPr>
        <w:spacing w:after="0" w:line="240" w:lineRule="auto"/>
        <w:ind w:left="720" w:firstLine="0"/>
        <w:rPr/>
      </w:pPr>
      <w:r w:rsidDel="00000000" w:rsidR="00000000" w:rsidRPr="00000000">
        <w:rPr>
          <w:rtl w:val="0"/>
        </w:rPr>
      </w:r>
    </w:p>
    <w:p w:rsidR="00000000" w:rsidDel="00000000" w:rsidP="00000000" w:rsidRDefault="00000000" w:rsidRPr="00000000" w14:paraId="00000127">
      <w:pPr>
        <w:spacing w:after="240" w:before="240" w:line="240" w:lineRule="auto"/>
        <w:ind w:left="720" w:firstLine="0"/>
        <w:rPr/>
      </w:pPr>
      <w:r w:rsidDel="00000000" w:rsidR="00000000" w:rsidRPr="00000000">
        <w:rPr>
          <w:rtl w:val="0"/>
        </w:rPr>
        <w:t xml:space="preserve">Estas medidas son esenciales para analizar el rendimiento en el mercado de los Estados Unidos, comparando los resultados del período actual con el anterior.</w:t>
      </w:r>
    </w:p>
    <w:p w:rsidR="00000000" w:rsidDel="00000000" w:rsidP="00000000" w:rsidRDefault="00000000" w:rsidRPr="00000000" w14:paraId="00000128">
      <w:pPr>
        <w:pStyle w:val="Heading3"/>
        <w:keepNext w:val="0"/>
        <w:keepLines w:val="0"/>
        <w:spacing w:line="240" w:lineRule="auto"/>
        <w:rPr>
          <w:sz w:val="22"/>
          <w:szCs w:val="22"/>
        </w:rPr>
      </w:pPr>
      <w:bookmarkStart w:colFirst="0" w:colLast="0" w:name="_heading=h.ae7jhhqah7wh" w:id="6"/>
      <w:bookmarkEnd w:id="6"/>
      <w:r w:rsidDel="00000000" w:rsidR="00000000" w:rsidRPr="00000000">
        <w:rPr>
          <w:sz w:val="22"/>
          <w:szCs w:val="22"/>
          <w:rtl w:val="0"/>
        </w:rPr>
        <w:t xml:space="preserve">5. Complementar el Reporte con Elementos de Diseño</w:t>
      </w:r>
    </w:p>
    <w:p w:rsidR="00000000" w:rsidDel="00000000" w:rsidP="00000000" w:rsidRDefault="00000000" w:rsidRPr="00000000" w14:paraId="00000129">
      <w:pPr>
        <w:spacing w:after="240" w:before="240" w:line="240" w:lineRule="auto"/>
        <w:ind w:left="720" w:firstLine="0"/>
        <w:rPr/>
      </w:pPr>
      <w:r w:rsidDel="00000000" w:rsidR="00000000" w:rsidRPr="00000000">
        <w:rPr>
          <w:rtl w:val="0"/>
        </w:rPr>
        <w:t xml:space="preserve">Se añadieron los siguientes elementos visuales para mejorar la interactividad y el diseño del tablero:</w:t>
      </w:r>
    </w:p>
    <w:p w:rsidR="00000000" w:rsidDel="00000000" w:rsidP="00000000" w:rsidRDefault="00000000" w:rsidRPr="00000000" w14:paraId="0000012A">
      <w:pPr>
        <w:numPr>
          <w:ilvl w:val="0"/>
          <w:numId w:val="15"/>
        </w:numPr>
        <w:spacing w:after="0" w:afterAutospacing="0" w:before="240" w:line="240" w:lineRule="auto"/>
        <w:ind w:left="1440" w:hanging="360"/>
        <w:rPr>
          <w:rFonts w:ascii="Arial" w:cs="Arial" w:eastAsia="Arial" w:hAnsi="Arial"/>
        </w:rPr>
      </w:pPr>
      <w:r w:rsidDel="00000000" w:rsidR="00000000" w:rsidRPr="00000000">
        <w:rPr>
          <w:b w:val="1"/>
          <w:rtl w:val="0"/>
        </w:rPr>
        <w:t xml:space="preserve">Botones de navegación</w:t>
      </w:r>
      <w:r w:rsidDel="00000000" w:rsidR="00000000" w:rsidRPr="00000000">
        <w:rPr>
          <w:rtl w:val="0"/>
        </w:rPr>
        <w:t xml:space="preserve"> para facilitar la exploración del informe.</w:t>
      </w:r>
    </w:p>
    <w:p w:rsidR="00000000" w:rsidDel="00000000" w:rsidP="00000000" w:rsidRDefault="00000000" w:rsidRPr="00000000" w14:paraId="0000012B">
      <w:pPr>
        <w:numPr>
          <w:ilvl w:val="0"/>
          <w:numId w:val="15"/>
        </w:numPr>
        <w:spacing w:after="0" w:afterAutospacing="0" w:before="0" w:beforeAutospacing="0" w:line="240" w:lineRule="auto"/>
        <w:ind w:left="1440" w:hanging="360"/>
        <w:rPr>
          <w:rFonts w:ascii="Arial" w:cs="Arial" w:eastAsia="Arial" w:hAnsi="Arial"/>
        </w:rPr>
      </w:pPr>
      <w:r w:rsidDel="00000000" w:rsidR="00000000" w:rsidRPr="00000000">
        <w:rPr>
          <w:b w:val="1"/>
          <w:rtl w:val="0"/>
        </w:rPr>
        <w:t xml:space="preserve">Logo de la empresa</w:t>
      </w:r>
      <w:r w:rsidDel="00000000" w:rsidR="00000000" w:rsidRPr="00000000">
        <w:rPr>
          <w:rtl w:val="0"/>
        </w:rPr>
        <w:t xml:space="preserve"> y </w:t>
      </w:r>
      <w:r w:rsidDel="00000000" w:rsidR="00000000" w:rsidRPr="00000000">
        <w:rPr>
          <w:b w:val="1"/>
          <w:rtl w:val="0"/>
        </w:rPr>
        <w:t xml:space="preserve">imágenes complementarias</w:t>
      </w:r>
      <w:r w:rsidDel="00000000" w:rsidR="00000000" w:rsidRPr="00000000">
        <w:rPr>
          <w:rtl w:val="0"/>
        </w:rPr>
        <w:t xml:space="preserve"> para una mejor presentación visual.</w:t>
      </w:r>
    </w:p>
    <w:p w:rsidR="00000000" w:rsidDel="00000000" w:rsidP="00000000" w:rsidRDefault="00000000" w:rsidRPr="00000000" w14:paraId="0000012C">
      <w:pPr>
        <w:numPr>
          <w:ilvl w:val="0"/>
          <w:numId w:val="15"/>
        </w:numPr>
        <w:spacing w:after="240" w:before="0" w:beforeAutospacing="0" w:line="240" w:lineRule="auto"/>
        <w:ind w:left="1440" w:hanging="360"/>
        <w:rPr>
          <w:rFonts w:ascii="Arial" w:cs="Arial" w:eastAsia="Arial" w:hAnsi="Arial"/>
        </w:rPr>
      </w:pPr>
      <w:r w:rsidDel="00000000" w:rsidR="00000000" w:rsidRPr="00000000">
        <w:rPr>
          <w:b w:val="1"/>
          <w:rtl w:val="0"/>
        </w:rPr>
        <w:t xml:space="preserve">Imágenes en forma de botón</w:t>
      </w:r>
      <w:r w:rsidDel="00000000" w:rsidR="00000000" w:rsidRPr="00000000">
        <w:rPr>
          <w:rtl w:val="0"/>
        </w:rPr>
        <w:t xml:space="preserve"> con acciones específicas para permitir una experiencia de usuario más intuitiva.</w:t>
      </w:r>
    </w:p>
    <w:p w:rsidR="00000000" w:rsidDel="00000000" w:rsidP="00000000" w:rsidRDefault="00000000" w:rsidRPr="00000000" w14:paraId="0000012D">
      <w:pPr>
        <w:pStyle w:val="Heading4"/>
        <w:keepNext w:val="0"/>
        <w:keepLines w:val="0"/>
        <w:spacing w:line="240" w:lineRule="auto"/>
        <w:rPr>
          <w:sz w:val="22"/>
          <w:szCs w:val="22"/>
        </w:rPr>
      </w:pPr>
      <w:bookmarkStart w:colFirst="0" w:colLast="0" w:name="_heading=h.mkqauu236vfy" w:id="7"/>
      <w:bookmarkEnd w:id="7"/>
      <w:r w:rsidDel="00000000" w:rsidR="00000000" w:rsidRPr="00000000">
        <w:rPr>
          <w:sz w:val="22"/>
          <w:szCs w:val="22"/>
          <w:rtl w:val="0"/>
        </w:rPr>
        <w:t xml:space="preserve">6. Reemplazo de Valores Nulos en </w:t>
      </w:r>
      <w:r w:rsidDel="00000000" w:rsidR="00000000" w:rsidRPr="00000000">
        <w:rPr>
          <w:sz w:val="22"/>
          <w:szCs w:val="22"/>
          <w:rtl w:val="0"/>
        </w:rPr>
        <w:t xml:space="preserve">DimProduct</w:t>
      </w:r>
      <w:r w:rsidDel="00000000" w:rsidR="00000000" w:rsidRPr="00000000">
        <w:rPr>
          <w:sz w:val="22"/>
          <w:szCs w:val="22"/>
          <w:rtl w:val="0"/>
        </w:rPr>
        <w:t xml:space="preserve"> por 'Otros'</w:t>
      </w:r>
    </w:p>
    <w:p w:rsidR="00000000" w:rsidDel="00000000" w:rsidP="00000000" w:rsidRDefault="00000000" w:rsidRPr="00000000" w14:paraId="0000012E">
      <w:pPr>
        <w:spacing w:after="240" w:before="240" w:line="240" w:lineRule="auto"/>
        <w:ind w:left="720" w:firstLine="0"/>
        <w:rPr/>
      </w:pPr>
      <w:r w:rsidDel="00000000" w:rsidR="00000000" w:rsidRPr="00000000">
        <w:rPr>
          <w:b w:val="1"/>
          <w:rtl w:val="0"/>
        </w:rPr>
        <w:t xml:space="preserve">Descripción:</w:t>
      </w:r>
      <w:r w:rsidDel="00000000" w:rsidR="00000000" w:rsidRPr="00000000">
        <w:rPr>
          <w:rtl w:val="0"/>
        </w:rPr>
        <w:t xml:space="preserve"> Se ha realizado una transformación de datos en la tabla </w:t>
      </w:r>
      <w:r w:rsidDel="00000000" w:rsidR="00000000" w:rsidRPr="00000000">
        <w:rPr>
          <w:rtl w:val="0"/>
        </w:rPr>
        <w:t xml:space="preserve">DimProduct</w:t>
      </w:r>
      <w:r w:rsidDel="00000000" w:rsidR="00000000" w:rsidRPr="00000000">
        <w:rPr>
          <w:rtl w:val="0"/>
        </w:rPr>
        <w:t xml:space="preserve"> para reemplazar todos los valores nulos con el texto 'Otros'. Esto es importante para evitar resultados incorrectos o mal interpretaciones de los datos durante el análisis.</w:t>
      </w:r>
    </w:p>
    <w:p w:rsidR="00000000" w:rsidDel="00000000" w:rsidP="00000000" w:rsidRDefault="00000000" w:rsidRPr="00000000" w14:paraId="0000012F">
      <w:pPr>
        <w:spacing w:after="240" w:before="240" w:line="240" w:lineRule="auto"/>
        <w:ind w:left="720" w:firstLine="0"/>
        <w:rPr>
          <w:b w:val="1"/>
        </w:rPr>
      </w:pPr>
      <w:r w:rsidDel="00000000" w:rsidR="00000000" w:rsidRPr="00000000">
        <w:rPr>
          <w:b w:val="1"/>
          <w:rtl w:val="0"/>
        </w:rPr>
        <w:t xml:space="preserve">Pasos Realizados:</w:t>
      </w:r>
    </w:p>
    <w:p w:rsidR="00000000" w:rsidDel="00000000" w:rsidP="00000000" w:rsidRDefault="00000000" w:rsidRPr="00000000" w14:paraId="00000130">
      <w:pPr>
        <w:numPr>
          <w:ilvl w:val="0"/>
          <w:numId w:val="20"/>
        </w:numPr>
        <w:spacing w:after="0" w:afterAutospacing="0" w:before="240" w:line="240" w:lineRule="auto"/>
        <w:ind w:left="1440" w:hanging="360"/>
        <w:rPr/>
      </w:pPr>
      <w:r w:rsidDel="00000000" w:rsidR="00000000" w:rsidRPr="00000000">
        <w:rPr>
          <w:rtl w:val="0"/>
        </w:rPr>
        <w:t xml:space="preserve">Ir a </w:t>
      </w:r>
      <w:r w:rsidDel="00000000" w:rsidR="00000000" w:rsidRPr="00000000">
        <w:rPr>
          <w:b w:val="1"/>
          <w:rtl w:val="0"/>
        </w:rPr>
        <w:t xml:space="preserve">Transformar Datos</w:t>
      </w:r>
      <w:r w:rsidDel="00000000" w:rsidR="00000000" w:rsidRPr="00000000">
        <w:rPr>
          <w:rtl w:val="0"/>
        </w:rPr>
        <w:t xml:space="preserve"> para abrir el editor de Power Query.</w:t>
      </w:r>
    </w:p>
    <w:p w:rsidR="00000000" w:rsidDel="00000000" w:rsidP="00000000" w:rsidRDefault="00000000" w:rsidRPr="00000000" w14:paraId="00000131">
      <w:pPr>
        <w:numPr>
          <w:ilvl w:val="0"/>
          <w:numId w:val="20"/>
        </w:numPr>
        <w:spacing w:after="0" w:afterAutospacing="0" w:before="0" w:beforeAutospacing="0" w:line="240" w:lineRule="auto"/>
        <w:ind w:left="1440" w:hanging="360"/>
        <w:rPr/>
      </w:pPr>
      <w:r w:rsidDel="00000000" w:rsidR="00000000" w:rsidRPr="00000000">
        <w:rPr>
          <w:rtl w:val="0"/>
        </w:rPr>
        <w:t xml:space="preserve">Seleccionar la tabla </w:t>
      </w:r>
      <w:r w:rsidDel="00000000" w:rsidR="00000000" w:rsidRPr="00000000">
        <w:rPr>
          <w:rtl w:val="0"/>
        </w:rPr>
        <w:t xml:space="preserve">DimProduct</w:t>
      </w:r>
      <w:r w:rsidDel="00000000" w:rsidR="00000000" w:rsidRPr="00000000">
        <w:rPr>
          <w:rtl w:val="0"/>
        </w:rPr>
        <w:t xml:space="preserve">.</w:t>
      </w:r>
    </w:p>
    <w:p w:rsidR="00000000" w:rsidDel="00000000" w:rsidP="00000000" w:rsidRDefault="00000000" w:rsidRPr="00000000" w14:paraId="00000132">
      <w:pPr>
        <w:numPr>
          <w:ilvl w:val="0"/>
          <w:numId w:val="20"/>
        </w:numPr>
        <w:spacing w:after="0" w:afterAutospacing="0" w:before="0" w:beforeAutospacing="0" w:line="240" w:lineRule="auto"/>
        <w:ind w:left="1440" w:hanging="360"/>
        <w:rPr/>
      </w:pPr>
      <w:r w:rsidDel="00000000" w:rsidR="00000000" w:rsidRPr="00000000">
        <w:rPr>
          <w:rtl w:val="0"/>
        </w:rPr>
        <w:t xml:space="preserve">Identificar las columnas con valores nulos.</w:t>
      </w:r>
    </w:p>
    <w:p w:rsidR="00000000" w:rsidDel="00000000" w:rsidP="00000000" w:rsidRDefault="00000000" w:rsidRPr="00000000" w14:paraId="00000133">
      <w:pPr>
        <w:numPr>
          <w:ilvl w:val="0"/>
          <w:numId w:val="20"/>
        </w:numPr>
        <w:spacing w:after="0" w:afterAutospacing="0" w:before="0" w:beforeAutospacing="0" w:line="240" w:lineRule="auto"/>
        <w:ind w:left="1440" w:hanging="360"/>
        <w:rPr/>
      </w:pPr>
      <w:r w:rsidDel="00000000" w:rsidR="00000000" w:rsidRPr="00000000">
        <w:rPr>
          <w:rtl w:val="0"/>
        </w:rPr>
        <w:t xml:space="preserve">Usar la opción de </w:t>
      </w:r>
      <w:r w:rsidDel="00000000" w:rsidR="00000000" w:rsidRPr="00000000">
        <w:rPr>
          <w:b w:val="1"/>
          <w:rtl w:val="0"/>
        </w:rPr>
        <w:t xml:space="preserve">Reemplazar Valores</w:t>
      </w:r>
      <w:r w:rsidDel="00000000" w:rsidR="00000000" w:rsidRPr="00000000">
        <w:rPr>
          <w:rtl w:val="0"/>
        </w:rPr>
        <w:t xml:space="preserve"> (botón derecho en la columna) para reemplazar todos los valores </w:t>
      </w:r>
      <w:r w:rsidDel="00000000" w:rsidR="00000000" w:rsidRPr="00000000">
        <w:rPr>
          <w:rtl w:val="0"/>
        </w:rPr>
        <w:t xml:space="preserve">null</w:t>
      </w:r>
      <w:r w:rsidDel="00000000" w:rsidR="00000000" w:rsidRPr="00000000">
        <w:rPr>
          <w:rtl w:val="0"/>
        </w:rPr>
        <w:t xml:space="preserve"> por </w:t>
      </w:r>
      <w:r w:rsidDel="00000000" w:rsidR="00000000" w:rsidRPr="00000000">
        <w:rPr>
          <w:rtl w:val="0"/>
        </w:rPr>
        <w:t xml:space="preserve">'Otros'</w:t>
      </w:r>
      <w:r w:rsidDel="00000000" w:rsidR="00000000" w:rsidRPr="00000000">
        <w:rPr>
          <w:rtl w:val="0"/>
        </w:rPr>
        <w:t xml:space="preserve">.</w:t>
      </w:r>
    </w:p>
    <w:p w:rsidR="00000000" w:rsidDel="00000000" w:rsidP="00000000" w:rsidRDefault="00000000" w:rsidRPr="00000000" w14:paraId="00000134">
      <w:pPr>
        <w:numPr>
          <w:ilvl w:val="0"/>
          <w:numId w:val="20"/>
        </w:numPr>
        <w:spacing w:after="240" w:before="0" w:beforeAutospacing="0" w:line="240" w:lineRule="auto"/>
        <w:ind w:left="1440" w:hanging="360"/>
        <w:rPr/>
      </w:pPr>
      <w:r w:rsidDel="00000000" w:rsidR="00000000" w:rsidRPr="00000000">
        <w:rPr>
          <w:rtl w:val="0"/>
        </w:rPr>
        <w:t xml:space="preserve">Confirmar y aplicar los cambios.</w:t>
      </w:r>
    </w:p>
    <w:p w:rsidR="00000000" w:rsidDel="00000000" w:rsidP="00000000" w:rsidRDefault="00000000" w:rsidRPr="00000000" w14:paraId="00000135">
      <w:pPr>
        <w:spacing w:after="240" w:before="240" w:line="240" w:lineRule="auto"/>
        <w:ind w:left="720" w:firstLine="0"/>
        <w:rPr/>
      </w:pPr>
      <w:r w:rsidDel="00000000" w:rsidR="00000000" w:rsidRPr="00000000">
        <w:rPr>
          <w:b w:val="1"/>
          <w:rtl w:val="0"/>
        </w:rPr>
        <w:t xml:space="preserve">Objetivo:</w:t>
      </w:r>
      <w:r w:rsidDel="00000000" w:rsidR="00000000" w:rsidRPr="00000000">
        <w:rPr>
          <w:rtl w:val="0"/>
        </w:rPr>
        <w:t xml:space="preserve"> Manejar los datos faltantes de manera eficiente para garantizar que los informes y visualizaciones en Power BI no se vean afectados por valores nulos o incompletos.</w:t>
      </w:r>
    </w:p>
    <w:p w:rsidR="00000000" w:rsidDel="00000000" w:rsidP="00000000" w:rsidRDefault="00000000" w:rsidRPr="00000000" w14:paraId="00000136">
      <w:pPr>
        <w:pStyle w:val="Heading4"/>
        <w:keepNext w:val="0"/>
        <w:keepLines w:val="0"/>
        <w:spacing w:line="240" w:lineRule="auto"/>
        <w:rPr>
          <w:sz w:val="22"/>
          <w:szCs w:val="22"/>
        </w:rPr>
      </w:pPr>
      <w:bookmarkStart w:colFirst="0" w:colLast="0" w:name="_heading=h.x0odr5d4dhs" w:id="8"/>
      <w:bookmarkEnd w:id="8"/>
      <w:r w:rsidDel="00000000" w:rsidR="00000000" w:rsidRPr="00000000">
        <w:rPr>
          <w:sz w:val="22"/>
          <w:szCs w:val="22"/>
          <w:rtl w:val="0"/>
        </w:rPr>
        <w:t xml:space="preserve">7. Agregar Columnas de </w:t>
      </w:r>
      <w:r w:rsidDel="00000000" w:rsidR="00000000" w:rsidRPr="00000000">
        <w:rPr>
          <w:sz w:val="22"/>
          <w:szCs w:val="22"/>
          <w:rtl w:val="0"/>
        </w:rPr>
        <w:t xml:space="preserve">DimGeography</w:t>
      </w:r>
      <w:r w:rsidDel="00000000" w:rsidR="00000000" w:rsidRPr="00000000">
        <w:rPr>
          <w:sz w:val="22"/>
          <w:szCs w:val="22"/>
          <w:rtl w:val="0"/>
        </w:rPr>
        <w:t xml:space="preserve"> a </w:t>
      </w:r>
      <w:r w:rsidDel="00000000" w:rsidR="00000000" w:rsidRPr="00000000">
        <w:rPr>
          <w:sz w:val="22"/>
          <w:szCs w:val="22"/>
          <w:rtl w:val="0"/>
        </w:rPr>
        <w:t xml:space="preserve">DimCustomer</w:t>
      </w:r>
    </w:p>
    <w:p w:rsidR="00000000" w:rsidDel="00000000" w:rsidP="00000000" w:rsidRDefault="00000000" w:rsidRPr="00000000" w14:paraId="00000137">
      <w:pPr>
        <w:spacing w:after="240" w:before="240" w:line="240" w:lineRule="auto"/>
        <w:ind w:left="720" w:firstLine="0"/>
        <w:rPr/>
      </w:pPr>
      <w:r w:rsidDel="00000000" w:rsidR="00000000" w:rsidRPr="00000000">
        <w:rPr>
          <w:b w:val="1"/>
          <w:rtl w:val="0"/>
        </w:rPr>
        <w:t xml:space="preserve">Descripción:</w:t>
      </w:r>
      <w:r w:rsidDel="00000000" w:rsidR="00000000" w:rsidRPr="00000000">
        <w:rPr>
          <w:rtl w:val="0"/>
        </w:rPr>
        <w:t xml:space="preserve"> Para enriquecer la tabla </w:t>
      </w:r>
      <w:r w:rsidDel="00000000" w:rsidR="00000000" w:rsidRPr="00000000">
        <w:rPr>
          <w:rtl w:val="0"/>
        </w:rPr>
        <w:t xml:space="preserve">DimCustomer</w:t>
      </w:r>
      <w:r w:rsidDel="00000000" w:rsidR="00000000" w:rsidRPr="00000000">
        <w:rPr>
          <w:rtl w:val="0"/>
        </w:rPr>
        <w:t xml:space="preserve"> con información geográfica relevante, se ha realizado una combinación (merge) con la tabla </w:t>
      </w:r>
      <w:r w:rsidDel="00000000" w:rsidR="00000000" w:rsidRPr="00000000">
        <w:rPr>
          <w:rtl w:val="0"/>
        </w:rPr>
        <w:t xml:space="preserve">DimGeography</w:t>
      </w:r>
      <w:r w:rsidDel="00000000" w:rsidR="00000000" w:rsidRPr="00000000">
        <w:rPr>
          <w:rtl w:val="0"/>
        </w:rPr>
        <w:t xml:space="preserve">. Esto permite utilizar datos geográficos adicionales en los análisis que involucran clientes.</w:t>
      </w:r>
    </w:p>
    <w:p w:rsidR="00000000" w:rsidDel="00000000" w:rsidP="00000000" w:rsidRDefault="00000000" w:rsidRPr="00000000" w14:paraId="00000138">
      <w:pPr>
        <w:spacing w:after="240" w:before="240" w:line="240" w:lineRule="auto"/>
        <w:ind w:left="720" w:firstLine="0"/>
        <w:rPr>
          <w:b w:val="1"/>
        </w:rPr>
      </w:pPr>
      <w:r w:rsidDel="00000000" w:rsidR="00000000" w:rsidRPr="00000000">
        <w:rPr>
          <w:b w:val="1"/>
          <w:rtl w:val="0"/>
        </w:rPr>
        <w:t xml:space="preserve">Pasos Realizados:</w:t>
      </w:r>
    </w:p>
    <w:p w:rsidR="00000000" w:rsidDel="00000000" w:rsidP="00000000" w:rsidRDefault="00000000" w:rsidRPr="00000000" w14:paraId="00000139">
      <w:pPr>
        <w:numPr>
          <w:ilvl w:val="0"/>
          <w:numId w:val="31"/>
        </w:numPr>
        <w:spacing w:after="0" w:afterAutospacing="0" w:before="240" w:line="240" w:lineRule="auto"/>
        <w:ind w:left="1440" w:hanging="360"/>
        <w:rPr/>
      </w:pPr>
      <w:r w:rsidDel="00000000" w:rsidR="00000000" w:rsidRPr="00000000">
        <w:rPr>
          <w:rtl w:val="0"/>
        </w:rPr>
        <w:t xml:space="preserve">Abrir </w:t>
      </w:r>
      <w:r w:rsidDel="00000000" w:rsidR="00000000" w:rsidRPr="00000000">
        <w:rPr>
          <w:b w:val="1"/>
          <w:rtl w:val="0"/>
        </w:rPr>
        <w:t xml:space="preserve">Transformar Datos</w:t>
      </w:r>
      <w:r w:rsidDel="00000000" w:rsidR="00000000" w:rsidRPr="00000000">
        <w:rPr>
          <w:rtl w:val="0"/>
        </w:rPr>
        <w:t xml:space="preserve"> para acceder al editor de Power Query.</w:t>
      </w:r>
    </w:p>
    <w:p w:rsidR="00000000" w:rsidDel="00000000" w:rsidP="00000000" w:rsidRDefault="00000000" w:rsidRPr="00000000" w14:paraId="0000013A">
      <w:pPr>
        <w:numPr>
          <w:ilvl w:val="0"/>
          <w:numId w:val="31"/>
        </w:numPr>
        <w:spacing w:after="0" w:afterAutospacing="0" w:before="0" w:beforeAutospacing="0" w:line="240" w:lineRule="auto"/>
        <w:ind w:left="1440" w:hanging="360"/>
        <w:rPr/>
      </w:pPr>
      <w:r w:rsidDel="00000000" w:rsidR="00000000" w:rsidRPr="00000000">
        <w:rPr>
          <w:rtl w:val="0"/>
        </w:rPr>
        <w:t xml:space="preserve">Seleccionar la tabla </w:t>
      </w:r>
      <w:r w:rsidDel="00000000" w:rsidR="00000000" w:rsidRPr="00000000">
        <w:rPr>
          <w:rtl w:val="0"/>
        </w:rPr>
        <w:t xml:space="preserve">DimCustomer</w:t>
      </w:r>
      <w:r w:rsidDel="00000000" w:rsidR="00000000" w:rsidRPr="00000000">
        <w:rPr>
          <w:rtl w:val="0"/>
        </w:rPr>
        <w:t xml:space="preserve">.</w:t>
      </w:r>
    </w:p>
    <w:p w:rsidR="00000000" w:rsidDel="00000000" w:rsidP="00000000" w:rsidRDefault="00000000" w:rsidRPr="00000000" w14:paraId="0000013B">
      <w:pPr>
        <w:numPr>
          <w:ilvl w:val="0"/>
          <w:numId w:val="31"/>
        </w:numPr>
        <w:spacing w:after="0" w:afterAutospacing="0" w:before="0" w:beforeAutospacing="0" w:line="240" w:lineRule="auto"/>
        <w:ind w:left="1440" w:hanging="360"/>
        <w:rPr/>
      </w:pPr>
      <w:r w:rsidDel="00000000" w:rsidR="00000000" w:rsidRPr="00000000">
        <w:rPr>
          <w:rtl w:val="0"/>
        </w:rPr>
        <w:t xml:space="preserve">Hacer clic en </w:t>
      </w:r>
      <w:r w:rsidDel="00000000" w:rsidR="00000000" w:rsidRPr="00000000">
        <w:rPr>
          <w:b w:val="1"/>
          <w:rtl w:val="0"/>
        </w:rPr>
        <w:t xml:space="preserve">Merge Queries</w:t>
      </w:r>
      <w:r w:rsidDel="00000000" w:rsidR="00000000" w:rsidRPr="00000000">
        <w:rPr>
          <w:rtl w:val="0"/>
        </w:rPr>
        <w:t xml:space="preserve">.</w:t>
      </w:r>
    </w:p>
    <w:p w:rsidR="00000000" w:rsidDel="00000000" w:rsidP="00000000" w:rsidRDefault="00000000" w:rsidRPr="00000000" w14:paraId="0000013C">
      <w:pPr>
        <w:numPr>
          <w:ilvl w:val="0"/>
          <w:numId w:val="31"/>
        </w:numPr>
        <w:spacing w:after="0" w:afterAutospacing="0" w:before="0" w:beforeAutospacing="0" w:line="240" w:lineRule="auto"/>
        <w:ind w:left="1440" w:hanging="360"/>
        <w:rPr/>
      </w:pPr>
      <w:r w:rsidDel="00000000" w:rsidR="00000000" w:rsidRPr="00000000">
        <w:rPr>
          <w:rtl w:val="0"/>
        </w:rPr>
        <w:t xml:space="preserve">Seleccionar </w:t>
      </w:r>
      <w:r w:rsidDel="00000000" w:rsidR="00000000" w:rsidRPr="00000000">
        <w:rPr>
          <w:rtl w:val="0"/>
        </w:rPr>
        <w:t xml:space="preserve">DimGeography</w:t>
      </w:r>
      <w:r w:rsidDel="00000000" w:rsidR="00000000" w:rsidRPr="00000000">
        <w:rPr>
          <w:rtl w:val="0"/>
        </w:rPr>
        <w:t xml:space="preserve"> como la tabla con la que se desea combinar.</w:t>
      </w:r>
    </w:p>
    <w:p w:rsidR="00000000" w:rsidDel="00000000" w:rsidP="00000000" w:rsidRDefault="00000000" w:rsidRPr="00000000" w14:paraId="0000013D">
      <w:pPr>
        <w:numPr>
          <w:ilvl w:val="0"/>
          <w:numId w:val="31"/>
        </w:numPr>
        <w:spacing w:after="0" w:afterAutospacing="0" w:before="0" w:beforeAutospacing="0" w:line="240" w:lineRule="auto"/>
        <w:ind w:left="1440" w:hanging="360"/>
        <w:rPr/>
      </w:pPr>
      <w:r w:rsidDel="00000000" w:rsidR="00000000" w:rsidRPr="00000000">
        <w:rPr>
          <w:rtl w:val="0"/>
        </w:rPr>
        <w:t xml:space="preserve">Especificar las claves (keys) comunes que se usarán para la combinación.</w:t>
      </w:r>
    </w:p>
    <w:p w:rsidR="00000000" w:rsidDel="00000000" w:rsidP="00000000" w:rsidRDefault="00000000" w:rsidRPr="00000000" w14:paraId="0000013E">
      <w:pPr>
        <w:numPr>
          <w:ilvl w:val="0"/>
          <w:numId w:val="31"/>
        </w:numPr>
        <w:spacing w:after="0" w:afterAutospacing="0" w:before="0" w:beforeAutospacing="0" w:line="240" w:lineRule="auto"/>
        <w:ind w:left="1440" w:hanging="360"/>
        <w:rPr/>
      </w:pPr>
      <w:r w:rsidDel="00000000" w:rsidR="00000000" w:rsidRPr="00000000">
        <w:rPr>
          <w:rtl w:val="0"/>
        </w:rPr>
        <w:t xml:space="preserve">Seleccionar las columnas específicas de </w:t>
      </w:r>
      <w:r w:rsidDel="00000000" w:rsidR="00000000" w:rsidRPr="00000000">
        <w:rPr>
          <w:rtl w:val="0"/>
        </w:rPr>
        <w:t xml:space="preserve">DimGeography</w:t>
      </w:r>
      <w:r w:rsidDel="00000000" w:rsidR="00000000" w:rsidRPr="00000000">
        <w:rPr>
          <w:rtl w:val="0"/>
        </w:rPr>
        <w:t xml:space="preserve"> que se desean agregar a </w:t>
      </w:r>
      <w:r w:rsidDel="00000000" w:rsidR="00000000" w:rsidRPr="00000000">
        <w:rPr>
          <w:rtl w:val="0"/>
        </w:rPr>
        <w:t xml:space="preserve">DimCustomer</w:t>
      </w:r>
      <w:r w:rsidDel="00000000" w:rsidR="00000000" w:rsidRPr="00000000">
        <w:rPr>
          <w:rtl w:val="0"/>
        </w:rPr>
        <w:t xml:space="preserve">.</w:t>
      </w:r>
    </w:p>
    <w:p w:rsidR="00000000" w:rsidDel="00000000" w:rsidP="00000000" w:rsidRDefault="00000000" w:rsidRPr="00000000" w14:paraId="0000013F">
      <w:pPr>
        <w:numPr>
          <w:ilvl w:val="0"/>
          <w:numId w:val="31"/>
        </w:numPr>
        <w:spacing w:after="240" w:before="0" w:beforeAutospacing="0" w:line="240" w:lineRule="auto"/>
        <w:ind w:left="1440" w:hanging="360"/>
        <w:rPr/>
      </w:pPr>
      <w:r w:rsidDel="00000000" w:rsidR="00000000" w:rsidRPr="00000000">
        <w:rPr>
          <w:rtl w:val="0"/>
        </w:rPr>
        <w:t xml:space="preserve">Confirmar la combinación y aplicar los cambios.</w:t>
      </w:r>
    </w:p>
    <w:p w:rsidR="00000000" w:rsidDel="00000000" w:rsidP="00000000" w:rsidRDefault="00000000" w:rsidRPr="00000000" w14:paraId="00000140">
      <w:pPr>
        <w:spacing w:after="240" w:before="240" w:line="240" w:lineRule="auto"/>
        <w:ind w:left="720" w:firstLine="0"/>
        <w:rPr/>
      </w:pPr>
      <w:r w:rsidDel="00000000" w:rsidR="00000000" w:rsidRPr="00000000">
        <w:rPr>
          <w:b w:val="1"/>
          <w:rtl w:val="0"/>
        </w:rPr>
        <w:t xml:space="preserve">Objetivo:</w:t>
      </w:r>
      <w:r w:rsidDel="00000000" w:rsidR="00000000" w:rsidRPr="00000000">
        <w:rPr>
          <w:rtl w:val="0"/>
        </w:rPr>
        <w:t xml:space="preserve"> Unir información geográfica detallada con la tabla de clientes para mejorar el análisis demográfico y la segmentación de los clientes en Power BI.</w:t>
      </w:r>
    </w:p>
    <w:p w:rsidR="00000000" w:rsidDel="00000000" w:rsidP="00000000" w:rsidRDefault="00000000" w:rsidRPr="00000000" w14:paraId="00000141">
      <w:pPr>
        <w:spacing w:after="240" w:before="240" w:line="240" w:lineRule="auto"/>
        <w:ind w:left="0" w:firstLine="0"/>
        <w:rPr>
          <w:b w:val="1"/>
        </w:rPr>
      </w:pPr>
      <w:r w:rsidDel="00000000" w:rsidR="00000000" w:rsidRPr="00000000">
        <w:rPr>
          <w:b w:val="1"/>
          <w:rtl w:val="0"/>
        </w:rPr>
        <w:t xml:space="preserve">[Avance 5]</w:t>
      </w:r>
    </w:p>
    <w:p w:rsidR="00000000" w:rsidDel="00000000" w:rsidP="00000000" w:rsidRDefault="00000000" w:rsidRPr="00000000" w14:paraId="00000142">
      <w:pPr>
        <w:pStyle w:val="Heading4"/>
        <w:keepNext w:val="0"/>
        <w:keepLines w:val="0"/>
        <w:spacing w:line="240" w:lineRule="auto"/>
        <w:rPr>
          <w:sz w:val="22"/>
          <w:szCs w:val="22"/>
        </w:rPr>
      </w:pPr>
      <w:bookmarkStart w:colFirst="0" w:colLast="0" w:name="_heading=h.4e07cn88m0qp" w:id="9"/>
      <w:bookmarkEnd w:id="9"/>
      <w:r w:rsidDel="00000000" w:rsidR="00000000" w:rsidRPr="00000000">
        <w:rPr>
          <w:sz w:val="22"/>
          <w:szCs w:val="22"/>
          <w:rtl w:val="0"/>
        </w:rPr>
        <w:t xml:space="preserve">Objetivo del Avance</w:t>
      </w:r>
    </w:p>
    <w:p w:rsidR="00000000" w:rsidDel="00000000" w:rsidP="00000000" w:rsidRDefault="00000000" w:rsidRPr="00000000" w14:paraId="00000143">
      <w:pPr>
        <w:spacing w:after="240" w:before="240" w:line="240" w:lineRule="auto"/>
        <w:rPr/>
      </w:pPr>
      <w:r w:rsidDel="00000000" w:rsidR="00000000" w:rsidRPr="00000000">
        <w:rPr>
          <w:rtl w:val="0"/>
        </w:rPr>
        <w:t xml:space="preserve">Este avance se centra en la entrega final del Proyecto Integrador "Visualizando el Rendimiento de AWC con Power BI". El objetivo es consolidar todo el trabajo realizado en un informe financiero completo y profesional que brinde una visión clara y detallada del rendimiento de la empresa Adventure Works Cycles (AWC).</w:t>
      </w:r>
    </w:p>
    <w:p w:rsidR="00000000" w:rsidDel="00000000" w:rsidP="00000000" w:rsidRDefault="00000000" w:rsidRPr="00000000" w14:paraId="00000144">
      <w:pPr>
        <w:pStyle w:val="Heading4"/>
        <w:keepNext w:val="0"/>
        <w:keepLines w:val="0"/>
        <w:spacing w:line="240" w:lineRule="auto"/>
        <w:rPr>
          <w:sz w:val="22"/>
          <w:szCs w:val="22"/>
        </w:rPr>
      </w:pPr>
      <w:bookmarkStart w:colFirst="0" w:colLast="0" w:name="_heading=h.1p76iio73kz" w:id="10"/>
      <w:bookmarkEnd w:id="10"/>
      <w:r w:rsidDel="00000000" w:rsidR="00000000" w:rsidRPr="00000000">
        <w:rPr>
          <w:sz w:val="22"/>
          <w:szCs w:val="22"/>
          <w:rtl w:val="0"/>
        </w:rPr>
        <w:t xml:space="preserve">Componentes de la Entrega</w:t>
      </w:r>
    </w:p>
    <w:p w:rsidR="00000000" w:rsidDel="00000000" w:rsidP="00000000" w:rsidRDefault="00000000" w:rsidRPr="00000000" w14:paraId="00000145">
      <w:pPr>
        <w:numPr>
          <w:ilvl w:val="0"/>
          <w:numId w:val="22"/>
        </w:numPr>
        <w:spacing w:after="0" w:afterAutospacing="0" w:before="240" w:line="240" w:lineRule="auto"/>
        <w:ind w:left="720" w:hanging="360"/>
      </w:pPr>
      <w:hyperlink r:id="rId13">
        <w:r w:rsidDel="00000000" w:rsidR="00000000" w:rsidRPr="00000000">
          <w:rPr>
            <w:b w:val="1"/>
            <w:color w:val="1155cc"/>
            <w:u w:val="single"/>
            <w:rtl w:val="0"/>
          </w:rPr>
          <w:t xml:space="preserve">Documento de Google</w:t>
        </w:r>
      </w:hyperlink>
      <w:r w:rsidDel="00000000" w:rsidR="00000000" w:rsidRPr="00000000">
        <w:rPr>
          <w:b w:val="1"/>
          <w:rtl w:val="0"/>
        </w:rPr>
        <w:t xml:space="preserve"> con Documentación del Proyecto:</w:t>
      </w:r>
    </w:p>
    <w:p w:rsidR="00000000" w:rsidDel="00000000" w:rsidP="00000000" w:rsidRDefault="00000000" w:rsidRPr="00000000" w14:paraId="00000146">
      <w:pPr>
        <w:numPr>
          <w:ilvl w:val="1"/>
          <w:numId w:val="22"/>
        </w:numPr>
        <w:spacing w:after="0" w:afterAutospacing="0" w:before="0" w:beforeAutospacing="0" w:line="240" w:lineRule="auto"/>
        <w:ind w:left="1440" w:hanging="360"/>
      </w:pPr>
      <w:r w:rsidDel="00000000" w:rsidR="00000000" w:rsidRPr="00000000">
        <w:rPr>
          <w:rtl w:val="0"/>
        </w:rPr>
        <w:t xml:space="preserve">Se creó un documento de Google que sigue la plantilla proporcionada. Este documento incluye la descripción del problema, los objetivos del análisis, la metodología utilizada, las transformaciones de datos aplicadas, la creación de medidas en DAX, la visualización de resultados y las conclusiones obtenidas.</w:t>
      </w:r>
    </w:p>
    <w:p w:rsidR="00000000" w:rsidDel="00000000" w:rsidP="00000000" w:rsidRDefault="00000000" w:rsidRPr="00000000" w14:paraId="00000147">
      <w:pPr>
        <w:numPr>
          <w:ilvl w:val="1"/>
          <w:numId w:val="22"/>
        </w:numPr>
        <w:spacing w:after="0" w:afterAutospacing="0" w:before="0" w:beforeAutospacing="0" w:line="240" w:lineRule="auto"/>
        <w:ind w:left="1440" w:hanging="360"/>
      </w:pPr>
      <w:r w:rsidDel="00000000" w:rsidR="00000000" w:rsidRPr="00000000">
        <w:rPr>
          <w:rtl w:val="0"/>
        </w:rPr>
        <w:t xml:space="preserve">Se asegura de incluir capturas de pantalla del informe, así como una explicación detallada de cada visualización y su propósito en el contexto del análisis.</w:t>
      </w:r>
    </w:p>
    <w:p w:rsidR="00000000" w:rsidDel="00000000" w:rsidP="00000000" w:rsidRDefault="00000000" w:rsidRPr="00000000" w14:paraId="00000148">
      <w:pPr>
        <w:numPr>
          <w:ilvl w:val="0"/>
          <w:numId w:val="22"/>
        </w:numPr>
        <w:spacing w:after="0" w:afterAutospacing="0" w:before="0" w:beforeAutospacing="0" w:line="240" w:lineRule="auto"/>
        <w:ind w:left="720" w:hanging="360"/>
        <w:rPr/>
      </w:pPr>
      <w:hyperlink r:id="rId14">
        <w:r w:rsidDel="00000000" w:rsidR="00000000" w:rsidRPr="00000000">
          <w:rPr>
            <w:b w:val="1"/>
            <w:color w:val="1155cc"/>
            <w:u w:val="single"/>
            <w:rtl w:val="0"/>
          </w:rPr>
          <w:t xml:space="preserve">Archivo </w:t>
        </w:r>
      </w:hyperlink>
      <w:hyperlink r:id="rId15">
        <w:r w:rsidDel="00000000" w:rsidR="00000000" w:rsidRPr="00000000">
          <w:rPr>
            <w:rFonts w:ascii="Roboto Mono" w:cs="Roboto Mono" w:eastAsia="Roboto Mono" w:hAnsi="Roboto Mono"/>
            <w:b w:val="1"/>
            <w:color w:val="1155cc"/>
            <w:u w:val="single"/>
            <w:rtl w:val="0"/>
          </w:rPr>
          <w:t xml:space="preserve">.pbix</w:t>
        </w:r>
      </w:hyperlink>
      <w:r w:rsidDel="00000000" w:rsidR="00000000" w:rsidRPr="00000000">
        <w:rPr>
          <w:b w:val="1"/>
          <w:rtl w:val="0"/>
        </w:rPr>
        <w:t xml:space="preserve"> con el Reporte Financiero Final:</w:t>
      </w:r>
    </w:p>
    <w:p w:rsidR="00000000" w:rsidDel="00000000" w:rsidP="00000000" w:rsidRDefault="00000000" w:rsidRPr="00000000" w14:paraId="00000149">
      <w:pPr>
        <w:numPr>
          <w:ilvl w:val="1"/>
          <w:numId w:val="22"/>
        </w:numPr>
        <w:spacing w:after="0" w:afterAutospacing="0" w:before="0" w:beforeAutospacing="0" w:line="240" w:lineRule="auto"/>
        <w:ind w:left="1440" w:hanging="360"/>
        <w:rPr/>
      </w:pPr>
      <w:r w:rsidDel="00000000" w:rsidR="00000000" w:rsidRPr="00000000">
        <w:rPr>
          <w:rtl w:val="0"/>
        </w:rPr>
        <w:t xml:space="preserve">Se entregó un archivo de Power BI (.pbix) que contiene el informe financiero final. Este informe incluye:</w:t>
      </w:r>
    </w:p>
    <w:p w:rsidR="00000000" w:rsidDel="00000000" w:rsidP="00000000" w:rsidRDefault="00000000" w:rsidRPr="00000000" w14:paraId="0000014A">
      <w:pPr>
        <w:numPr>
          <w:ilvl w:val="2"/>
          <w:numId w:val="22"/>
        </w:numPr>
        <w:spacing w:after="0" w:afterAutospacing="0" w:before="0" w:beforeAutospacing="0" w:line="240" w:lineRule="auto"/>
        <w:ind w:left="2160" w:hanging="360"/>
      </w:pPr>
      <w:r w:rsidDel="00000000" w:rsidR="00000000" w:rsidRPr="00000000">
        <w:rPr>
          <w:b w:val="1"/>
          <w:rtl w:val="0"/>
        </w:rPr>
        <w:t xml:space="preserve">Portada</w:t>
      </w:r>
      <w:r w:rsidDel="00000000" w:rsidR="00000000" w:rsidRPr="00000000">
        <w:rPr>
          <w:rtl w:val="0"/>
        </w:rPr>
        <w:t xml:space="preserve">: Una portada atractiva que presenta el proyecto y la empresa AWC.</w:t>
      </w:r>
    </w:p>
    <w:p w:rsidR="00000000" w:rsidDel="00000000" w:rsidP="00000000" w:rsidRDefault="00000000" w:rsidRPr="00000000" w14:paraId="0000014B">
      <w:pPr>
        <w:numPr>
          <w:ilvl w:val="2"/>
          <w:numId w:val="22"/>
        </w:numPr>
        <w:spacing w:after="0" w:afterAutospacing="0" w:before="0" w:beforeAutospacing="0" w:line="240" w:lineRule="auto"/>
        <w:ind w:left="2160" w:hanging="360"/>
      </w:pPr>
      <w:r w:rsidDel="00000000" w:rsidR="00000000" w:rsidRPr="00000000">
        <w:rPr>
          <w:b w:val="1"/>
          <w:rtl w:val="0"/>
        </w:rPr>
        <w:t xml:space="preserve">Página General Financiera</w:t>
      </w:r>
      <w:r w:rsidDel="00000000" w:rsidR="00000000" w:rsidRPr="00000000">
        <w:rPr>
          <w:rtl w:val="0"/>
        </w:rPr>
        <w:t xml:space="preserve">: Una página de análisis financiero general que incluye KPIs clave como ingresos, costos, utilidad bruta, márgenes, entre otros. Se han utilizado gráficos como tablas, gráficos de barras y líneas para mostrar tendencias y comparaciones.</w:t>
      </w:r>
    </w:p>
    <w:p w:rsidR="00000000" w:rsidDel="00000000" w:rsidP="00000000" w:rsidRDefault="00000000" w:rsidRPr="00000000" w14:paraId="0000014C">
      <w:pPr>
        <w:numPr>
          <w:ilvl w:val="2"/>
          <w:numId w:val="22"/>
        </w:numPr>
        <w:spacing w:after="0" w:afterAutospacing="0" w:before="0" w:beforeAutospacing="0" w:line="240" w:lineRule="auto"/>
        <w:ind w:left="2160" w:hanging="360"/>
      </w:pPr>
      <w:r w:rsidDel="00000000" w:rsidR="00000000" w:rsidRPr="00000000">
        <w:rPr>
          <w:b w:val="1"/>
          <w:rtl w:val="0"/>
        </w:rPr>
        <w:t xml:space="preserve">Análisis del Mercado de Estados Unidos</w:t>
      </w:r>
      <w:r w:rsidDel="00000000" w:rsidR="00000000" w:rsidRPr="00000000">
        <w:rPr>
          <w:rtl w:val="0"/>
        </w:rPr>
        <w:t xml:space="preserve">: Una página dedicada al análisis detallado del mercado de Estados Unidos, que incluye segmentaciones por región, clientes y productos.</w:t>
      </w:r>
    </w:p>
    <w:p w:rsidR="00000000" w:rsidDel="00000000" w:rsidP="00000000" w:rsidRDefault="00000000" w:rsidRPr="00000000" w14:paraId="0000014D">
      <w:pPr>
        <w:numPr>
          <w:ilvl w:val="1"/>
          <w:numId w:val="22"/>
        </w:numPr>
        <w:spacing w:after="0" w:afterAutospacing="0" w:before="0" w:beforeAutospacing="0" w:line="240" w:lineRule="auto"/>
        <w:ind w:left="1440" w:hanging="360"/>
      </w:pPr>
      <w:r w:rsidDel="00000000" w:rsidR="00000000" w:rsidRPr="00000000">
        <w:rPr>
          <w:rtl w:val="0"/>
        </w:rPr>
        <w:t xml:space="preserve">Se agregaron botones de navegación, imágenes con acciones interactivas y herramientas para borrar segmentaciones, mejorando la experiencia del usuario.</w:t>
      </w:r>
    </w:p>
    <w:p w:rsidR="00000000" w:rsidDel="00000000" w:rsidP="00000000" w:rsidRDefault="00000000" w:rsidRPr="00000000" w14:paraId="0000014E">
      <w:pPr>
        <w:numPr>
          <w:ilvl w:val="0"/>
          <w:numId w:val="22"/>
        </w:numPr>
        <w:spacing w:after="0" w:afterAutospacing="0" w:before="0" w:beforeAutospacing="0" w:line="240" w:lineRule="auto"/>
        <w:ind w:left="720" w:hanging="360"/>
      </w:pPr>
      <w:hyperlink r:id="rId16">
        <w:r w:rsidDel="00000000" w:rsidR="00000000" w:rsidRPr="00000000">
          <w:rPr>
            <w:b w:val="1"/>
            <w:color w:val="1155cc"/>
            <w:u w:val="single"/>
            <w:rtl w:val="0"/>
          </w:rPr>
          <w:t xml:space="preserve">Mockup del Proyecto</w:t>
        </w:r>
      </w:hyperlink>
      <w:r w:rsidDel="00000000" w:rsidR="00000000" w:rsidRPr="00000000">
        <w:rPr>
          <w:b w:val="1"/>
          <w:rtl w:val="0"/>
        </w:rPr>
        <w:t xml:space="preserve"> en Presentaciones de Google:</w:t>
      </w:r>
    </w:p>
    <w:p w:rsidR="00000000" w:rsidDel="00000000" w:rsidP="00000000" w:rsidRDefault="00000000" w:rsidRPr="00000000" w14:paraId="0000014F">
      <w:pPr>
        <w:numPr>
          <w:ilvl w:val="1"/>
          <w:numId w:val="22"/>
        </w:numPr>
        <w:spacing w:after="240" w:before="0" w:beforeAutospacing="0" w:line="240" w:lineRule="auto"/>
        <w:ind w:left="1440" w:hanging="360"/>
      </w:pPr>
      <w:r w:rsidDel="00000000" w:rsidR="00000000" w:rsidRPr="00000000">
        <w:rPr>
          <w:rtl w:val="0"/>
        </w:rPr>
        <w:t xml:space="preserve">Se creó un mockup del proyecto en formato de presentaciones de Google que presenta el diseño visual del informe final. Esto incluye un esquema de la portada, la estructura de las páginas, los tipos de visualizaciones utilizadas, y los elementos de interacción para la experiencia del usuario.</w:t>
      </w:r>
    </w:p>
    <w:p w:rsidR="00000000" w:rsidDel="00000000" w:rsidP="00000000" w:rsidRDefault="00000000" w:rsidRPr="00000000" w14:paraId="00000150">
      <w:pPr>
        <w:pStyle w:val="Heading4"/>
        <w:keepNext w:val="0"/>
        <w:keepLines w:val="0"/>
        <w:spacing w:line="240" w:lineRule="auto"/>
        <w:rPr>
          <w:sz w:val="22"/>
          <w:szCs w:val="22"/>
        </w:rPr>
      </w:pPr>
      <w:bookmarkStart w:colFirst="0" w:colLast="0" w:name="_heading=h.bnsrmevn5atl" w:id="11"/>
      <w:bookmarkEnd w:id="11"/>
      <w:r w:rsidDel="00000000" w:rsidR="00000000" w:rsidRPr="00000000">
        <w:rPr>
          <w:sz w:val="22"/>
          <w:szCs w:val="22"/>
          <w:rtl w:val="0"/>
        </w:rPr>
        <w:t xml:space="preserve">Consideraciones Adicionales</w:t>
      </w:r>
    </w:p>
    <w:p w:rsidR="00000000" w:rsidDel="00000000" w:rsidP="00000000" w:rsidRDefault="00000000" w:rsidRPr="00000000" w14:paraId="00000151">
      <w:pPr>
        <w:numPr>
          <w:ilvl w:val="0"/>
          <w:numId w:val="55"/>
        </w:numPr>
        <w:spacing w:after="0" w:afterAutospacing="0" w:before="240" w:line="240" w:lineRule="auto"/>
        <w:ind w:left="720" w:hanging="360"/>
      </w:pPr>
      <w:r w:rsidDel="00000000" w:rsidR="00000000" w:rsidRPr="00000000">
        <w:rPr>
          <w:b w:val="1"/>
          <w:rtl w:val="0"/>
        </w:rPr>
        <w:t xml:space="preserve">Editar Interacciones entre Visuales:</w:t>
      </w:r>
    </w:p>
    <w:p w:rsidR="00000000" w:rsidDel="00000000" w:rsidP="00000000" w:rsidRDefault="00000000" w:rsidRPr="00000000" w14:paraId="00000152">
      <w:pPr>
        <w:numPr>
          <w:ilvl w:val="1"/>
          <w:numId w:val="55"/>
        </w:numPr>
        <w:spacing w:after="0" w:afterAutospacing="0" w:before="0" w:beforeAutospacing="0" w:line="240" w:lineRule="auto"/>
        <w:ind w:left="1440" w:hanging="360"/>
      </w:pPr>
      <w:r w:rsidDel="00000000" w:rsidR="00000000" w:rsidRPr="00000000">
        <w:rPr>
          <w:rtl w:val="0"/>
        </w:rPr>
        <w:t xml:space="preserve">Se ajustaron las interacciones entre visuales para asegurar que cada gráfico se comporte según lo esperado. Por ejemplo, las visualizaciones que comparan valores por año no están afectadas por los segmentadores de año.</w:t>
      </w:r>
    </w:p>
    <w:p w:rsidR="00000000" w:rsidDel="00000000" w:rsidP="00000000" w:rsidRDefault="00000000" w:rsidRPr="00000000" w14:paraId="00000153">
      <w:pPr>
        <w:numPr>
          <w:ilvl w:val="0"/>
          <w:numId w:val="55"/>
        </w:numPr>
        <w:spacing w:after="0" w:afterAutospacing="0" w:before="0" w:beforeAutospacing="0" w:line="240" w:lineRule="auto"/>
        <w:ind w:left="720" w:hanging="360"/>
      </w:pPr>
      <w:r w:rsidDel="00000000" w:rsidR="00000000" w:rsidRPr="00000000">
        <w:rPr>
          <w:b w:val="1"/>
          <w:rtl w:val="0"/>
        </w:rPr>
        <w:t xml:space="preserve">Optimización de la Experiencia del Usuario:</w:t>
      </w:r>
    </w:p>
    <w:p w:rsidR="00000000" w:rsidDel="00000000" w:rsidP="00000000" w:rsidRDefault="00000000" w:rsidRPr="00000000" w14:paraId="00000154">
      <w:pPr>
        <w:numPr>
          <w:ilvl w:val="1"/>
          <w:numId w:val="55"/>
        </w:numPr>
        <w:spacing w:after="0" w:afterAutospacing="0" w:before="0" w:beforeAutospacing="0" w:line="240" w:lineRule="auto"/>
        <w:ind w:left="1440" w:hanging="360"/>
      </w:pPr>
      <w:r w:rsidDel="00000000" w:rsidR="00000000" w:rsidRPr="00000000">
        <w:rPr>
          <w:rtl w:val="0"/>
        </w:rPr>
        <w:t xml:space="preserve">Se añadieron botones de navegación personalizados, opciones para borrar segmentaciones y otras mejoras interactivas para que el informe sea fácil de usar y entender.</w:t>
      </w:r>
    </w:p>
    <w:p w:rsidR="00000000" w:rsidDel="00000000" w:rsidP="00000000" w:rsidRDefault="00000000" w:rsidRPr="00000000" w14:paraId="00000155">
      <w:pPr>
        <w:numPr>
          <w:ilvl w:val="0"/>
          <w:numId w:val="55"/>
        </w:numPr>
        <w:spacing w:after="0" w:afterAutospacing="0" w:before="0" w:beforeAutospacing="0" w:line="240" w:lineRule="auto"/>
        <w:ind w:left="720" w:hanging="360"/>
      </w:pPr>
      <w:r w:rsidDel="00000000" w:rsidR="00000000" w:rsidRPr="00000000">
        <w:rPr>
          <w:b w:val="1"/>
          <w:rtl w:val="0"/>
        </w:rPr>
        <w:t xml:space="preserve">Aplicación de Storytelling:</w:t>
      </w:r>
    </w:p>
    <w:p w:rsidR="00000000" w:rsidDel="00000000" w:rsidP="00000000" w:rsidRDefault="00000000" w:rsidRPr="00000000" w14:paraId="00000156">
      <w:pPr>
        <w:numPr>
          <w:ilvl w:val="1"/>
          <w:numId w:val="55"/>
        </w:numPr>
        <w:spacing w:after="240" w:before="0" w:beforeAutospacing="0" w:line="240" w:lineRule="auto"/>
        <w:ind w:left="1440" w:hanging="360"/>
      </w:pPr>
      <w:r w:rsidDel="00000000" w:rsidR="00000000" w:rsidRPr="00000000">
        <w:rPr>
          <w:rtl w:val="0"/>
        </w:rPr>
        <w:t xml:space="preserve">El informe sigue una narrativa lógica y clara que guía al usuario a través del análisis, proporcionando insights clave en cada paso. Esto da identidad al informe y facilita su comprensión.</w:t>
      </w:r>
    </w:p>
    <w:p w:rsidR="00000000" w:rsidDel="00000000" w:rsidP="00000000" w:rsidRDefault="00000000" w:rsidRPr="00000000" w14:paraId="00000157">
      <w:pPr>
        <w:spacing w:line="240" w:lineRule="auto"/>
        <w:rPr/>
      </w:pPr>
      <w:r w:rsidDel="00000000" w:rsidR="00000000" w:rsidRPr="00000000">
        <w:rPr>
          <w:rtl w:val="0"/>
        </w:rPr>
      </w:r>
    </w:p>
    <w:p w:rsidR="00000000" w:rsidDel="00000000" w:rsidP="00000000" w:rsidRDefault="00000000" w:rsidRPr="00000000" w14:paraId="00000158">
      <w:pPr>
        <w:spacing w:line="240" w:lineRule="auto"/>
        <w:rPr>
          <w:b w:val="1"/>
        </w:rPr>
      </w:pPr>
      <w:r w:rsidDel="00000000" w:rsidR="00000000" w:rsidRPr="00000000">
        <w:rPr>
          <w:b w:val="1"/>
          <w:rtl w:val="0"/>
        </w:rPr>
        <w:t xml:space="preserve">Análisis general del tablero</w:t>
      </w:r>
    </w:p>
    <w:p w:rsidR="00000000" w:rsidDel="00000000" w:rsidP="00000000" w:rsidRDefault="00000000" w:rsidRPr="00000000" w14:paraId="00000159">
      <w:pPr>
        <w:spacing w:after="240" w:before="240" w:line="240" w:lineRule="auto"/>
        <w:rPr/>
      </w:pPr>
      <w:r w:rsidDel="00000000" w:rsidR="00000000" w:rsidRPr="00000000">
        <w:rPr>
          <w:rtl w:val="0"/>
        </w:rPr>
        <w:t xml:space="preserve">El tablero de Power BI para "Visualizando el rendimiento de AWC con Power BI" está diseñado para proporcionar una vista integral del rendimiento financiero de la empresa Adventure Works Cycles (AWC). Este análisis abarca tanto la visión general financiera como un enfoque detallado en el mercado de EE.UU. y un análisis de series temporales para prever tendencias futuras.</w:t>
      </w:r>
    </w:p>
    <w:p w:rsidR="00000000" w:rsidDel="00000000" w:rsidP="00000000" w:rsidRDefault="00000000" w:rsidRPr="00000000" w14:paraId="0000015A">
      <w:pPr>
        <w:pStyle w:val="Heading4"/>
        <w:keepNext w:val="0"/>
        <w:keepLines w:val="0"/>
        <w:spacing w:line="240" w:lineRule="auto"/>
        <w:rPr>
          <w:sz w:val="22"/>
          <w:szCs w:val="22"/>
        </w:rPr>
      </w:pPr>
      <w:bookmarkStart w:colFirst="0" w:colLast="0" w:name="_heading=h.bvits6z99om7" w:id="12"/>
      <w:bookmarkEnd w:id="12"/>
      <w:r w:rsidDel="00000000" w:rsidR="00000000" w:rsidRPr="00000000">
        <w:rPr>
          <w:sz w:val="22"/>
          <w:szCs w:val="22"/>
          <w:rtl w:val="0"/>
        </w:rPr>
        <w:t xml:space="preserve">1. Vistas Generadas (Páginas) con Descripción de sus Componentes y Objetivos</w:t>
      </w:r>
    </w:p>
    <w:p w:rsidR="00000000" w:rsidDel="00000000" w:rsidP="00000000" w:rsidRDefault="00000000" w:rsidRPr="00000000" w14:paraId="0000015B">
      <w:pPr>
        <w:pStyle w:val="Heading5"/>
        <w:keepNext w:val="0"/>
        <w:keepLines w:val="0"/>
        <w:spacing w:line="240" w:lineRule="auto"/>
        <w:rPr/>
      </w:pPr>
      <w:bookmarkStart w:colFirst="0" w:colLast="0" w:name="_heading=h.4vdclvsbf7hx" w:id="13"/>
      <w:bookmarkEnd w:id="13"/>
      <w:r w:rsidDel="00000000" w:rsidR="00000000" w:rsidRPr="00000000">
        <w:rPr>
          <w:rtl w:val="0"/>
        </w:rPr>
        <w:t xml:space="preserve">Página 0: Home / Página Principal</w:t>
      </w:r>
    </w:p>
    <w:p w:rsidR="00000000" w:rsidDel="00000000" w:rsidP="00000000" w:rsidRDefault="00000000" w:rsidRPr="00000000" w14:paraId="0000015C">
      <w:pPr>
        <w:numPr>
          <w:ilvl w:val="0"/>
          <w:numId w:val="1"/>
        </w:numPr>
        <w:spacing w:after="0" w:afterAutospacing="0" w:before="240" w:line="240" w:lineRule="auto"/>
        <w:ind w:left="720" w:hanging="360"/>
        <w:rPr/>
      </w:pPr>
      <w:r w:rsidDel="00000000" w:rsidR="00000000" w:rsidRPr="00000000">
        <w:rPr>
          <w:b w:val="1"/>
          <w:rtl w:val="0"/>
        </w:rPr>
        <w:t xml:space="preserve">Descripción de Componentes:</w:t>
      </w:r>
    </w:p>
    <w:p w:rsidR="00000000" w:rsidDel="00000000" w:rsidP="00000000" w:rsidRDefault="00000000" w:rsidRPr="00000000" w14:paraId="0000015D">
      <w:pPr>
        <w:numPr>
          <w:ilvl w:val="1"/>
          <w:numId w:val="1"/>
        </w:numPr>
        <w:spacing w:after="0" w:afterAutospacing="0" w:before="0" w:beforeAutospacing="0" w:line="240" w:lineRule="auto"/>
        <w:ind w:left="1440" w:hanging="360"/>
        <w:rPr/>
      </w:pPr>
      <w:r w:rsidDel="00000000" w:rsidR="00000000" w:rsidRPr="00000000">
        <w:rPr>
          <w:b w:val="1"/>
          <w:rtl w:val="0"/>
        </w:rPr>
        <w:t xml:space="preserve">Título del Informe:</w:t>
      </w:r>
      <w:r w:rsidDel="00000000" w:rsidR="00000000" w:rsidRPr="00000000">
        <w:rPr>
          <w:rtl w:val="0"/>
        </w:rPr>
        <w:t xml:space="preserve"> Visualización clara y atractiva del título del informe.</w:t>
      </w:r>
    </w:p>
    <w:p w:rsidR="00000000" w:rsidDel="00000000" w:rsidP="00000000" w:rsidRDefault="00000000" w:rsidRPr="00000000" w14:paraId="0000015E">
      <w:pPr>
        <w:numPr>
          <w:ilvl w:val="1"/>
          <w:numId w:val="1"/>
        </w:numPr>
        <w:spacing w:after="0" w:afterAutospacing="0" w:before="0" w:beforeAutospacing="0" w:line="240" w:lineRule="auto"/>
        <w:ind w:left="1440" w:hanging="360"/>
        <w:rPr/>
      </w:pPr>
      <w:r w:rsidDel="00000000" w:rsidR="00000000" w:rsidRPr="00000000">
        <w:rPr>
          <w:b w:val="1"/>
          <w:rtl w:val="0"/>
        </w:rPr>
        <w:t xml:space="preserve">Botones de Navegación:</w:t>
      </w:r>
      <w:r w:rsidDel="00000000" w:rsidR="00000000" w:rsidRPr="00000000">
        <w:rPr>
          <w:rtl w:val="0"/>
        </w:rPr>
        <w:t xml:space="preserve"> Tres botones para navegar a las diferentes secciones del informe (Informe Financiero General, Análisis del Mercado de EE.UU., Análisis de Series Temporales).</w:t>
      </w:r>
    </w:p>
    <w:p w:rsidR="00000000" w:rsidDel="00000000" w:rsidP="00000000" w:rsidRDefault="00000000" w:rsidRPr="00000000" w14:paraId="0000015F">
      <w:pPr>
        <w:numPr>
          <w:ilvl w:val="1"/>
          <w:numId w:val="1"/>
        </w:numPr>
        <w:spacing w:after="0" w:afterAutospacing="0" w:before="0" w:beforeAutospacing="0" w:line="240" w:lineRule="auto"/>
        <w:ind w:left="1440" w:hanging="360"/>
        <w:rPr/>
      </w:pPr>
      <w:r w:rsidDel="00000000" w:rsidR="00000000" w:rsidRPr="00000000">
        <w:rPr>
          <w:b w:val="1"/>
          <w:rtl w:val="0"/>
        </w:rPr>
        <w:t xml:space="preserve">Resumen de Indicadores Clave:</w:t>
      </w:r>
      <w:r w:rsidDel="00000000" w:rsidR="00000000" w:rsidRPr="00000000">
        <w:rPr>
          <w:rtl w:val="0"/>
        </w:rPr>
        <w:t xml:space="preserve"> Indicadores importantes como ventas totales, margen de beneficio, crecimiento de ventas, etc., presentados de manera concisa.</w:t>
      </w:r>
    </w:p>
    <w:p w:rsidR="00000000" w:rsidDel="00000000" w:rsidP="00000000" w:rsidRDefault="00000000" w:rsidRPr="00000000" w14:paraId="00000160">
      <w:pPr>
        <w:numPr>
          <w:ilvl w:val="1"/>
          <w:numId w:val="1"/>
        </w:numPr>
        <w:spacing w:after="0" w:afterAutospacing="0" w:before="0" w:beforeAutospacing="0" w:line="240" w:lineRule="auto"/>
        <w:ind w:left="1440" w:hanging="360"/>
        <w:rPr/>
      </w:pPr>
      <w:r w:rsidDel="00000000" w:rsidR="00000000" w:rsidRPr="00000000">
        <w:rPr>
          <w:b w:val="1"/>
          <w:rtl w:val="0"/>
        </w:rPr>
        <w:t xml:space="preserve">Imagen Descriptiva:</w:t>
      </w:r>
      <w:r w:rsidDel="00000000" w:rsidR="00000000" w:rsidRPr="00000000">
        <w:rPr>
          <w:rtl w:val="0"/>
        </w:rPr>
        <w:t xml:space="preserve"> Imagen que representa el análisis de datos o el logo de la empresa AWC.</w:t>
      </w:r>
    </w:p>
    <w:p w:rsidR="00000000" w:rsidDel="00000000" w:rsidP="00000000" w:rsidRDefault="00000000" w:rsidRPr="00000000" w14:paraId="00000161">
      <w:pPr>
        <w:numPr>
          <w:ilvl w:val="0"/>
          <w:numId w:val="1"/>
        </w:numPr>
        <w:spacing w:after="0" w:afterAutospacing="0" w:before="0" w:beforeAutospacing="0" w:line="240" w:lineRule="auto"/>
        <w:ind w:left="720" w:hanging="360"/>
        <w:rPr/>
      </w:pPr>
      <w:r w:rsidDel="00000000" w:rsidR="00000000" w:rsidRPr="00000000">
        <w:rPr>
          <w:b w:val="1"/>
          <w:rtl w:val="0"/>
        </w:rPr>
        <w:t xml:space="preserve">Objetivo:</w:t>
      </w:r>
    </w:p>
    <w:p w:rsidR="00000000" w:rsidDel="00000000" w:rsidP="00000000" w:rsidRDefault="00000000" w:rsidRPr="00000000" w14:paraId="00000162">
      <w:pPr>
        <w:numPr>
          <w:ilvl w:val="1"/>
          <w:numId w:val="1"/>
        </w:numPr>
        <w:spacing w:after="240" w:before="0" w:beforeAutospacing="0" w:line="240" w:lineRule="auto"/>
        <w:ind w:left="1440" w:hanging="360"/>
        <w:rPr/>
      </w:pPr>
      <w:r w:rsidDel="00000000" w:rsidR="00000000" w:rsidRPr="00000000">
        <w:rPr>
          <w:rtl w:val="0"/>
        </w:rPr>
        <w:t xml:space="preserve">Proporcionar una introducción clara al informe, permitiendo al usuario navegar de manera intuitiva a las diferentes secciones y tener una idea general de lo que se encontrará en el tablero.</w:t>
      </w:r>
    </w:p>
    <w:p w:rsidR="00000000" w:rsidDel="00000000" w:rsidP="00000000" w:rsidRDefault="00000000" w:rsidRPr="00000000" w14:paraId="00000163">
      <w:pPr>
        <w:spacing w:after="240" w:before="240" w:line="240" w:lineRule="auto"/>
        <w:ind w:left="0" w:firstLine="0"/>
        <w:rPr>
          <w:b w:val="1"/>
        </w:rPr>
      </w:pPr>
      <w:r w:rsidDel="00000000" w:rsidR="00000000" w:rsidRPr="00000000">
        <w:rPr>
          <w:b w:val="1"/>
          <w:rtl w:val="0"/>
        </w:rPr>
        <w:t xml:space="preserve">Página 1: Métricas Clave</w:t>
      </w:r>
    </w:p>
    <w:p w:rsidR="00000000" w:rsidDel="00000000" w:rsidP="00000000" w:rsidRDefault="00000000" w:rsidRPr="00000000" w14:paraId="00000164">
      <w:pPr>
        <w:spacing w:after="240" w:before="240" w:line="240" w:lineRule="auto"/>
        <w:rPr>
          <w:b w:val="1"/>
        </w:rPr>
      </w:pPr>
      <w:r w:rsidDel="00000000" w:rsidR="00000000" w:rsidRPr="00000000">
        <w:rPr>
          <w:b w:val="1"/>
          <w:rtl w:val="0"/>
        </w:rPr>
        <w:t xml:space="preserve">Descripción de Componentes:</w:t>
      </w:r>
    </w:p>
    <w:p w:rsidR="00000000" w:rsidDel="00000000" w:rsidP="00000000" w:rsidRDefault="00000000" w:rsidRPr="00000000" w14:paraId="00000165">
      <w:pPr>
        <w:numPr>
          <w:ilvl w:val="0"/>
          <w:numId w:val="23"/>
        </w:numPr>
        <w:spacing w:after="0" w:afterAutospacing="0" w:before="240" w:line="240" w:lineRule="auto"/>
        <w:ind w:left="720" w:hanging="360"/>
        <w:rPr/>
      </w:pPr>
      <w:r w:rsidDel="00000000" w:rsidR="00000000" w:rsidRPr="00000000">
        <w:rPr>
          <w:b w:val="1"/>
          <w:rtl w:val="0"/>
        </w:rPr>
        <w:t xml:space="preserve">Tarjetas de Indicadores Clave de Desempeño (KPIs):</w:t>
      </w:r>
      <w:r w:rsidDel="00000000" w:rsidR="00000000" w:rsidRPr="00000000">
        <w:rPr>
          <w:rtl w:val="0"/>
        </w:rPr>
        <w:t xml:space="preserve"> Muestran métricas clave como ventas totales, costos totales, margen de beneficio, crecimiento de ventas mensual, etc.</w:t>
      </w:r>
    </w:p>
    <w:p w:rsidR="00000000" w:rsidDel="00000000" w:rsidP="00000000" w:rsidRDefault="00000000" w:rsidRPr="00000000" w14:paraId="00000166">
      <w:pPr>
        <w:numPr>
          <w:ilvl w:val="0"/>
          <w:numId w:val="23"/>
        </w:numPr>
        <w:spacing w:after="0" w:afterAutospacing="0" w:before="0" w:beforeAutospacing="0" w:line="240" w:lineRule="auto"/>
        <w:ind w:left="720" w:hanging="360"/>
        <w:rPr/>
      </w:pPr>
      <w:r w:rsidDel="00000000" w:rsidR="00000000" w:rsidRPr="00000000">
        <w:rPr>
          <w:b w:val="1"/>
          <w:rtl w:val="0"/>
        </w:rPr>
        <w:t xml:space="preserve">Gráficos de Velocímetro:</w:t>
      </w:r>
      <w:r w:rsidDel="00000000" w:rsidR="00000000" w:rsidRPr="00000000">
        <w:rPr>
          <w:rtl w:val="0"/>
        </w:rPr>
        <w:t xml:space="preserve"> Para indicadores como tasa de conversión, margen de utilidad, y crecimiento anual.</w:t>
      </w:r>
    </w:p>
    <w:p w:rsidR="00000000" w:rsidDel="00000000" w:rsidP="00000000" w:rsidRDefault="00000000" w:rsidRPr="00000000" w14:paraId="00000167">
      <w:pPr>
        <w:numPr>
          <w:ilvl w:val="0"/>
          <w:numId w:val="23"/>
        </w:numPr>
        <w:spacing w:after="0" w:afterAutospacing="0" w:before="0" w:beforeAutospacing="0" w:line="240" w:lineRule="auto"/>
        <w:ind w:left="720" w:hanging="360"/>
        <w:rPr/>
      </w:pPr>
      <w:r w:rsidDel="00000000" w:rsidR="00000000" w:rsidRPr="00000000">
        <w:rPr>
          <w:b w:val="1"/>
          <w:rtl w:val="0"/>
        </w:rPr>
        <w:t xml:space="preserve">Gráfico de Comparación de Rendimiento:</w:t>
      </w:r>
      <w:r w:rsidDel="00000000" w:rsidR="00000000" w:rsidRPr="00000000">
        <w:rPr>
          <w:rtl w:val="0"/>
        </w:rPr>
        <w:t xml:space="preserve"> Visualización comparativa que muestra el rendimiento actual vs. el objetivo o meta (e.g., ventas actuales vs. target de ventas).</w:t>
      </w:r>
    </w:p>
    <w:p w:rsidR="00000000" w:rsidDel="00000000" w:rsidP="00000000" w:rsidRDefault="00000000" w:rsidRPr="00000000" w14:paraId="00000168">
      <w:pPr>
        <w:numPr>
          <w:ilvl w:val="0"/>
          <w:numId w:val="23"/>
        </w:numPr>
        <w:spacing w:after="240" w:before="0" w:beforeAutospacing="0" w:line="240" w:lineRule="auto"/>
        <w:ind w:left="720" w:hanging="360"/>
        <w:rPr/>
      </w:pPr>
      <w:r w:rsidDel="00000000" w:rsidR="00000000" w:rsidRPr="00000000">
        <w:rPr>
          <w:b w:val="1"/>
          <w:rtl w:val="0"/>
        </w:rPr>
        <w:t xml:space="preserve">Segmentadores (Slicers):</w:t>
      </w:r>
      <w:r w:rsidDel="00000000" w:rsidR="00000000" w:rsidRPr="00000000">
        <w:rPr>
          <w:rtl w:val="0"/>
        </w:rPr>
        <w:t xml:space="preserve"> Para filtrar métricas por tiempo (mensual, trimestral, anual) y por categoría (producto, región, etc.).</w:t>
      </w:r>
    </w:p>
    <w:p w:rsidR="00000000" w:rsidDel="00000000" w:rsidP="00000000" w:rsidRDefault="00000000" w:rsidRPr="00000000" w14:paraId="00000169">
      <w:pPr>
        <w:spacing w:after="240" w:before="240" w:line="240" w:lineRule="auto"/>
        <w:rPr>
          <w:b w:val="1"/>
        </w:rPr>
      </w:pPr>
      <w:r w:rsidDel="00000000" w:rsidR="00000000" w:rsidRPr="00000000">
        <w:rPr>
          <w:b w:val="1"/>
          <w:rtl w:val="0"/>
        </w:rPr>
        <w:t xml:space="preserve">Objetivo:</w:t>
      </w:r>
    </w:p>
    <w:p w:rsidR="00000000" w:rsidDel="00000000" w:rsidP="00000000" w:rsidRDefault="00000000" w:rsidRPr="00000000" w14:paraId="0000016A">
      <w:pPr>
        <w:numPr>
          <w:ilvl w:val="0"/>
          <w:numId w:val="52"/>
        </w:numPr>
        <w:spacing w:after="240" w:before="240" w:line="240" w:lineRule="auto"/>
        <w:ind w:left="720" w:hanging="360"/>
        <w:rPr/>
      </w:pPr>
      <w:r w:rsidDel="00000000" w:rsidR="00000000" w:rsidRPr="00000000">
        <w:rPr>
          <w:rtl w:val="0"/>
        </w:rPr>
        <w:t xml:space="preserve">Proporcionar una vista enfocada y directa de las métricas clave de rendimiento, permitiendo a los usuarios evaluar rápidamente el estado de la empresa y tomar decisiones basadas en datos.</w:t>
      </w:r>
    </w:p>
    <w:p w:rsidR="00000000" w:rsidDel="00000000" w:rsidP="00000000" w:rsidRDefault="00000000" w:rsidRPr="00000000" w14:paraId="0000016B">
      <w:pPr>
        <w:pStyle w:val="Heading5"/>
        <w:keepNext w:val="0"/>
        <w:keepLines w:val="0"/>
        <w:spacing w:line="240" w:lineRule="auto"/>
        <w:rPr/>
      </w:pPr>
      <w:bookmarkStart w:colFirst="0" w:colLast="0" w:name="_heading=h.87eiikuqghzl" w:id="14"/>
      <w:bookmarkEnd w:id="14"/>
      <w:r w:rsidDel="00000000" w:rsidR="00000000" w:rsidRPr="00000000">
        <w:rPr>
          <w:rtl w:val="0"/>
        </w:rPr>
        <w:t xml:space="preserve">Página 2: Informe Financiero General</w:t>
      </w:r>
    </w:p>
    <w:p w:rsidR="00000000" w:rsidDel="00000000" w:rsidP="00000000" w:rsidRDefault="00000000" w:rsidRPr="00000000" w14:paraId="0000016C">
      <w:pPr>
        <w:numPr>
          <w:ilvl w:val="0"/>
          <w:numId w:val="47"/>
        </w:numPr>
        <w:spacing w:after="0" w:afterAutospacing="0" w:before="240" w:line="240" w:lineRule="auto"/>
        <w:ind w:left="720" w:hanging="360"/>
        <w:rPr/>
      </w:pPr>
      <w:r w:rsidDel="00000000" w:rsidR="00000000" w:rsidRPr="00000000">
        <w:rPr>
          <w:b w:val="1"/>
          <w:rtl w:val="0"/>
        </w:rPr>
        <w:t xml:space="preserve">Descripción de Componentes:</w:t>
      </w:r>
    </w:p>
    <w:p w:rsidR="00000000" w:rsidDel="00000000" w:rsidP="00000000" w:rsidRDefault="00000000" w:rsidRPr="00000000" w14:paraId="0000016D">
      <w:pPr>
        <w:numPr>
          <w:ilvl w:val="1"/>
          <w:numId w:val="47"/>
        </w:numPr>
        <w:spacing w:after="0" w:afterAutospacing="0" w:before="0" w:beforeAutospacing="0" w:line="240" w:lineRule="auto"/>
        <w:ind w:left="1440" w:hanging="360"/>
        <w:rPr/>
      </w:pPr>
      <w:r w:rsidDel="00000000" w:rsidR="00000000" w:rsidRPr="00000000">
        <w:rPr>
          <w:b w:val="1"/>
          <w:rtl w:val="0"/>
        </w:rPr>
        <w:t xml:space="preserve">Resumen Financiero General:</w:t>
      </w:r>
      <w:r w:rsidDel="00000000" w:rsidR="00000000" w:rsidRPr="00000000">
        <w:rPr>
          <w:rtl w:val="0"/>
        </w:rPr>
        <w:t xml:space="preserve"> Incluye gráficos de líneas y de barras que muestran la evolución de las ventas, ingresos, costos y beneficios a lo largo del tiempo.</w:t>
      </w:r>
    </w:p>
    <w:p w:rsidR="00000000" w:rsidDel="00000000" w:rsidP="00000000" w:rsidRDefault="00000000" w:rsidRPr="00000000" w14:paraId="0000016E">
      <w:pPr>
        <w:numPr>
          <w:ilvl w:val="1"/>
          <w:numId w:val="47"/>
        </w:numPr>
        <w:spacing w:after="0" w:afterAutospacing="0" w:before="0" w:beforeAutospacing="0" w:line="240" w:lineRule="auto"/>
        <w:ind w:left="1440" w:hanging="360"/>
        <w:rPr/>
      </w:pPr>
      <w:r w:rsidDel="00000000" w:rsidR="00000000" w:rsidRPr="00000000">
        <w:rPr>
          <w:b w:val="1"/>
          <w:rtl w:val="0"/>
        </w:rPr>
        <w:t xml:space="preserve">Tablas Financieras Detalladas:</w:t>
      </w:r>
      <w:r w:rsidDel="00000000" w:rsidR="00000000" w:rsidRPr="00000000">
        <w:rPr>
          <w:rtl w:val="0"/>
        </w:rPr>
        <w:t xml:space="preserve"> Ventas por producto, ingresos por segmento, costos, y análisis de gastos.</w:t>
      </w:r>
    </w:p>
    <w:p w:rsidR="00000000" w:rsidDel="00000000" w:rsidP="00000000" w:rsidRDefault="00000000" w:rsidRPr="00000000" w14:paraId="0000016F">
      <w:pPr>
        <w:numPr>
          <w:ilvl w:val="1"/>
          <w:numId w:val="47"/>
        </w:numPr>
        <w:spacing w:after="0" w:afterAutospacing="0" w:before="0" w:beforeAutospacing="0" w:line="240" w:lineRule="auto"/>
        <w:ind w:left="1440" w:hanging="360"/>
        <w:rPr/>
      </w:pPr>
      <w:r w:rsidDel="00000000" w:rsidR="00000000" w:rsidRPr="00000000">
        <w:rPr>
          <w:b w:val="1"/>
          <w:rtl w:val="0"/>
        </w:rPr>
        <w:t xml:space="preserve">Tarjetas de Indicadores Clave de Desempeño (KPI):</w:t>
      </w:r>
      <w:r w:rsidDel="00000000" w:rsidR="00000000" w:rsidRPr="00000000">
        <w:rPr>
          <w:rtl w:val="0"/>
        </w:rPr>
        <w:t xml:space="preserve"> Muestran métricas clave como Ingreso Total, Costo Total, Margen de Beneficio, etc.</w:t>
      </w:r>
    </w:p>
    <w:p w:rsidR="00000000" w:rsidDel="00000000" w:rsidP="00000000" w:rsidRDefault="00000000" w:rsidRPr="00000000" w14:paraId="00000170">
      <w:pPr>
        <w:numPr>
          <w:ilvl w:val="0"/>
          <w:numId w:val="47"/>
        </w:numPr>
        <w:spacing w:after="0" w:afterAutospacing="0" w:before="0" w:beforeAutospacing="0" w:line="240" w:lineRule="auto"/>
        <w:ind w:left="720" w:hanging="360"/>
        <w:rPr/>
      </w:pPr>
      <w:r w:rsidDel="00000000" w:rsidR="00000000" w:rsidRPr="00000000">
        <w:rPr>
          <w:b w:val="1"/>
          <w:rtl w:val="0"/>
        </w:rPr>
        <w:t xml:space="preserve">Objetivo:</w:t>
      </w:r>
    </w:p>
    <w:p w:rsidR="00000000" w:rsidDel="00000000" w:rsidP="00000000" w:rsidRDefault="00000000" w:rsidRPr="00000000" w14:paraId="00000171">
      <w:pPr>
        <w:numPr>
          <w:ilvl w:val="1"/>
          <w:numId w:val="47"/>
        </w:numPr>
        <w:spacing w:after="240" w:before="0" w:beforeAutospacing="0" w:line="240" w:lineRule="auto"/>
        <w:ind w:left="1440" w:hanging="360"/>
        <w:rPr/>
      </w:pPr>
      <w:r w:rsidDel="00000000" w:rsidR="00000000" w:rsidRPr="00000000">
        <w:rPr>
          <w:rtl w:val="0"/>
        </w:rPr>
        <w:t xml:space="preserve">Brindar una vista general del rendimiento financiero de AWC, permitiendo a los usuarios identificar rápidamente el estado actual de la empresa y las tendencias financieras principales.</w:t>
      </w:r>
    </w:p>
    <w:p w:rsidR="00000000" w:rsidDel="00000000" w:rsidP="00000000" w:rsidRDefault="00000000" w:rsidRPr="00000000" w14:paraId="00000172">
      <w:pPr>
        <w:pStyle w:val="Heading5"/>
        <w:keepNext w:val="0"/>
        <w:keepLines w:val="0"/>
        <w:spacing w:line="240" w:lineRule="auto"/>
        <w:rPr/>
      </w:pPr>
      <w:bookmarkStart w:colFirst="0" w:colLast="0" w:name="_heading=h.feyzxrqysnx9" w:id="15"/>
      <w:bookmarkEnd w:id="15"/>
      <w:r w:rsidDel="00000000" w:rsidR="00000000" w:rsidRPr="00000000">
        <w:rPr>
          <w:rtl w:val="0"/>
        </w:rPr>
        <w:t xml:space="preserve">Página 3: Análisis del Mercado de EE.UU.</w:t>
      </w:r>
    </w:p>
    <w:p w:rsidR="00000000" w:rsidDel="00000000" w:rsidP="00000000" w:rsidRDefault="00000000" w:rsidRPr="00000000" w14:paraId="00000173">
      <w:pPr>
        <w:numPr>
          <w:ilvl w:val="0"/>
          <w:numId w:val="44"/>
        </w:numPr>
        <w:spacing w:after="0" w:afterAutospacing="0" w:before="240" w:line="240" w:lineRule="auto"/>
        <w:ind w:left="720" w:hanging="360"/>
        <w:rPr/>
      </w:pPr>
      <w:r w:rsidDel="00000000" w:rsidR="00000000" w:rsidRPr="00000000">
        <w:rPr>
          <w:b w:val="1"/>
          <w:rtl w:val="0"/>
        </w:rPr>
        <w:t xml:space="preserve">Descripción de Componentes:</w:t>
      </w:r>
    </w:p>
    <w:p w:rsidR="00000000" w:rsidDel="00000000" w:rsidP="00000000" w:rsidRDefault="00000000" w:rsidRPr="00000000" w14:paraId="00000174">
      <w:pPr>
        <w:numPr>
          <w:ilvl w:val="1"/>
          <w:numId w:val="44"/>
        </w:numPr>
        <w:spacing w:after="0" w:afterAutospacing="0" w:before="0" w:beforeAutospacing="0" w:line="240" w:lineRule="auto"/>
        <w:ind w:left="1440" w:hanging="360"/>
        <w:rPr/>
      </w:pPr>
      <w:r w:rsidDel="00000000" w:rsidR="00000000" w:rsidRPr="00000000">
        <w:rPr>
          <w:b w:val="1"/>
          <w:rtl w:val="0"/>
        </w:rPr>
        <w:t xml:space="preserve">Gráfico de Mapa Geográfico:</w:t>
      </w:r>
      <w:r w:rsidDel="00000000" w:rsidR="00000000" w:rsidRPr="00000000">
        <w:rPr>
          <w:rtl w:val="0"/>
        </w:rPr>
        <w:t xml:space="preserve"> Visualización de la distribución de ventas a lo largo de los Estados Unidos, mostrando el rendimiento por estado o región.</w:t>
      </w:r>
    </w:p>
    <w:p w:rsidR="00000000" w:rsidDel="00000000" w:rsidP="00000000" w:rsidRDefault="00000000" w:rsidRPr="00000000" w14:paraId="00000175">
      <w:pPr>
        <w:numPr>
          <w:ilvl w:val="1"/>
          <w:numId w:val="44"/>
        </w:numPr>
        <w:spacing w:after="0" w:afterAutospacing="0" w:before="0" w:beforeAutospacing="0" w:line="240" w:lineRule="auto"/>
        <w:ind w:left="1440" w:hanging="360"/>
        <w:rPr/>
      </w:pPr>
      <w:r w:rsidDel="00000000" w:rsidR="00000000" w:rsidRPr="00000000">
        <w:rPr>
          <w:b w:val="1"/>
          <w:rtl w:val="0"/>
        </w:rPr>
        <w:t xml:space="preserve">Gráfico de Barras por Estado/Región:</w:t>
      </w:r>
      <w:r w:rsidDel="00000000" w:rsidR="00000000" w:rsidRPr="00000000">
        <w:rPr>
          <w:rtl w:val="0"/>
        </w:rPr>
        <w:t xml:space="preserve"> Comparación de ventas y rendimiento por estado, mostrando datos de ventas de los principales productos.</w:t>
      </w:r>
    </w:p>
    <w:p w:rsidR="00000000" w:rsidDel="00000000" w:rsidP="00000000" w:rsidRDefault="00000000" w:rsidRPr="00000000" w14:paraId="00000176">
      <w:pPr>
        <w:numPr>
          <w:ilvl w:val="1"/>
          <w:numId w:val="44"/>
        </w:numPr>
        <w:spacing w:after="0" w:afterAutospacing="0" w:before="0" w:beforeAutospacing="0" w:line="240" w:lineRule="auto"/>
        <w:ind w:left="1440" w:hanging="360"/>
        <w:rPr/>
      </w:pPr>
      <w:r w:rsidDel="00000000" w:rsidR="00000000" w:rsidRPr="00000000">
        <w:rPr>
          <w:b w:val="1"/>
          <w:rtl w:val="0"/>
        </w:rPr>
        <w:t xml:space="preserve">Segmentadores (Slicers):</w:t>
      </w:r>
      <w:r w:rsidDel="00000000" w:rsidR="00000000" w:rsidRPr="00000000">
        <w:rPr>
          <w:rtl w:val="0"/>
        </w:rPr>
        <w:t xml:space="preserve"> Permiten filtrar por categorías como estado, producto, y fecha.</w:t>
      </w:r>
    </w:p>
    <w:p w:rsidR="00000000" w:rsidDel="00000000" w:rsidP="00000000" w:rsidRDefault="00000000" w:rsidRPr="00000000" w14:paraId="00000177">
      <w:pPr>
        <w:numPr>
          <w:ilvl w:val="0"/>
          <w:numId w:val="44"/>
        </w:numPr>
        <w:spacing w:after="0" w:afterAutospacing="0" w:before="0" w:beforeAutospacing="0" w:line="240" w:lineRule="auto"/>
        <w:ind w:left="720" w:hanging="360"/>
        <w:rPr/>
      </w:pPr>
      <w:r w:rsidDel="00000000" w:rsidR="00000000" w:rsidRPr="00000000">
        <w:rPr>
          <w:b w:val="1"/>
          <w:rtl w:val="0"/>
        </w:rPr>
        <w:t xml:space="preserve">Objetivo:</w:t>
      </w:r>
    </w:p>
    <w:p w:rsidR="00000000" w:rsidDel="00000000" w:rsidP="00000000" w:rsidRDefault="00000000" w:rsidRPr="00000000" w14:paraId="00000178">
      <w:pPr>
        <w:numPr>
          <w:ilvl w:val="1"/>
          <w:numId w:val="44"/>
        </w:numPr>
        <w:spacing w:after="240" w:before="0" w:beforeAutospacing="0" w:line="240" w:lineRule="auto"/>
        <w:ind w:left="1440" w:hanging="360"/>
        <w:rPr/>
      </w:pPr>
      <w:r w:rsidDel="00000000" w:rsidR="00000000" w:rsidRPr="00000000">
        <w:rPr>
          <w:rtl w:val="0"/>
        </w:rPr>
        <w:t xml:space="preserve">Proporcionar un análisis profundo del rendimiento del mercado de EE.UU., permitiendo identificar las áreas geográficas más rentables y comprender el comportamiento del consumidor en diferentes regiones.</w:t>
      </w:r>
    </w:p>
    <w:p w:rsidR="00000000" w:rsidDel="00000000" w:rsidP="00000000" w:rsidRDefault="00000000" w:rsidRPr="00000000" w14:paraId="00000179">
      <w:pPr>
        <w:pStyle w:val="Heading5"/>
        <w:keepNext w:val="0"/>
        <w:keepLines w:val="0"/>
        <w:spacing w:line="240" w:lineRule="auto"/>
        <w:rPr/>
      </w:pPr>
      <w:bookmarkStart w:colFirst="0" w:colLast="0" w:name="_heading=h.4wm7pxdby0t7" w:id="16"/>
      <w:bookmarkEnd w:id="16"/>
      <w:r w:rsidDel="00000000" w:rsidR="00000000" w:rsidRPr="00000000">
        <w:rPr>
          <w:rtl w:val="0"/>
        </w:rPr>
        <w:t xml:space="preserve">Página 4: Análisis de Series Temporales</w:t>
      </w:r>
    </w:p>
    <w:p w:rsidR="00000000" w:rsidDel="00000000" w:rsidP="00000000" w:rsidRDefault="00000000" w:rsidRPr="00000000" w14:paraId="0000017A">
      <w:pPr>
        <w:numPr>
          <w:ilvl w:val="0"/>
          <w:numId w:val="50"/>
        </w:numPr>
        <w:spacing w:after="0" w:afterAutospacing="0" w:before="240" w:line="240" w:lineRule="auto"/>
        <w:ind w:left="720" w:hanging="360"/>
        <w:rPr/>
      </w:pPr>
      <w:r w:rsidDel="00000000" w:rsidR="00000000" w:rsidRPr="00000000">
        <w:rPr>
          <w:b w:val="1"/>
          <w:rtl w:val="0"/>
        </w:rPr>
        <w:t xml:space="preserve">Descripción de Componentes:</w:t>
      </w:r>
    </w:p>
    <w:p w:rsidR="00000000" w:rsidDel="00000000" w:rsidP="00000000" w:rsidRDefault="00000000" w:rsidRPr="00000000" w14:paraId="0000017B">
      <w:pPr>
        <w:numPr>
          <w:ilvl w:val="1"/>
          <w:numId w:val="50"/>
        </w:numPr>
        <w:spacing w:after="0" w:afterAutospacing="0" w:before="0" w:beforeAutospacing="0" w:line="240" w:lineRule="auto"/>
        <w:ind w:left="1440" w:hanging="360"/>
        <w:rPr/>
      </w:pPr>
      <w:r w:rsidDel="00000000" w:rsidR="00000000" w:rsidRPr="00000000">
        <w:rPr>
          <w:b w:val="1"/>
          <w:rtl w:val="0"/>
        </w:rPr>
        <w:t xml:space="preserve">Gráfico de Líneas para Tendencias Generales:</w:t>
      </w:r>
      <w:r w:rsidDel="00000000" w:rsidR="00000000" w:rsidRPr="00000000">
        <w:rPr>
          <w:rtl w:val="0"/>
        </w:rPr>
        <w:t xml:space="preserve"> Visualización de ventas a lo largo del tiempo con promedios móviles superpuestos para identificar tendencias.</w:t>
      </w:r>
    </w:p>
    <w:p w:rsidR="00000000" w:rsidDel="00000000" w:rsidP="00000000" w:rsidRDefault="00000000" w:rsidRPr="00000000" w14:paraId="0000017C">
      <w:pPr>
        <w:numPr>
          <w:ilvl w:val="1"/>
          <w:numId w:val="50"/>
        </w:numPr>
        <w:spacing w:after="0" w:afterAutospacing="0" w:before="0" w:beforeAutospacing="0" w:line="240" w:lineRule="auto"/>
        <w:ind w:left="1440" w:hanging="360"/>
        <w:rPr/>
      </w:pPr>
      <w:r w:rsidDel="00000000" w:rsidR="00000000" w:rsidRPr="00000000">
        <w:rPr>
          <w:b w:val="1"/>
          <w:rtl w:val="0"/>
        </w:rPr>
        <w:t xml:space="preserve">Gráfico de Líneas para Estacionalidades:</w:t>
      </w:r>
      <w:r w:rsidDel="00000000" w:rsidR="00000000" w:rsidRPr="00000000">
        <w:rPr>
          <w:rtl w:val="0"/>
        </w:rPr>
        <w:t xml:space="preserve"> Muestra los patrones estacionales en los datos de ventas.</w:t>
      </w:r>
    </w:p>
    <w:p w:rsidR="00000000" w:rsidDel="00000000" w:rsidP="00000000" w:rsidRDefault="00000000" w:rsidRPr="00000000" w14:paraId="0000017D">
      <w:pPr>
        <w:numPr>
          <w:ilvl w:val="1"/>
          <w:numId w:val="50"/>
        </w:numPr>
        <w:spacing w:after="0" w:afterAutospacing="0" w:before="0" w:beforeAutospacing="0" w:line="240" w:lineRule="auto"/>
        <w:ind w:left="1440" w:hanging="360"/>
        <w:rPr/>
      </w:pPr>
      <w:r w:rsidDel="00000000" w:rsidR="00000000" w:rsidRPr="00000000">
        <w:rPr>
          <w:b w:val="1"/>
          <w:rtl w:val="0"/>
        </w:rPr>
        <w:t xml:space="preserve">Gráfico de Proyecciones Futuras:</w:t>
      </w:r>
      <w:r w:rsidDel="00000000" w:rsidR="00000000" w:rsidRPr="00000000">
        <w:rPr>
          <w:rtl w:val="0"/>
        </w:rPr>
        <w:t xml:space="preserve"> Gráfico que utiliza modelos de proyección para prever tendencias futuras en las ventas.</w:t>
      </w:r>
    </w:p>
    <w:p w:rsidR="00000000" w:rsidDel="00000000" w:rsidP="00000000" w:rsidRDefault="00000000" w:rsidRPr="00000000" w14:paraId="0000017E">
      <w:pPr>
        <w:numPr>
          <w:ilvl w:val="1"/>
          <w:numId w:val="50"/>
        </w:numPr>
        <w:spacing w:after="0" w:afterAutospacing="0" w:before="0" w:beforeAutospacing="0" w:line="240" w:lineRule="auto"/>
        <w:ind w:left="1440" w:hanging="360"/>
        <w:rPr/>
      </w:pPr>
      <w:r w:rsidDel="00000000" w:rsidR="00000000" w:rsidRPr="00000000">
        <w:rPr>
          <w:b w:val="1"/>
          <w:rtl w:val="0"/>
        </w:rPr>
        <w:t xml:space="preserve">Tabla de Datos de Proyección:</w:t>
      </w:r>
      <w:r w:rsidDel="00000000" w:rsidR="00000000" w:rsidRPr="00000000">
        <w:rPr>
          <w:rtl w:val="0"/>
        </w:rPr>
        <w:t xml:space="preserve"> Detalla las ventas proyectadas para los próximos períodos basadas en el análisis de series temporales.</w:t>
      </w:r>
    </w:p>
    <w:p w:rsidR="00000000" w:rsidDel="00000000" w:rsidP="00000000" w:rsidRDefault="00000000" w:rsidRPr="00000000" w14:paraId="0000017F">
      <w:pPr>
        <w:numPr>
          <w:ilvl w:val="0"/>
          <w:numId w:val="50"/>
        </w:numPr>
        <w:spacing w:after="0" w:afterAutospacing="0" w:before="0" w:beforeAutospacing="0" w:line="240" w:lineRule="auto"/>
        <w:ind w:left="720" w:hanging="360"/>
        <w:rPr/>
      </w:pPr>
      <w:r w:rsidDel="00000000" w:rsidR="00000000" w:rsidRPr="00000000">
        <w:rPr>
          <w:b w:val="1"/>
          <w:rtl w:val="0"/>
        </w:rPr>
        <w:t xml:space="preserve">Objetivo:</w:t>
      </w:r>
    </w:p>
    <w:p w:rsidR="00000000" w:rsidDel="00000000" w:rsidP="00000000" w:rsidRDefault="00000000" w:rsidRPr="00000000" w14:paraId="00000180">
      <w:pPr>
        <w:numPr>
          <w:ilvl w:val="1"/>
          <w:numId w:val="50"/>
        </w:numPr>
        <w:spacing w:after="240" w:before="0" w:beforeAutospacing="0" w:line="240" w:lineRule="auto"/>
        <w:ind w:left="1440" w:hanging="360"/>
        <w:rPr/>
      </w:pPr>
      <w:r w:rsidDel="00000000" w:rsidR="00000000" w:rsidRPr="00000000">
        <w:rPr>
          <w:rtl w:val="0"/>
        </w:rPr>
        <w:t xml:space="preserve">Analizar patrones estacionales y tendencias a largo plazo en los datos históricos de ventas, proporcionando proyecciones simples para futuras decisiones estratégicas.</w:t>
      </w:r>
    </w:p>
    <w:p w:rsidR="00000000" w:rsidDel="00000000" w:rsidP="00000000" w:rsidRDefault="00000000" w:rsidRPr="00000000" w14:paraId="00000181">
      <w:pPr>
        <w:pStyle w:val="Heading4"/>
        <w:keepNext w:val="0"/>
        <w:keepLines w:val="0"/>
        <w:spacing w:line="240" w:lineRule="auto"/>
        <w:rPr/>
      </w:pPr>
      <w:bookmarkStart w:colFirst="0" w:colLast="0" w:name="_heading=h.hdroawb0bop7" w:id="17"/>
      <w:bookmarkEnd w:id="17"/>
      <w:r w:rsidDel="00000000" w:rsidR="00000000" w:rsidRPr="00000000">
        <w:rPr>
          <w:sz w:val="22"/>
          <w:szCs w:val="22"/>
          <w:rtl w:val="0"/>
        </w:rPr>
        <w:t xml:space="preserve">2. Tabla de Versiones del Tablero (Iteraciones Realizadas)</w:t>
      </w:r>
      <w:r w:rsidDel="00000000" w:rsidR="00000000" w:rsidRPr="00000000">
        <w:rPr>
          <w:rtl w:val="0"/>
        </w:rPr>
      </w:r>
    </w:p>
    <w:tbl>
      <w:tblPr>
        <w:tblStyle w:val="Table1"/>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1.1058599512115"/>
        <w:gridCol w:w="811.959612469303"/>
        <w:gridCol w:w="2930.1151232587886"/>
        <w:gridCol w:w="3830.3312153443203"/>
        <w:tblGridChange w:id="0">
          <w:tblGrid>
            <w:gridCol w:w="931.1058599512115"/>
            <w:gridCol w:w="811.959612469303"/>
            <w:gridCol w:w="2930.1151232587886"/>
            <w:gridCol w:w="3830.3312153443203"/>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spacing w:line="240" w:lineRule="auto"/>
              <w:jc w:val="center"/>
              <w:rPr/>
            </w:pPr>
            <w:r w:rsidDel="00000000" w:rsidR="00000000" w:rsidRPr="00000000">
              <w:rPr>
                <w:b w:val="1"/>
                <w:rtl w:val="0"/>
              </w:rPr>
              <w:t xml:space="preserve">Versión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spacing w:line="240" w:lineRule="auto"/>
              <w:jc w:val="center"/>
              <w:rPr/>
            </w:pPr>
            <w:r w:rsidDel="00000000" w:rsidR="00000000" w:rsidRPr="00000000">
              <w:rPr>
                <w:b w:val="1"/>
                <w:rtl w:val="0"/>
              </w:rPr>
              <w:t xml:space="preserve">Fecha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spacing w:line="240" w:lineRule="auto"/>
              <w:jc w:val="center"/>
              <w:rPr/>
            </w:pPr>
            <w:r w:rsidDel="00000000" w:rsidR="00000000" w:rsidRPr="00000000">
              <w:rPr>
                <w:b w:val="1"/>
                <w:rtl w:val="0"/>
              </w:rPr>
              <w:t xml:space="preserve">Descripción de Cambios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spacing w:line="240" w:lineRule="auto"/>
              <w:jc w:val="center"/>
              <w:rPr/>
            </w:pPr>
            <w:r w:rsidDel="00000000" w:rsidR="00000000" w:rsidRPr="00000000">
              <w:rPr>
                <w:b w:val="1"/>
                <w:rtl w:val="0"/>
              </w:rPr>
              <w:t xml:space="preserve">Mejoras Realizadas</w:t>
            </w:r>
            <w:r w:rsidDel="00000000" w:rsidR="00000000" w:rsidRPr="00000000">
              <w:rPr>
                <w:rtl w:val="0"/>
              </w:rPr>
            </w:r>
          </w:p>
        </w:tc>
      </w:tr>
      <w:tr>
        <w:trPr>
          <w:cantSplit w:val="0"/>
          <w:trHeight w:val="16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spacing w:line="240" w:lineRule="auto"/>
              <w:rPr/>
            </w:pPr>
            <w:r w:rsidDel="00000000" w:rsidR="00000000" w:rsidRPr="00000000">
              <w:rPr>
                <w:rtl w:val="0"/>
              </w:rPr>
              <w:t xml:space="preserve">Versión 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spacing w:line="240" w:lineRule="auto"/>
              <w:rPr/>
            </w:pPr>
            <w:r w:rsidDel="00000000" w:rsidR="00000000" w:rsidRPr="00000000">
              <w:rPr>
                <w:rtl w:val="0"/>
              </w:rPr>
              <w:t xml:space="preserve">2024-08-15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spacing w:line="240" w:lineRule="auto"/>
              <w:rPr/>
            </w:pPr>
            <w:r w:rsidDel="00000000" w:rsidR="00000000" w:rsidRPr="00000000">
              <w:rPr>
                <w:rtl w:val="0"/>
              </w:rPr>
              <w:t xml:space="preserve">Creación inicial del tablero con las tres páginas principales (Home, Informe Financiero, Análisis del Mercado de EE.UU.)</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spacing w:line="240" w:lineRule="auto"/>
              <w:rPr/>
            </w:pPr>
            <w:r w:rsidDel="00000000" w:rsidR="00000000" w:rsidRPr="00000000">
              <w:rPr>
                <w:rtl w:val="0"/>
              </w:rPr>
              <w:t xml:space="preserve">Se agregaron gráficos básicos y tablas de resumen financiero. Navegación básica implementada.</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spacing w:line="240" w:lineRule="auto"/>
              <w:rPr/>
            </w:pPr>
            <w:r w:rsidDel="00000000" w:rsidR="00000000" w:rsidRPr="00000000">
              <w:rPr>
                <w:rtl w:val="0"/>
              </w:rPr>
              <w:t xml:space="preserve">Versión 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spacing w:line="240" w:lineRule="auto"/>
              <w:rPr/>
            </w:pPr>
            <w:r w:rsidDel="00000000" w:rsidR="00000000" w:rsidRPr="00000000">
              <w:rPr>
                <w:rtl w:val="0"/>
              </w:rPr>
              <w:t xml:space="preserve">2024-08-20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spacing w:line="240" w:lineRule="auto"/>
              <w:rPr/>
            </w:pPr>
            <w:r w:rsidDel="00000000" w:rsidR="00000000" w:rsidRPr="00000000">
              <w:rPr>
                <w:rtl w:val="0"/>
              </w:rPr>
              <w:t xml:space="preserve">Optimización de visualizaciones y ajustes de formato.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spacing w:line="240" w:lineRule="auto"/>
              <w:rPr/>
            </w:pPr>
            <w:r w:rsidDel="00000000" w:rsidR="00000000" w:rsidRPr="00000000">
              <w:rPr>
                <w:rtl w:val="0"/>
              </w:rPr>
              <w:t xml:space="preserve">Se mejoraron los gráficos de líneas y se implementaron gráficos de mapas interactivos para el análisis geográfico del mercado de EE.UU.</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spacing w:line="240" w:lineRule="auto"/>
              <w:rPr/>
            </w:pPr>
            <w:r w:rsidDel="00000000" w:rsidR="00000000" w:rsidRPr="00000000">
              <w:rPr>
                <w:rtl w:val="0"/>
              </w:rPr>
              <w:t xml:space="preserve">Versión 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F">
            <w:pPr>
              <w:spacing w:line="240" w:lineRule="auto"/>
              <w:rPr/>
            </w:pPr>
            <w:r w:rsidDel="00000000" w:rsidR="00000000" w:rsidRPr="00000000">
              <w:rPr>
                <w:rtl w:val="0"/>
              </w:rPr>
              <w:t xml:space="preserve">2024-08-25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0">
            <w:pPr>
              <w:spacing w:line="240" w:lineRule="auto"/>
              <w:rPr/>
            </w:pPr>
            <w:r w:rsidDel="00000000" w:rsidR="00000000" w:rsidRPr="00000000">
              <w:rPr>
                <w:rtl w:val="0"/>
              </w:rPr>
              <w:t xml:space="preserve">Implementación del análisis de series temporales en una nueva página dedicada.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spacing w:line="240" w:lineRule="auto"/>
              <w:rPr/>
            </w:pPr>
            <w:r w:rsidDel="00000000" w:rsidR="00000000" w:rsidRPr="00000000">
              <w:rPr>
                <w:rtl w:val="0"/>
              </w:rPr>
              <w:t xml:space="preserve">Se agregaron gráficos de promedios móviles y proyecciones futuras, junto con segmentadores y botones de navegación mejorados para mayor interactividad.</w:t>
            </w:r>
          </w:p>
        </w:tc>
      </w:tr>
      <w:tr>
        <w:trPr>
          <w:cantSplit w:val="0"/>
          <w:trHeight w:val="13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2">
            <w:pPr>
              <w:spacing w:line="240" w:lineRule="auto"/>
              <w:rPr/>
            </w:pPr>
            <w:r w:rsidDel="00000000" w:rsidR="00000000" w:rsidRPr="00000000">
              <w:rPr>
                <w:rtl w:val="0"/>
              </w:rPr>
              <w:t xml:space="preserve">Versión 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3">
            <w:pPr>
              <w:spacing w:line="240" w:lineRule="auto"/>
              <w:rPr/>
            </w:pPr>
            <w:r w:rsidDel="00000000" w:rsidR="00000000" w:rsidRPr="00000000">
              <w:rPr>
                <w:rtl w:val="0"/>
              </w:rPr>
              <w:t xml:space="preserve">2024-08-30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spacing w:line="240" w:lineRule="auto"/>
              <w:rPr/>
            </w:pPr>
            <w:r w:rsidDel="00000000" w:rsidR="00000000" w:rsidRPr="00000000">
              <w:rPr>
                <w:rtl w:val="0"/>
              </w:rPr>
              <w:t xml:space="preserve">Mejora de la experiencia de usuario con botones de navegación adicionales y storytelling visual.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spacing w:line="240" w:lineRule="auto"/>
              <w:rPr/>
            </w:pPr>
            <w:r w:rsidDel="00000000" w:rsidR="00000000" w:rsidRPr="00000000">
              <w:rPr>
                <w:rtl w:val="0"/>
              </w:rPr>
              <w:t xml:space="preserve">Se añadieron botones para borrar segmentaciones, imágenes de acción, y un enfoque de storytelling para guiar al usuario a través del análisis paso a paso.</w:t>
            </w:r>
          </w:p>
        </w:tc>
      </w:tr>
      <w:tr>
        <w:trPr>
          <w:cantSplit w:val="0"/>
          <w:trHeight w:val="16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spacing w:line="240" w:lineRule="auto"/>
              <w:rPr/>
            </w:pPr>
            <w:r w:rsidDel="00000000" w:rsidR="00000000" w:rsidRPr="00000000">
              <w:rPr>
                <w:rtl w:val="0"/>
              </w:rPr>
              <w:t xml:space="preserve">Versión 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spacing w:line="240" w:lineRule="auto"/>
              <w:rPr/>
            </w:pPr>
            <w:r w:rsidDel="00000000" w:rsidR="00000000" w:rsidRPr="00000000">
              <w:rPr>
                <w:rtl w:val="0"/>
              </w:rPr>
              <w:t xml:space="preserve">2024-09-02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spacing w:line="240" w:lineRule="auto"/>
              <w:rPr/>
            </w:pPr>
            <w:r w:rsidDel="00000000" w:rsidR="00000000" w:rsidRPr="00000000">
              <w:rPr>
                <w:rtl w:val="0"/>
              </w:rPr>
              <w:t xml:space="preserve">Preparación final para la entrega, integración de feedback recibido y ajuste de visualizaciones.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spacing w:line="240" w:lineRule="auto"/>
              <w:rPr/>
            </w:pPr>
            <w:r w:rsidDel="00000000" w:rsidR="00000000" w:rsidRPr="00000000">
              <w:rPr>
                <w:rtl w:val="0"/>
              </w:rPr>
              <w:t xml:space="preserve">Se ajustaron las interacciones entre visualizaciones para mejorar la claridad. Se optimizaron los tiempos de carga del tablero y se hizo una revisión completa para asegurar la precisión de los datos.</w:t>
            </w:r>
          </w:p>
        </w:tc>
      </w:tr>
    </w:tbl>
    <w:p w:rsidR="00000000" w:rsidDel="00000000" w:rsidP="00000000" w:rsidRDefault="00000000" w:rsidRPr="00000000" w14:paraId="0000019A">
      <w:pPr>
        <w:spacing w:line="240" w:lineRule="auto"/>
        <w:rPr/>
      </w:pPr>
      <w:r w:rsidDel="00000000" w:rsidR="00000000" w:rsidRPr="00000000">
        <w:rPr>
          <w:rtl w:val="0"/>
        </w:rPr>
      </w:r>
    </w:p>
    <w:p w:rsidR="00000000" w:rsidDel="00000000" w:rsidP="00000000" w:rsidRDefault="00000000" w:rsidRPr="00000000" w14:paraId="0000019B">
      <w:pPr>
        <w:spacing w:line="240" w:lineRule="auto"/>
        <w:rPr/>
      </w:pPr>
      <w:r w:rsidDel="00000000" w:rsidR="00000000" w:rsidRPr="00000000">
        <w:rPr>
          <w:rtl w:val="0"/>
        </w:rPr>
      </w:r>
    </w:p>
    <w:p w:rsidR="00000000" w:rsidDel="00000000" w:rsidP="00000000" w:rsidRDefault="00000000" w:rsidRPr="00000000" w14:paraId="0000019C">
      <w:pPr>
        <w:spacing w:line="240" w:lineRule="auto"/>
        <w:rPr>
          <w:b w:val="1"/>
        </w:rPr>
      </w:pPr>
      <w:r w:rsidDel="00000000" w:rsidR="00000000" w:rsidRPr="00000000">
        <w:rPr>
          <w:b w:val="1"/>
          <w:rtl w:val="0"/>
        </w:rPr>
        <w:t xml:space="preserve">Resultados principales y líneas futuras de análisis</w:t>
      </w:r>
    </w:p>
    <w:p w:rsidR="00000000" w:rsidDel="00000000" w:rsidP="00000000" w:rsidRDefault="00000000" w:rsidRPr="00000000" w14:paraId="0000019D">
      <w:pPr>
        <w:spacing w:after="240" w:before="240" w:line="240" w:lineRule="auto"/>
        <w:rPr>
          <w:b w:val="1"/>
        </w:rPr>
      </w:pPr>
      <w:r w:rsidDel="00000000" w:rsidR="00000000" w:rsidRPr="00000000">
        <w:rPr>
          <w:b w:val="1"/>
          <w:rtl w:val="0"/>
        </w:rPr>
        <w:t xml:space="preserve">Principales Resultados Obtenidos e Insights Encontrados:</w:t>
      </w:r>
    </w:p>
    <w:p w:rsidR="00000000" w:rsidDel="00000000" w:rsidP="00000000" w:rsidRDefault="00000000" w:rsidRPr="00000000" w14:paraId="0000019E">
      <w:pPr>
        <w:numPr>
          <w:ilvl w:val="0"/>
          <w:numId w:val="33"/>
        </w:numPr>
        <w:spacing w:after="0" w:afterAutospacing="0" w:before="240" w:line="240" w:lineRule="auto"/>
        <w:ind w:left="720" w:hanging="360"/>
      </w:pPr>
      <w:r w:rsidDel="00000000" w:rsidR="00000000" w:rsidRPr="00000000">
        <w:rPr>
          <w:b w:val="1"/>
          <w:rtl w:val="0"/>
        </w:rPr>
        <w:t xml:space="preserve">Margen Neto y Utilidad Neta Year-over-Year (YOY):</w:t>
      </w:r>
    </w:p>
    <w:p w:rsidR="00000000" w:rsidDel="00000000" w:rsidP="00000000" w:rsidRDefault="00000000" w:rsidRPr="00000000" w14:paraId="0000019F">
      <w:pPr>
        <w:numPr>
          <w:ilvl w:val="1"/>
          <w:numId w:val="33"/>
        </w:numPr>
        <w:spacing w:after="0" w:afterAutospacing="0" w:before="0" w:beforeAutospacing="0" w:line="240" w:lineRule="auto"/>
        <w:ind w:left="1440" w:hanging="360"/>
      </w:pPr>
      <w:r w:rsidDel="00000000" w:rsidR="00000000" w:rsidRPr="00000000">
        <w:rPr>
          <w:rtl w:val="0"/>
        </w:rPr>
        <w:t xml:space="preserve">El margen neto se sitúa en un </w:t>
      </w:r>
      <w:r w:rsidDel="00000000" w:rsidR="00000000" w:rsidRPr="00000000">
        <w:rPr>
          <w:b w:val="1"/>
          <w:rtl w:val="0"/>
        </w:rPr>
        <w:t xml:space="preserve">30.65%</w:t>
      </w:r>
      <w:r w:rsidDel="00000000" w:rsidR="00000000" w:rsidRPr="00000000">
        <w:rPr>
          <w:rtl w:val="0"/>
        </w:rPr>
        <w:t xml:space="preserve">, lo que indica una rentabilidad decente después de todos los gastos. La variación anual de la utilidad neta es un indicador clave de la salud financiera de la empresa y su capacidad de generar beneficios. Se deben investigar más a fondo las fluctuaciones en la utilidad neta anual para entender qué factores están afectando estos cambios.</w:t>
      </w:r>
    </w:p>
    <w:p w:rsidR="00000000" w:rsidDel="00000000" w:rsidP="00000000" w:rsidRDefault="00000000" w:rsidRPr="00000000" w14:paraId="000001A0">
      <w:pPr>
        <w:numPr>
          <w:ilvl w:val="0"/>
          <w:numId w:val="33"/>
        </w:numPr>
        <w:spacing w:after="0" w:afterAutospacing="0" w:before="0" w:beforeAutospacing="0" w:line="240" w:lineRule="auto"/>
        <w:ind w:left="720" w:hanging="360"/>
      </w:pPr>
      <w:r w:rsidDel="00000000" w:rsidR="00000000" w:rsidRPr="00000000">
        <w:rPr>
          <w:b w:val="1"/>
          <w:rtl w:val="0"/>
        </w:rPr>
        <w:t xml:space="preserve">Ratio Costo y Ratio Costo YOY:</w:t>
      </w:r>
    </w:p>
    <w:p w:rsidR="00000000" w:rsidDel="00000000" w:rsidP="00000000" w:rsidRDefault="00000000" w:rsidRPr="00000000" w14:paraId="000001A1">
      <w:pPr>
        <w:numPr>
          <w:ilvl w:val="1"/>
          <w:numId w:val="33"/>
        </w:numPr>
        <w:spacing w:after="0" w:afterAutospacing="0" w:before="0" w:beforeAutospacing="0" w:line="240" w:lineRule="auto"/>
        <w:ind w:left="1440" w:hanging="360"/>
      </w:pPr>
      <w:r w:rsidDel="00000000" w:rsidR="00000000" w:rsidRPr="00000000">
        <w:rPr>
          <w:rtl w:val="0"/>
        </w:rPr>
        <w:t xml:space="preserve">Con un </w:t>
      </w:r>
      <w:r w:rsidDel="00000000" w:rsidR="00000000" w:rsidRPr="00000000">
        <w:rPr>
          <w:b w:val="1"/>
          <w:rtl w:val="0"/>
        </w:rPr>
        <w:t xml:space="preserve">61.35%</w:t>
      </w:r>
      <w:r w:rsidDel="00000000" w:rsidR="00000000" w:rsidRPr="00000000">
        <w:rPr>
          <w:rtl w:val="0"/>
        </w:rPr>
        <w:t xml:space="preserve">, el ratio de costo indica que una parte significativa de los ingresos se consume en costos. Este porcentaje es crítico, ya que los costos altos pueden reducir significativamente las utilidades. La variación del ratio de costo año tras año debería analizarse más detalladamente para identificar tendencias en la eficiencia de costos.</w:t>
      </w:r>
    </w:p>
    <w:p w:rsidR="00000000" w:rsidDel="00000000" w:rsidP="00000000" w:rsidRDefault="00000000" w:rsidRPr="00000000" w14:paraId="000001A2">
      <w:pPr>
        <w:numPr>
          <w:ilvl w:val="0"/>
          <w:numId w:val="33"/>
        </w:numPr>
        <w:spacing w:after="0" w:afterAutospacing="0" w:before="0" w:beforeAutospacing="0" w:line="240" w:lineRule="auto"/>
        <w:ind w:left="720" w:hanging="360"/>
      </w:pPr>
      <w:r w:rsidDel="00000000" w:rsidR="00000000" w:rsidRPr="00000000">
        <w:rPr>
          <w:b w:val="1"/>
          <w:rtl w:val="0"/>
        </w:rPr>
        <w:t xml:space="preserve">Costo de Bienes Vendidos (COGS) y COGS YOY:</w:t>
      </w:r>
    </w:p>
    <w:p w:rsidR="00000000" w:rsidDel="00000000" w:rsidP="00000000" w:rsidRDefault="00000000" w:rsidRPr="00000000" w14:paraId="000001A3">
      <w:pPr>
        <w:numPr>
          <w:ilvl w:val="1"/>
          <w:numId w:val="33"/>
        </w:numPr>
        <w:spacing w:after="0" w:afterAutospacing="0" w:before="0" w:beforeAutospacing="0" w:line="240" w:lineRule="auto"/>
        <w:ind w:left="1440" w:hanging="360"/>
      </w:pPr>
      <w:r w:rsidDel="00000000" w:rsidR="00000000" w:rsidRPr="00000000">
        <w:rPr>
          <w:rtl w:val="0"/>
        </w:rPr>
        <w:t xml:space="preserve">El COGS representa el </w:t>
      </w:r>
      <w:r w:rsidDel="00000000" w:rsidR="00000000" w:rsidRPr="00000000">
        <w:rPr>
          <w:b w:val="1"/>
          <w:rtl w:val="0"/>
        </w:rPr>
        <w:t xml:space="preserve">58%</w:t>
      </w:r>
      <w:r w:rsidDel="00000000" w:rsidR="00000000" w:rsidRPr="00000000">
        <w:rPr>
          <w:rtl w:val="0"/>
        </w:rPr>
        <w:t xml:space="preserve"> de los ingresos totales, lo que implica que más de la mitad de los ingresos se destinan al costo de producción de bienes. La variación interanual del COGS es del </w:t>
      </w:r>
      <w:r w:rsidDel="00000000" w:rsidR="00000000" w:rsidRPr="00000000">
        <w:rPr>
          <w:b w:val="1"/>
          <w:rtl w:val="0"/>
        </w:rPr>
        <w:t xml:space="preserve">0.12%</w:t>
      </w:r>
      <w:r w:rsidDel="00000000" w:rsidR="00000000" w:rsidRPr="00000000">
        <w:rPr>
          <w:rtl w:val="0"/>
        </w:rPr>
        <w:t xml:space="preserve">, lo cual es bastante estable, pero se recomienda un análisis detallado para evaluar posibles mejoras en los procesos de producción o negociación con proveedores.</w:t>
      </w:r>
    </w:p>
    <w:p w:rsidR="00000000" w:rsidDel="00000000" w:rsidP="00000000" w:rsidRDefault="00000000" w:rsidRPr="00000000" w14:paraId="000001A4">
      <w:pPr>
        <w:numPr>
          <w:ilvl w:val="0"/>
          <w:numId w:val="33"/>
        </w:numPr>
        <w:spacing w:after="0" w:afterAutospacing="0" w:before="0" w:beforeAutospacing="0" w:line="240" w:lineRule="auto"/>
        <w:ind w:left="720" w:hanging="360"/>
      </w:pPr>
      <w:r w:rsidDel="00000000" w:rsidR="00000000" w:rsidRPr="00000000">
        <w:rPr>
          <w:b w:val="1"/>
          <w:rtl w:val="0"/>
        </w:rPr>
        <w:t xml:space="preserve">Ingresos Totales y COGS Totales:</w:t>
      </w:r>
    </w:p>
    <w:p w:rsidR="00000000" w:rsidDel="00000000" w:rsidP="00000000" w:rsidRDefault="00000000" w:rsidRPr="00000000" w14:paraId="000001A5">
      <w:pPr>
        <w:numPr>
          <w:ilvl w:val="1"/>
          <w:numId w:val="33"/>
        </w:numPr>
        <w:spacing w:after="0" w:afterAutospacing="0" w:before="0" w:beforeAutospacing="0" w:line="240" w:lineRule="auto"/>
        <w:ind w:left="1440" w:hanging="360"/>
      </w:pPr>
      <w:r w:rsidDel="00000000" w:rsidR="00000000" w:rsidRPr="00000000">
        <w:rPr>
          <w:rtl w:val="0"/>
        </w:rPr>
        <w:t xml:space="preserve">Los ingresos totales de la empresa son de </w:t>
      </w:r>
      <w:r w:rsidDel="00000000" w:rsidR="00000000" w:rsidRPr="00000000">
        <w:rPr>
          <w:b w:val="1"/>
          <w:rtl w:val="0"/>
        </w:rPr>
        <w:t xml:space="preserve">$29.36M</w:t>
      </w:r>
      <w:r w:rsidDel="00000000" w:rsidR="00000000" w:rsidRPr="00000000">
        <w:rPr>
          <w:rtl w:val="0"/>
        </w:rPr>
        <w:t xml:space="preserve">, mientras que el costo de bienes vendidos es de </w:t>
      </w:r>
      <w:r w:rsidDel="00000000" w:rsidR="00000000" w:rsidRPr="00000000">
        <w:rPr>
          <w:b w:val="1"/>
          <w:rtl w:val="0"/>
        </w:rPr>
        <w:t xml:space="preserve">$17.28M</w:t>
      </w:r>
      <w:r w:rsidDel="00000000" w:rsidR="00000000" w:rsidRPr="00000000">
        <w:rPr>
          <w:rtl w:val="0"/>
        </w:rPr>
        <w:t xml:space="preserve">. Aunque los ingresos son altos, los COGS representan una porción considerable. Se debe explorar cómo reducir el COGS sin afectar la calidad del producto para mejorar el margen de beneficio.</w:t>
      </w:r>
    </w:p>
    <w:p w:rsidR="00000000" w:rsidDel="00000000" w:rsidP="00000000" w:rsidRDefault="00000000" w:rsidRPr="00000000" w14:paraId="000001A6">
      <w:pPr>
        <w:numPr>
          <w:ilvl w:val="0"/>
          <w:numId w:val="33"/>
        </w:numPr>
        <w:spacing w:after="0" w:afterAutospacing="0" w:before="0" w:beforeAutospacing="0" w:line="240" w:lineRule="auto"/>
        <w:ind w:left="720" w:hanging="360"/>
      </w:pPr>
      <w:r w:rsidDel="00000000" w:rsidR="00000000" w:rsidRPr="00000000">
        <w:rPr>
          <w:b w:val="1"/>
          <w:rtl w:val="0"/>
        </w:rPr>
        <w:t xml:space="preserve">Clientes Únicos:</w:t>
      </w:r>
    </w:p>
    <w:p w:rsidR="00000000" w:rsidDel="00000000" w:rsidP="00000000" w:rsidRDefault="00000000" w:rsidRPr="00000000" w14:paraId="000001A7">
      <w:pPr>
        <w:numPr>
          <w:ilvl w:val="1"/>
          <w:numId w:val="33"/>
        </w:numPr>
        <w:spacing w:after="240" w:before="0" w:beforeAutospacing="0" w:line="240" w:lineRule="auto"/>
        <w:ind w:left="1440" w:hanging="360"/>
      </w:pPr>
      <w:r w:rsidDel="00000000" w:rsidR="00000000" w:rsidRPr="00000000">
        <w:rPr>
          <w:rtl w:val="0"/>
        </w:rPr>
        <w:t xml:space="preserve">La base de clientes es de </w:t>
      </w:r>
      <w:r w:rsidDel="00000000" w:rsidR="00000000" w:rsidRPr="00000000">
        <w:rPr>
          <w:b w:val="1"/>
          <w:rtl w:val="0"/>
        </w:rPr>
        <w:t xml:space="preserve">60,000 clientes únicos</w:t>
      </w:r>
      <w:r w:rsidDel="00000000" w:rsidR="00000000" w:rsidRPr="00000000">
        <w:rPr>
          <w:rtl w:val="0"/>
        </w:rPr>
        <w:t xml:space="preserve">, lo que muestra un buen nivel de penetración en el mercado. Sin embargo, se recomienda realizar un análisis de segmentación para entender mejor los segmentos de clientes que están impulsando los ingresos y aquellos que pueden estar en declive o tienen potencial para el crecimiento.</w:t>
      </w:r>
    </w:p>
    <w:p w:rsidR="00000000" w:rsidDel="00000000" w:rsidP="00000000" w:rsidRDefault="00000000" w:rsidRPr="00000000" w14:paraId="000001A8">
      <w:pPr>
        <w:spacing w:after="240" w:before="240" w:line="240" w:lineRule="auto"/>
        <w:rPr>
          <w:b w:val="1"/>
        </w:rPr>
      </w:pPr>
      <w:r w:rsidDel="00000000" w:rsidR="00000000" w:rsidRPr="00000000">
        <w:rPr>
          <w:b w:val="1"/>
          <w:rtl w:val="0"/>
        </w:rPr>
        <w:t xml:space="preserve">Análisis del Mercado de EE.UU.:</w:t>
      </w:r>
    </w:p>
    <w:p w:rsidR="00000000" w:rsidDel="00000000" w:rsidP="00000000" w:rsidRDefault="00000000" w:rsidRPr="00000000" w14:paraId="000001A9">
      <w:pPr>
        <w:numPr>
          <w:ilvl w:val="0"/>
          <w:numId w:val="7"/>
        </w:numPr>
        <w:spacing w:after="0" w:afterAutospacing="0" w:before="240" w:line="240" w:lineRule="auto"/>
        <w:ind w:left="720" w:hanging="360"/>
      </w:pPr>
      <w:r w:rsidDel="00000000" w:rsidR="00000000" w:rsidRPr="00000000">
        <w:rPr>
          <w:b w:val="1"/>
          <w:rtl w:val="0"/>
        </w:rPr>
        <w:t xml:space="preserve">Ingresos, Utilidad Neta y COGS:</w:t>
      </w:r>
    </w:p>
    <w:p w:rsidR="00000000" w:rsidDel="00000000" w:rsidP="00000000" w:rsidRDefault="00000000" w:rsidRPr="00000000" w14:paraId="000001AA">
      <w:pPr>
        <w:numPr>
          <w:ilvl w:val="1"/>
          <w:numId w:val="7"/>
        </w:numPr>
        <w:spacing w:after="0" w:afterAutospacing="0" w:before="0" w:beforeAutospacing="0" w:line="240" w:lineRule="auto"/>
        <w:ind w:left="1440" w:hanging="360"/>
      </w:pPr>
      <w:r w:rsidDel="00000000" w:rsidR="00000000" w:rsidRPr="00000000">
        <w:rPr>
          <w:rtl w:val="0"/>
        </w:rPr>
        <w:t xml:space="preserve">Los ingresos en el mercado de EE.UU. son de </w:t>
      </w:r>
      <w:r w:rsidDel="00000000" w:rsidR="00000000" w:rsidRPr="00000000">
        <w:rPr>
          <w:b w:val="1"/>
          <w:rtl w:val="0"/>
        </w:rPr>
        <w:t xml:space="preserve">$9.39M</w:t>
      </w:r>
      <w:r w:rsidDel="00000000" w:rsidR="00000000" w:rsidRPr="00000000">
        <w:rPr>
          <w:rtl w:val="0"/>
        </w:rPr>
        <w:t xml:space="preserve">, con una utilidad neta de </w:t>
      </w:r>
      <w:r w:rsidDel="00000000" w:rsidR="00000000" w:rsidRPr="00000000">
        <w:rPr>
          <w:b w:val="1"/>
          <w:rtl w:val="0"/>
        </w:rPr>
        <w:t xml:space="preserve">$2.92M</w:t>
      </w:r>
      <w:r w:rsidDel="00000000" w:rsidR="00000000" w:rsidRPr="00000000">
        <w:rPr>
          <w:rtl w:val="0"/>
        </w:rPr>
        <w:t xml:space="preserve"> y un COGS de </w:t>
      </w:r>
      <w:r w:rsidDel="00000000" w:rsidR="00000000" w:rsidRPr="00000000">
        <w:rPr>
          <w:b w:val="1"/>
          <w:rtl w:val="0"/>
        </w:rPr>
        <w:t xml:space="preserve">$5.49M</w:t>
      </w:r>
      <w:r w:rsidDel="00000000" w:rsidR="00000000" w:rsidRPr="00000000">
        <w:rPr>
          <w:rtl w:val="0"/>
        </w:rPr>
        <w:t xml:space="preserve">. Esto sugiere que la mitad de los ingresos en este mercado se destinan a COGS. Se debe realizar un análisis detallado del costo de bienes vendidos en este mercado para identificar oportunidades de optimización.</w:t>
      </w:r>
    </w:p>
    <w:p w:rsidR="00000000" w:rsidDel="00000000" w:rsidP="00000000" w:rsidRDefault="00000000" w:rsidRPr="00000000" w14:paraId="000001AB">
      <w:pPr>
        <w:numPr>
          <w:ilvl w:val="0"/>
          <w:numId w:val="7"/>
        </w:numPr>
        <w:spacing w:after="0" w:afterAutospacing="0" w:before="0" w:beforeAutospacing="0" w:line="240" w:lineRule="auto"/>
        <w:ind w:left="720" w:hanging="360"/>
      </w:pPr>
      <w:r w:rsidDel="00000000" w:rsidR="00000000" w:rsidRPr="00000000">
        <w:rPr>
          <w:b w:val="1"/>
          <w:rtl w:val="0"/>
        </w:rPr>
        <w:t xml:space="preserve">Costo de Envío:</w:t>
      </w:r>
    </w:p>
    <w:p w:rsidR="00000000" w:rsidDel="00000000" w:rsidP="00000000" w:rsidRDefault="00000000" w:rsidRPr="00000000" w14:paraId="000001AC">
      <w:pPr>
        <w:numPr>
          <w:ilvl w:val="1"/>
          <w:numId w:val="7"/>
        </w:numPr>
        <w:spacing w:after="240" w:before="0" w:beforeAutospacing="0" w:line="240" w:lineRule="auto"/>
        <w:ind w:left="1440" w:hanging="360"/>
      </w:pPr>
      <w:r w:rsidDel="00000000" w:rsidR="00000000" w:rsidRPr="00000000">
        <w:rPr>
          <w:rtl w:val="0"/>
        </w:rPr>
        <w:t xml:space="preserve">El costo de envío es de </w:t>
      </w:r>
      <w:r w:rsidDel="00000000" w:rsidR="00000000" w:rsidRPr="00000000">
        <w:rPr>
          <w:b w:val="1"/>
          <w:rtl w:val="0"/>
        </w:rPr>
        <w:t xml:space="preserve">$234.75K</w:t>
      </w:r>
      <w:r w:rsidDel="00000000" w:rsidR="00000000" w:rsidRPr="00000000">
        <w:rPr>
          <w:rtl w:val="0"/>
        </w:rPr>
        <w:t xml:space="preserve">, lo que es relevante para evaluar la rentabilidad. Las estrategias de optimización de la cadena de suministro podrían ser un área de enfoque para reducir estos costos sin comprometer el servicio.</w:t>
      </w:r>
    </w:p>
    <w:p w:rsidR="00000000" w:rsidDel="00000000" w:rsidP="00000000" w:rsidRDefault="00000000" w:rsidRPr="00000000" w14:paraId="000001AD">
      <w:pPr>
        <w:spacing w:after="240" w:before="240" w:line="240" w:lineRule="auto"/>
        <w:rPr>
          <w:b w:val="1"/>
        </w:rPr>
      </w:pPr>
      <w:r w:rsidDel="00000000" w:rsidR="00000000" w:rsidRPr="00000000">
        <w:rPr>
          <w:b w:val="1"/>
          <w:rtl w:val="0"/>
        </w:rPr>
        <w:t xml:space="preserve">Líneas Futuras de Análisis y Recomendaciones:</w:t>
      </w:r>
    </w:p>
    <w:p w:rsidR="00000000" w:rsidDel="00000000" w:rsidP="00000000" w:rsidRDefault="00000000" w:rsidRPr="00000000" w14:paraId="000001AE">
      <w:pPr>
        <w:numPr>
          <w:ilvl w:val="0"/>
          <w:numId w:val="30"/>
        </w:numPr>
        <w:spacing w:after="0" w:afterAutospacing="0" w:before="240" w:line="240" w:lineRule="auto"/>
        <w:ind w:left="720" w:hanging="360"/>
      </w:pPr>
      <w:r w:rsidDel="00000000" w:rsidR="00000000" w:rsidRPr="00000000">
        <w:rPr>
          <w:b w:val="1"/>
          <w:rtl w:val="0"/>
        </w:rPr>
        <w:t xml:space="preserve">Profundizar en la Análisis de Rentabilidad por Segmento de Producto y Cliente:</w:t>
      </w:r>
      <w:r w:rsidDel="00000000" w:rsidR="00000000" w:rsidRPr="00000000">
        <w:rPr>
          <w:rtl w:val="0"/>
        </w:rPr>
        <w:t xml:space="preserve"> Realizar un análisis más granular de los márgenes y la rentabilidad por cada segmento de producto y cliente. Esto podría revelar oportunidades de reducción de costos o ajuste de precios.</w:t>
      </w:r>
    </w:p>
    <w:p w:rsidR="00000000" w:rsidDel="00000000" w:rsidP="00000000" w:rsidRDefault="00000000" w:rsidRPr="00000000" w14:paraId="000001AF">
      <w:pPr>
        <w:numPr>
          <w:ilvl w:val="0"/>
          <w:numId w:val="30"/>
        </w:numPr>
        <w:spacing w:after="0" w:afterAutospacing="0" w:before="0" w:beforeAutospacing="0" w:line="240" w:lineRule="auto"/>
        <w:ind w:left="720" w:hanging="360"/>
      </w:pPr>
      <w:r w:rsidDel="00000000" w:rsidR="00000000" w:rsidRPr="00000000">
        <w:rPr>
          <w:b w:val="1"/>
          <w:rtl w:val="0"/>
        </w:rPr>
        <w:t xml:space="preserve">Optimización del COGS y Estrategias de Sourcing:</w:t>
      </w:r>
      <w:r w:rsidDel="00000000" w:rsidR="00000000" w:rsidRPr="00000000">
        <w:rPr>
          <w:rtl w:val="0"/>
        </w:rPr>
        <w:t xml:space="preserve"> Explorar maneras de reducir el COGS a través de mejores acuerdos de negociación con proveedores o mediante la optimización de la cadena de suministro.</w:t>
      </w:r>
    </w:p>
    <w:p w:rsidR="00000000" w:rsidDel="00000000" w:rsidP="00000000" w:rsidRDefault="00000000" w:rsidRPr="00000000" w14:paraId="000001B0">
      <w:pPr>
        <w:numPr>
          <w:ilvl w:val="0"/>
          <w:numId w:val="30"/>
        </w:numPr>
        <w:spacing w:after="0" w:afterAutospacing="0" w:before="0" w:beforeAutospacing="0" w:line="240" w:lineRule="auto"/>
        <w:ind w:left="720" w:hanging="360"/>
      </w:pPr>
      <w:r w:rsidDel="00000000" w:rsidR="00000000" w:rsidRPr="00000000">
        <w:rPr>
          <w:b w:val="1"/>
          <w:rtl w:val="0"/>
        </w:rPr>
        <w:t xml:space="preserve">Evaluar Estrategias de Crecimiento en el Mercado de EE.UU.:</w:t>
      </w:r>
      <w:r w:rsidDel="00000000" w:rsidR="00000000" w:rsidRPr="00000000">
        <w:rPr>
          <w:rtl w:val="0"/>
        </w:rPr>
        <w:t xml:space="preserve"> Investigar nuevas estrategias de penetración y expansión en el mercado estadounidense que podrían ayudar a aumentar los ingresos y reducir los costos operativos.</w:t>
      </w:r>
    </w:p>
    <w:p w:rsidR="00000000" w:rsidDel="00000000" w:rsidP="00000000" w:rsidRDefault="00000000" w:rsidRPr="00000000" w14:paraId="000001B1">
      <w:pPr>
        <w:numPr>
          <w:ilvl w:val="0"/>
          <w:numId w:val="30"/>
        </w:numPr>
        <w:spacing w:after="240" w:before="0" w:beforeAutospacing="0" w:line="240" w:lineRule="auto"/>
        <w:ind w:left="720" w:hanging="360"/>
      </w:pPr>
      <w:r w:rsidDel="00000000" w:rsidR="00000000" w:rsidRPr="00000000">
        <w:rPr>
          <w:b w:val="1"/>
          <w:rtl w:val="0"/>
        </w:rPr>
        <w:t xml:space="preserve">Análisis de Estacionalidad y Tendencias de Demanda:</w:t>
      </w:r>
      <w:r w:rsidDel="00000000" w:rsidR="00000000" w:rsidRPr="00000000">
        <w:rPr>
          <w:rtl w:val="0"/>
        </w:rPr>
        <w:t xml:space="preserve"> Analizar patrones estacionales y tendencias de demanda para optimizar inventarios y estrategias de ventas.</w:t>
      </w:r>
    </w:p>
    <w:p w:rsidR="00000000" w:rsidDel="00000000" w:rsidP="00000000" w:rsidRDefault="00000000" w:rsidRPr="00000000" w14:paraId="000001B2">
      <w:pPr>
        <w:spacing w:line="240" w:lineRule="auto"/>
        <w:rPr/>
      </w:pPr>
      <w:r w:rsidDel="00000000" w:rsidR="00000000" w:rsidRPr="00000000">
        <w:rPr>
          <w:rtl w:val="0"/>
        </w:rPr>
      </w:r>
    </w:p>
    <w:p w:rsidR="00000000" w:rsidDel="00000000" w:rsidP="00000000" w:rsidRDefault="00000000" w:rsidRPr="00000000" w14:paraId="000001B3">
      <w:pPr>
        <w:spacing w:line="240" w:lineRule="auto"/>
        <w:rPr/>
      </w:pPr>
      <w:r w:rsidDel="00000000" w:rsidR="00000000" w:rsidRPr="00000000">
        <w:rPr>
          <w:rtl w:val="0"/>
        </w:rPr>
        <w:t xml:space="preserve"> </w:t>
      </w:r>
    </w:p>
    <w:p w:rsidR="00000000" w:rsidDel="00000000" w:rsidP="00000000" w:rsidRDefault="00000000" w:rsidRPr="00000000" w14:paraId="000001B4">
      <w:pPr>
        <w:spacing w:line="240" w:lineRule="auto"/>
        <w:rPr>
          <w:b w:val="1"/>
        </w:rPr>
      </w:pPr>
      <w:r w:rsidDel="00000000" w:rsidR="00000000" w:rsidRPr="00000000">
        <w:rPr>
          <w:b w:val="1"/>
          <w:rtl w:val="0"/>
        </w:rPr>
        <w:t xml:space="preserve">Reflexión personal</w:t>
      </w:r>
    </w:p>
    <w:p w:rsidR="00000000" w:rsidDel="00000000" w:rsidP="00000000" w:rsidRDefault="00000000" w:rsidRPr="00000000" w14:paraId="000001B5">
      <w:pPr>
        <w:spacing w:after="240" w:before="240" w:line="240" w:lineRule="auto"/>
        <w:rPr/>
      </w:pPr>
      <w:r w:rsidDel="00000000" w:rsidR="00000000" w:rsidRPr="00000000">
        <w:rPr>
          <w:rtl w:val="0"/>
        </w:rPr>
        <w:t xml:space="preserve">Durante este proyecto, he adquirido un profundo conocimiento sobre la limpieza y transformación de datos, así como la construcción de modelos de datos relacionales en Power BI. La experiencia me ha permitido mejorar mis habilidades en DAX y diseño de tableros interactivos, y comprender mejor cómo se puede utilizar el análisis de datos para apoyar la toma de decisiones estratégicas.</w:t>
      </w:r>
    </w:p>
    <w:p w:rsidR="00000000" w:rsidDel="00000000" w:rsidP="00000000" w:rsidRDefault="00000000" w:rsidRPr="00000000" w14:paraId="000001B6">
      <w:pPr>
        <w:spacing w:after="240" w:before="240" w:line="240" w:lineRule="auto"/>
        <w:rPr/>
      </w:pPr>
      <w:r w:rsidDel="00000000" w:rsidR="00000000" w:rsidRPr="00000000">
        <w:rPr>
          <w:rtl w:val="0"/>
        </w:rPr>
        <w:t xml:space="preserve">Si tuviera que comenzar de nuevo este proyecto, mantendría el enfoque en la limpieza de datos y la integridad del modelo, pero dedicaría más tiempo a la exploración de fuentes de datos adicionales para enriquecer el análisis.</w:t>
      </w:r>
    </w:p>
    <w:p w:rsidR="00000000" w:rsidDel="00000000" w:rsidP="00000000" w:rsidRDefault="00000000" w:rsidRPr="00000000" w14:paraId="000001B7">
      <w:pPr>
        <w:spacing w:line="240" w:lineRule="auto"/>
        <w:rPr/>
      </w:pPr>
      <w:r w:rsidDel="00000000" w:rsidR="00000000" w:rsidRPr="00000000">
        <w:rPr>
          <w:rtl w:val="0"/>
        </w:rPr>
      </w:r>
    </w:p>
    <w:p w:rsidR="00000000" w:rsidDel="00000000" w:rsidP="00000000" w:rsidRDefault="00000000" w:rsidRPr="00000000" w14:paraId="000001B8">
      <w:pPr>
        <w:spacing w:line="240" w:lineRule="auto"/>
        <w:rPr>
          <w:b w:val="1"/>
        </w:rPr>
      </w:pPr>
      <w:r w:rsidDel="00000000" w:rsidR="00000000" w:rsidRPr="00000000">
        <w:rPr>
          <w:b w:val="1"/>
          <w:rtl w:val="0"/>
        </w:rPr>
        <w:t xml:space="preserve">EXTRA CREDIT</w:t>
      </w:r>
    </w:p>
    <w:p w:rsidR="00000000" w:rsidDel="00000000" w:rsidP="00000000" w:rsidRDefault="00000000" w:rsidRPr="00000000" w14:paraId="000001B9">
      <w:pPr>
        <w:pStyle w:val="Heading2"/>
        <w:keepNext w:val="0"/>
        <w:keepLines w:val="0"/>
        <w:spacing w:line="240" w:lineRule="auto"/>
        <w:rPr>
          <w:sz w:val="22"/>
          <w:szCs w:val="22"/>
        </w:rPr>
      </w:pPr>
      <w:bookmarkStart w:colFirst="0" w:colLast="0" w:name="_heading=h.4nn7omwvs7zt" w:id="18"/>
      <w:bookmarkEnd w:id="18"/>
      <w:r w:rsidDel="00000000" w:rsidR="00000000" w:rsidRPr="00000000">
        <w:rPr>
          <w:sz w:val="22"/>
          <w:szCs w:val="22"/>
          <w:rtl w:val="0"/>
        </w:rPr>
        <w:t xml:space="preserve">Objetivo del Extra Credit</w:t>
      </w:r>
    </w:p>
    <w:p w:rsidR="00000000" w:rsidDel="00000000" w:rsidP="00000000" w:rsidRDefault="00000000" w:rsidRPr="00000000" w14:paraId="000001BA">
      <w:pPr>
        <w:spacing w:after="240" w:before="240" w:line="240" w:lineRule="auto"/>
        <w:rPr/>
      </w:pPr>
      <w:r w:rsidDel="00000000" w:rsidR="00000000" w:rsidRPr="00000000">
        <w:rPr>
          <w:rtl w:val="0"/>
        </w:rPr>
        <w:t xml:space="preserve">El objetivo del Extra Credit es enriquecer el proyecto integrador existente mediante la implementación de un análisis de series temporales en Power BI. Este enfoque avanzado está diseñado para prever tendencias futuras en las ventas de Adventure Works Cycles (AWC), utilizando datos históricos detallados para proporcionar insights que apoyen la toma de decisiones estratégicas.</w:t>
      </w:r>
    </w:p>
    <w:p w:rsidR="00000000" w:rsidDel="00000000" w:rsidP="00000000" w:rsidRDefault="00000000" w:rsidRPr="00000000" w14:paraId="000001BB">
      <w:pPr>
        <w:pStyle w:val="Heading2"/>
        <w:keepNext w:val="0"/>
        <w:keepLines w:val="0"/>
        <w:spacing w:line="240" w:lineRule="auto"/>
        <w:rPr>
          <w:sz w:val="22"/>
          <w:szCs w:val="22"/>
        </w:rPr>
      </w:pPr>
      <w:bookmarkStart w:colFirst="0" w:colLast="0" w:name="_heading=h.kxoc7c74bl44" w:id="19"/>
      <w:bookmarkEnd w:id="19"/>
      <w:r w:rsidDel="00000000" w:rsidR="00000000" w:rsidRPr="00000000">
        <w:rPr>
          <w:sz w:val="22"/>
          <w:szCs w:val="22"/>
          <w:rtl w:val="0"/>
        </w:rPr>
        <w:t xml:space="preserve">Componentes del Análisis de Series Temporales</w:t>
      </w:r>
    </w:p>
    <w:p w:rsidR="00000000" w:rsidDel="00000000" w:rsidP="00000000" w:rsidRDefault="00000000" w:rsidRPr="00000000" w14:paraId="000001BC">
      <w:pPr>
        <w:pStyle w:val="Heading3"/>
        <w:keepNext w:val="0"/>
        <w:keepLines w:val="0"/>
        <w:spacing w:line="240" w:lineRule="auto"/>
        <w:rPr>
          <w:sz w:val="22"/>
          <w:szCs w:val="22"/>
        </w:rPr>
      </w:pPr>
      <w:bookmarkStart w:colFirst="0" w:colLast="0" w:name="_heading=h.dc16jbxzz9zi" w:id="20"/>
      <w:bookmarkEnd w:id="20"/>
      <w:r w:rsidDel="00000000" w:rsidR="00000000" w:rsidRPr="00000000">
        <w:rPr>
          <w:sz w:val="22"/>
          <w:szCs w:val="22"/>
          <w:rtl w:val="0"/>
        </w:rPr>
        <w:t xml:space="preserve">1. Exploración de Funciones de Análisis de Series Temporales en DAX</w:t>
      </w:r>
    </w:p>
    <w:p w:rsidR="00000000" w:rsidDel="00000000" w:rsidP="00000000" w:rsidRDefault="00000000" w:rsidRPr="00000000" w14:paraId="000001BD">
      <w:pPr>
        <w:numPr>
          <w:ilvl w:val="0"/>
          <w:numId w:val="9"/>
        </w:numPr>
        <w:spacing w:after="240" w:before="240" w:line="240" w:lineRule="auto"/>
        <w:ind w:left="720" w:hanging="360"/>
        <w:rPr/>
      </w:pPr>
      <w:r w:rsidDel="00000000" w:rsidR="00000000" w:rsidRPr="00000000">
        <w:rPr>
          <w:b w:val="1"/>
          <w:rtl w:val="0"/>
        </w:rPr>
        <w:t xml:space="preserve">Aplicación de Funciones de Inteligencia de Tiempo en DAX</w:t>
      </w:r>
      <w:r w:rsidDel="00000000" w:rsidR="00000000" w:rsidRPr="00000000">
        <w:rPr>
          <w:rtl w:val="0"/>
        </w:rPr>
        <w:t xml:space="preserve">: Se han utilizado funciones avanzadas de DAX para analizar las tendencias y estacionalidades de las ventas, incluyendo:</w:t>
      </w:r>
    </w:p>
    <w:p w:rsidR="00000000" w:rsidDel="00000000" w:rsidP="00000000" w:rsidRDefault="00000000" w:rsidRPr="00000000" w14:paraId="000001BE">
      <w:pPr>
        <w:spacing w:after="240" w:before="240" w:line="240" w:lineRule="auto"/>
        <w:ind w:left="0" w:firstLine="0"/>
        <w:rPr>
          <w:color w:val="188038"/>
        </w:rPr>
      </w:pPr>
      <w:r w:rsidDel="00000000" w:rsidR="00000000" w:rsidRPr="00000000">
        <w:rPr>
          <w:b w:val="1"/>
          <w:rtl w:val="0"/>
        </w:rPr>
        <w:t xml:space="preserve">Cálculo de Ventas del Año Anterior</w:t>
      </w:r>
      <w:r w:rsidDel="00000000" w:rsidR="00000000" w:rsidRPr="00000000">
        <w:rPr>
          <w:rtl w:val="0"/>
        </w:rPr>
        <w:t xml:space="preserve">:</w:t>
        <w:br w:type="textWrapping"/>
      </w:r>
      <w:r w:rsidDel="00000000" w:rsidR="00000000" w:rsidRPr="00000000">
        <w:rPr>
          <w:color w:val="188038"/>
          <w:rtl w:val="0"/>
        </w:rPr>
        <w:t xml:space="preserve">Previous Year Sales = CALCULATE([Total Sales], DATEADD(DimDate[FullDateAlternateKey], -1, YEAR))</w:t>
      </w:r>
    </w:p>
    <w:p w:rsidR="00000000" w:rsidDel="00000000" w:rsidP="00000000" w:rsidRDefault="00000000" w:rsidRPr="00000000" w14:paraId="000001BF">
      <w:pPr>
        <w:numPr>
          <w:ilvl w:val="1"/>
          <w:numId w:val="9"/>
        </w:numPr>
        <w:spacing w:after="240" w:before="240" w:line="240" w:lineRule="auto"/>
        <w:ind w:left="1440" w:hanging="360"/>
        <w:rPr/>
      </w:pPr>
      <w:r w:rsidDel="00000000" w:rsidR="00000000" w:rsidRPr="00000000">
        <w:rPr>
          <w:rtl w:val="0"/>
        </w:rPr>
        <w:t xml:space="preserve">Esta medida permite comparar las ventas del periodo actual con las del mismo periodo del año anterior, proporcionando una visión clara de las variaciones anuales.</w:t>
      </w:r>
    </w:p>
    <w:p w:rsidR="00000000" w:rsidDel="00000000" w:rsidP="00000000" w:rsidRDefault="00000000" w:rsidRPr="00000000" w14:paraId="000001C0">
      <w:pPr>
        <w:spacing w:after="240" w:before="240" w:line="240" w:lineRule="auto"/>
        <w:ind w:left="0" w:firstLine="0"/>
        <w:rPr>
          <w:color w:val="188038"/>
        </w:rPr>
      </w:pPr>
      <w:r w:rsidDel="00000000" w:rsidR="00000000" w:rsidRPr="00000000">
        <w:rPr>
          <w:b w:val="1"/>
          <w:rtl w:val="0"/>
        </w:rPr>
        <w:t xml:space="preserve">Cálculo de Ventas del Año Corriente (YTD)</w:t>
      </w:r>
      <w:r w:rsidDel="00000000" w:rsidR="00000000" w:rsidRPr="00000000">
        <w:rPr>
          <w:rtl w:val="0"/>
        </w:rPr>
        <w:t xml:space="preserve">:</w:t>
        <w:br w:type="textWrapping"/>
      </w:r>
      <w:r w:rsidDel="00000000" w:rsidR="00000000" w:rsidRPr="00000000">
        <w:rPr>
          <w:color w:val="188038"/>
          <w:rtl w:val="0"/>
        </w:rPr>
        <w:t xml:space="preserve">Year to Date Sales (YTD) = TOTALYTD([Total Sales], DimDate[FullDateAlternateKey])</w:t>
      </w:r>
    </w:p>
    <w:p w:rsidR="00000000" w:rsidDel="00000000" w:rsidP="00000000" w:rsidRDefault="00000000" w:rsidRPr="00000000" w14:paraId="000001C1">
      <w:pPr>
        <w:numPr>
          <w:ilvl w:val="1"/>
          <w:numId w:val="9"/>
        </w:numPr>
        <w:spacing w:after="240" w:before="240" w:line="240" w:lineRule="auto"/>
        <w:ind w:left="1440" w:hanging="360"/>
        <w:rPr/>
      </w:pPr>
      <w:r w:rsidDel="00000000" w:rsidR="00000000" w:rsidRPr="00000000">
        <w:rPr>
          <w:rtl w:val="0"/>
        </w:rPr>
        <w:t xml:space="preserve">Esta medida acumula las ventas desde el comienzo del año hasta la fecha actual, permitiendo un análisis comparativo con años anteriores.</w:t>
      </w:r>
    </w:p>
    <w:p w:rsidR="00000000" w:rsidDel="00000000" w:rsidP="00000000" w:rsidRDefault="00000000" w:rsidRPr="00000000" w14:paraId="000001C2">
      <w:pPr>
        <w:spacing w:after="240" w:before="240" w:line="240" w:lineRule="auto"/>
        <w:ind w:left="0" w:firstLine="0"/>
        <w:rPr>
          <w:color w:val="188038"/>
        </w:rPr>
      </w:pPr>
      <w:r w:rsidDel="00000000" w:rsidR="00000000" w:rsidRPr="00000000">
        <w:rPr>
          <w:b w:val="1"/>
          <w:rtl w:val="0"/>
        </w:rPr>
        <w:t xml:space="preserve">Cálculo del Promedio Móvil de 3 Meses</w:t>
      </w:r>
      <w:r w:rsidDel="00000000" w:rsidR="00000000" w:rsidRPr="00000000">
        <w:rPr>
          <w:rtl w:val="0"/>
        </w:rPr>
        <w:t xml:space="preserve">:</w:t>
        <w:br w:type="textWrapping"/>
      </w:r>
      <w:r w:rsidDel="00000000" w:rsidR="00000000" w:rsidRPr="00000000">
        <w:rPr>
          <w:color w:val="188038"/>
          <w:rtl w:val="0"/>
        </w:rPr>
        <w:t xml:space="preserve">3 Month Moving Average = AVERAGEX(DATESINPERIOD(DimDate[FullDateAlternateKey], LASTDATE(DimDate[FullDateAlternateKey]), -3, MONTH), [Total Sales])</w:t>
      </w:r>
    </w:p>
    <w:p w:rsidR="00000000" w:rsidDel="00000000" w:rsidP="00000000" w:rsidRDefault="00000000" w:rsidRPr="00000000" w14:paraId="000001C3">
      <w:pPr>
        <w:numPr>
          <w:ilvl w:val="1"/>
          <w:numId w:val="9"/>
        </w:numPr>
        <w:spacing w:after="240" w:before="240" w:line="240" w:lineRule="auto"/>
        <w:ind w:left="1440" w:hanging="360"/>
        <w:rPr/>
      </w:pPr>
      <w:r w:rsidDel="00000000" w:rsidR="00000000" w:rsidRPr="00000000">
        <w:rPr>
          <w:rtl w:val="0"/>
        </w:rPr>
        <w:t xml:space="preserve">Este promedio móvil suaviza las fluctuaciones mensuales y ayuda a identificar las tendencias subyacentes en ventas.</w:t>
      </w:r>
    </w:p>
    <w:p w:rsidR="00000000" w:rsidDel="00000000" w:rsidP="00000000" w:rsidRDefault="00000000" w:rsidRPr="00000000" w14:paraId="000001C4">
      <w:pPr>
        <w:spacing w:after="240" w:before="240" w:line="240" w:lineRule="auto"/>
        <w:ind w:left="0" w:firstLine="0"/>
        <w:rPr>
          <w:color w:val="188038"/>
        </w:rPr>
      </w:pPr>
      <w:r w:rsidDel="00000000" w:rsidR="00000000" w:rsidRPr="00000000">
        <w:rPr>
          <w:b w:val="1"/>
          <w:rtl w:val="0"/>
        </w:rPr>
        <w:t xml:space="preserve">Cálculo del Promedio Móvil de 6 Meses</w:t>
      </w:r>
      <w:r w:rsidDel="00000000" w:rsidR="00000000" w:rsidRPr="00000000">
        <w:rPr>
          <w:rtl w:val="0"/>
        </w:rPr>
        <w:t xml:space="preserve">:</w:t>
        <w:br w:type="textWrapping"/>
      </w:r>
      <w:r w:rsidDel="00000000" w:rsidR="00000000" w:rsidRPr="00000000">
        <w:rPr>
          <w:color w:val="188038"/>
          <w:rtl w:val="0"/>
        </w:rPr>
        <w:t xml:space="preserve">6 Month Moving Average = AVERAGEX(DATESINPERIOD(DimDate[FullDateAlternateKey], LASTDATE(DimDate[FullDateAlternateKey]), -6, MONTH), [Total Sales])</w:t>
      </w:r>
    </w:p>
    <w:p w:rsidR="00000000" w:rsidDel="00000000" w:rsidP="00000000" w:rsidRDefault="00000000" w:rsidRPr="00000000" w14:paraId="000001C5">
      <w:pPr>
        <w:numPr>
          <w:ilvl w:val="1"/>
          <w:numId w:val="9"/>
        </w:numPr>
        <w:spacing w:after="240" w:before="240" w:line="240" w:lineRule="auto"/>
        <w:ind w:left="1440" w:hanging="360"/>
        <w:rPr/>
      </w:pPr>
      <w:r w:rsidDel="00000000" w:rsidR="00000000" w:rsidRPr="00000000">
        <w:rPr>
          <w:rtl w:val="0"/>
        </w:rPr>
        <w:t xml:space="preserve">Similar al promedio de 3 meses, pero proporciona una visión a más largo plazo, útil para detectar cambios en las tendencias de ventas.</w:t>
      </w:r>
    </w:p>
    <w:p w:rsidR="00000000" w:rsidDel="00000000" w:rsidP="00000000" w:rsidRDefault="00000000" w:rsidRPr="00000000" w14:paraId="000001C6">
      <w:pPr>
        <w:pStyle w:val="Heading3"/>
        <w:keepNext w:val="0"/>
        <w:keepLines w:val="0"/>
        <w:spacing w:line="240" w:lineRule="auto"/>
        <w:rPr>
          <w:sz w:val="22"/>
          <w:szCs w:val="22"/>
        </w:rPr>
      </w:pPr>
      <w:bookmarkStart w:colFirst="0" w:colLast="0" w:name="_heading=h.1p4bdeezc9xd" w:id="21"/>
      <w:bookmarkEnd w:id="21"/>
      <w:r w:rsidDel="00000000" w:rsidR="00000000" w:rsidRPr="00000000">
        <w:rPr>
          <w:sz w:val="22"/>
          <w:szCs w:val="22"/>
          <w:rtl w:val="0"/>
        </w:rPr>
        <w:t xml:space="preserve">2. Proyecciones Simples sobre Ventas Futuras</w:t>
      </w:r>
    </w:p>
    <w:p w:rsidR="00000000" w:rsidDel="00000000" w:rsidP="00000000" w:rsidRDefault="00000000" w:rsidRPr="00000000" w14:paraId="000001C7">
      <w:pPr>
        <w:numPr>
          <w:ilvl w:val="0"/>
          <w:numId w:val="38"/>
        </w:numPr>
        <w:spacing w:after="240" w:before="240" w:line="240" w:lineRule="auto"/>
        <w:ind w:left="720" w:hanging="360"/>
        <w:rPr/>
      </w:pPr>
      <w:r w:rsidDel="00000000" w:rsidR="00000000" w:rsidRPr="00000000">
        <w:rPr>
          <w:b w:val="1"/>
          <w:rtl w:val="0"/>
        </w:rPr>
        <w:t xml:space="preserve">Análisis de Crecimiento y Proyecciones Futuras</w:t>
      </w:r>
      <w:r w:rsidDel="00000000" w:rsidR="00000000" w:rsidRPr="00000000">
        <w:rPr>
          <w:rtl w:val="0"/>
        </w:rPr>
        <w:t xml:space="preserve">: Con base en patrones históricos observados, se generaron proyecciones simples de ventas futuras utilizando modelos de promedio móvil y análisis de tendencias. Los cálculos DAX utilizados incluyen:</w:t>
      </w:r>
    </w:p>
    <w:p w:rsidR="00000000" w:rsidDel="00000000" w:rsidP="00000000" w:rsidRDefault="00000000" w:rsidRPr="00000000" w14:paraId="000001C8">
      <w:pPr>
        <w:spacing w:after="240" w:before="240" w:line="240" w:lineRule="auto"/>
        <w:ind w:left="0" w:firstLine="0"/>
        <w:rPr>
          <w:color w:val="188038"/>
        </w:rPr>
      </w:pPr>
      <w:r w:rsidDel="00000000" w:rsidR="00000000" w:rsidRPr="00000000">
        <w:rPr>
          <w:b w:val="1"/>
          <w:rtl w:val="0"/>
        </w:rPr>
        <w:t xml:space="preserve">Crecimiento Proyectado Basado en la Tendencia Anual</w:t>
      </w:r>
      <w:r w:rsidDel="00000000" w:rsidR="00000000" w:rsidRPr="00000000">
        <w:rPr>
          <w:rtl w:val="0"/>
        </w:rPr>
        <w:t xml:space="preserve">:</w:t>
        <w:br w:type="textWrapping"/>
      </w:r>
      <w:r w:rsidDel="00000000" w:rsidR="00000000" w:rsidRPr="00000000">
        <w:rPr>
          <w:color w:val="188038"/>
          <w:rtl w:val="0"/>
        </w:rPr>
        <w:t xml:space="preserve">Projected Sales = [Total Sales] * (1 + AVERAGEX(DATESINPERIOD(DimDate[FullDateAlternateKey], LASTDATE(DimDate[FullDateAlternateKey]), -12, MONTH), [Sales Growth Rate]))</w:t>
      </w:r>
    </w:p>
    <w:p w:rsidR="00000000" w:rsidDel="00000000" w:rsidP="00000000" w:rsidRDefault="00000000" w:rsidRPr="00000000" w14:paraId="000001C9">
      <w:pPr>
        <w:numPr>
          <w:ilvl w:val="1"/>
          <w:numId w:val="38"/>
        </w:numPr>
        <w:spacing w:after="0" w:afterAutospacing="0" w:before="240" w:line="240" w:lineRule="auto"/>
        <w:ind w:left="1440" w:hanging="360"/>
        <w:rPr/>
      </w:pPr>
      <w:r w:rsidDel="00000000" w:rsidR="00000000" w:rsidRPr="00000000">
        <w:rPr>
          <w:rtl w:val="0"/>
        </w:rPr>
        <w:t xml:space="preserve">Esta medida proyecta las ventas futuras asumiendo que la tasa de crecimiento observada en el último año se mantendrá constante.</w:t>
      </w:r>
    </w:p>
    <w:p w:rsidR="00000000" w:rsidDel="00000000" w:rsidP="00000000" w:rsidRDefault="00000000" w:rsidRPr="00000000" w14:paraId="000001CA">
      <w:pPr>
        <w:numPr>
          <w:ilvl w:val="0"/>
          <w:numId w:val="38"/>
        </w:numPr>
        <w:spacing w:after="240" w:before="0" w:beforeAutospacing="0" w:line="240" w:lineRule="auto"/>
        <w:ind w:left="720" w:hanging="360"/>
        <w:rPr/>
      </w:pPr>
      <w:r w:rsidDel="00000000" w:rsidR="00000000" w:rsidRPr="00000000">
        <w:rPr>
          <w:b w:val="1"/>
          <w:rtl w:val="0"/>
        </w:rPr>
        <w:t xml:space="preserve">Soporte a la Planificación Estratégica</w:t>
      </w:r>
      <w:r w:rsidDel="00000000" w:rsidR="00000000" w:rsidRPr="00000000">
        <w:rPr>
          <w:rtl w:val="0"/>
        </w:rPr>
        <w:t xml:space="preserve">: Las proyecciones permiten a AWC anticipar la demanda futura, mejorar la planificación de inventarios, y optimizar las estrategias de marketing y ventas, lo que proporciona un enfoque más proactivo en la toma de decisiones.</w:t>
      </w:r>
    </w:p>
    <w:p w:rsidR="00000000" w:rsidDel="00000000" w:rsidP="00000000" w:rsidRDefault="00000000" w:rsidRPr="00000000" w14:paraId="000001CB">
      <w:pPr>
        <w:pStyle w:val="Heading3"/>
        <w:keepNext w:val="0"/>
        <w:keepLines w:val="0"/>
        <w:spacing w:line="240" w:lineRule="auto"/>
        <w:rPr>
          <w:sz w:val="22"/>
          <w:szCs w:val="22"/>
        </w:rPr>
      </w:pPr>
      <w:bookmarkStart w:colFirst="0" w:colLast="0" w:name="_heading=h.788fmt2vdrtw" w:id="22"/>
      <w:bookmarkEnd w:id="22"/>
      <w:r w:rsidDel="00000000" w:rsidR="00000000" w:rsidRPr="00000000">
        <w:rPr>
          <w:sz w:val="22"/>
          <w:szCs w:val="22"/>
          <w:rtl w:val="0"/>
        </w:rPr>
        <w:t xml:space="preserve">3. Visualización del Análisis de Series Temporales</w:t>
      </w:r>
    </w:p>
    <w:p w:rsidR="00000000" w:rsidDel="00000000" w:rsidP="00000000" w:rsidRDefault="00000000" w:rsidRPr="00000000" w14:paraId="000001CC">
      <w:pPr>
        <w:numPr>
          <w:ilvl w:val="0"/>
          <w:numId w:val="45"/>
        </w:numPr>
        <w:spacing w:after="0" w:afterAutospacing="0" w:before="240" w:line="240" w:lineRule="auto"/>
        <w:ind w:left="720" w:hanging="360"/>
        <w:rPr/>
      </w:pPr>
      <w:r w:rsidDel="00000000" w:rsidR="00000000" w:rsidRPr="00000000">
        <w:rPr>
          <w:b w:val="1"/>
          <w:rtl w:val="0"/>
        </w:rPr>
        <w:t xml:space="preserve">Gráficos Avanzados para Representación de Tendencias</w:t>
      </w:r>
      <w:r w:rsidDel="00000000" w:rsidR="00000000" w:rsidRPr="00000000">
        <w:rPr>
          <w:rtl w:val="0"/>
        </w:rPr>
        <w:t xml:space="preserve">: Se han creado visualizaciones adicionales en Power BI, incluyendo gráficos de líneas para mostrar las ventas mensuales y anuales, gráficos de área para visualizar promedios móviles, y visualizaciones de descomposición de series temporales que permiten analizar componentes de tendencia, estacionalidad y aleatoriedad.</w:t>
      </w:r>
    </w:p>
    <w:p w:rsidR="00000000" w:rsidDel="00000000" w:rsidP="00000000" w:rsidRDefault="00000000" w:rsidRPr="00000000" w14:paraId="000001CD">
      <w:pPr>
        <w:numPr>
          <w:ilvl w:val="0"/>
          <w:numId w:val="45"/>
        </w:numPr>
        <w:spacing w:after="240" w:before="0" w:beforeAutospacing="0" w:line="240" w:lineRule="auto"/>
        <w:ind w:left="720" w:hanging="360"/>
        <w:rPr/>
      </w:pPr>
      <w:r w:rsidDel="00000000" w:rsidR="00000000" w:rsidRPr="00000000">
        <w:rPr>
          <w:b w:val="1"/>
          <w:rtl w:val="0"/>
        </w:rPr>
        <w:t xml:space="preserve">Interactividad y Segmentación Temporal</w:t>
      </w:r>
      <w:r w:rsidDel="00000000" w:rsidR="00000000" w:rsidRPr="00000000">
        <w:rPr>
          <w:rtl w:val="0"/>
        </w:rPr>
        <w:t xml:space="preserve">: Se incluyeron segmentadores de tiempo y botones de navegación interactiva para que el usuario final pueda filtrar visualizaciones por diferentes periodos de tiempo, como años, trimestres y meses. Esto proporciona una experiencia interactiva y permite un análisis profundo de las fluctuaciones de ventas y otros KPIs relevantes.</w:t>
      </w:r>
    </w:p>
    <w:p w:rsidR="00000000" w:rsidDel="00000000" w:rsidP="00000000" w:rsidRDefault="00000000" w:rsidRPr="00000000" w14:paraId="000001CE">
      <w:pPr>
        <w:pStyle w:val="Heading2"/>
        <w:keepNext w:val="0"/>
        <w:keepLines w:val="0"/>
        <w:spacing w:line="240" w:lineRule="auto"/>
        <w:rPr>
          <w:sz w:val="22"/>
          <w:szCs w:val="22"/>
        </w:rPr>
      </w:pPr>
      <w:bookmarkStart w:colFirst="0" w:colLast="0" w:name="_heading=h.7abksdaa9agf" w:id="23"/>
      <w:bookmarkEnd w:id="23"/>
      <w:r w:rsidDel="00000000" w:rsidR="00000000" w:rsidRPr="00000000">
        <w:rPr>
          <w:sz w:val="22"/>
          <w:szCs w:val="22"/>
          <w:rtl w:val="0"/>
        </w:rPr>
        <w:t xml:space="preserve">Consideraciones para la Implementación</w:t>
      </w:r>
    </w:p>
    <w:p w:rsidR="00000000" w:rsidDel="00000000" w:rsidP="00000000" w:rsidRDefault="00000000" w:rsidRPr="00000000" w14:paraId="000001CF">
      <w:pPr>
        <w:pStyle w:val="Heading3"/>
        <w:keepNext w:val="0"/>
        <w:keepLines w:val="0"/>
        <w:spacing w:line="240" w:lineRule="auto"/>
        <w:rPr>
          <w:sz w:val="22"/>
          <w:szCs w:val="22"/>
        </w:rPr>
      </w:pPr>
      <w:bookmarkStart w:colFirst="0" w:colLast="0" w:name="_heading=h.9wo06zvwfgl7" w:id="24"/>
      <w:bookmarkEnd w:id="24"/>
      <w:r w:rsidDel="00000000" w:rsidR="00000000" w:rsidRPr="00000000">
        <w:rPr>
          <w:sz w:val="22"/>
          <w:szCs w:val="22"/>
          <w:rtl w:val="0"/>
        </w:rPr>
        <w:t xml:space="preserve">1. Optimización de Fórmulas DAX para Rendimiento</w:t>
      </w:r>
    </w:p>
    <w:p w:rsidR="00000000" w:rsidDel="00000000" w:rsidP="00000000" w:rsidRDefault="00000000" w:rsidRPr="00000000" w14:paraId="000001D0">
      <w:pPr>
        <w:numPr>
          <w:ilvl w:val="0"/>
          <w:numId w:val="13"/>
        </w:numPr>
        <w:spacing w:after="0" w:afterAutospacing="0" w:before="240" w:line="240" w:lineRule="auto"/>
        <w:ind w:left="720" w:hanging="360"/>
        <w:rPr/>
      </w:pPr>
      <w:r w:rsidDel="00000000" w:rsidR="00000000" w:rsidRPr="00000000">
        <w:rPr>
          <w:b w:val="1"/>
          <w:rtl w:val="0"/>
        </w:rPr>
        <w:t xml:space="preserve">Eficiencia en el Cálculo</w:t>
      </w:r>
      <w:r w:rsidDel="00000000" w:rsidR="00000000" w:rsidRPr="00000000">
        <w:rPr>
          <w:rtl w:val="0"/>
        </w:rPr>
        <w:t xml:space="preserve">: Se optimizaron las fórmulas DAX utilizando funciones agregadas y técnicas de manipulación de tablas, evitando el uso de funciones iterativas innecesarias que puedan afectar el rendimiento del reporte, especialmente cuando se trabaja con grandes conjuntos de datos.</w:t>
      </w:r>
    </w:p>
    <w:p w:rsidR="00000000" w:rsidDel="00000000" w:rsidP="00000000" w:rsidRDefault="00000000" w:rsidRPr="00000000" w14:paraId="000001D1">
      <w:pPr>
        <w:numPr>
          <w:ilvl w:val="0"/>
          <w:numId w:val="13"/>
        </w:numPr>
        <w:spacing w:after="240" w:before="0" w:beforeAutospacing="0" w:line="240" w:lineRule="auto"/>
        <w:ind w:left="720" w:hanging="360"/>
        <w:rPr/>
      </w:pPr>
      <w:r w:rsidDel="00000000" w:rsidR="00000000" w:rsidRPr="00000000">
        <w:rPr>
          <w:b w:val="1"/>
          <w:rtl w:val="0"/>
        </w:rPr>
        <w:t xml:space="preserve">Minimización del Costo Computacional</w:t>
      </w:r>
      <w:r w:rsidDel="00000000" w:rsidR="00000000" w:rsidRPr="00000000">
        <w:rPr>
          <w:rtl w:val="0"/>
        </w:rPr>
        <w:t xml:space="preserve">: Al utilizar funciones como </w:t>
      </w:r>
      <w:r w:rsidDel="00000000" w:rsidR="00000000" w:rsidRPr="00000000">
        <w:rPr>
          <w:color w:val="188038"/>
          <w:rtl w:val="0"/>
        </w:rPr>
        <w:t xml:space="preserve">AVERAGEX</w:t>
      </w:r>
      <w:r w:rsidDel="00000000" w:rsidR="00000000" w:rsidRPr="00000000">
        <w:rPr>
          <w:rtl w:val="0"/>
        </w:rPr>
        <w:t xml:space="preserve"> y </w:t>
      </w:r>
      <w:r w:rsidDel="00000000" w:rsidR="00000000" w:rsidRPr="00000000">
        <w:rPr>
          <w:color w:val="188038"/>
          <w:rtl w:val="0"/>
        </w:rPr>
        <w:t xml:space="preserve">CALCULATE</w:t>
      </w:r>
      <w:r w:rsidDel="00000000" w:rsidR="00000000" w:rsidRPr="00000000">
        <w:rPr>
          <w:rtl w:val="0"/>
        </w:rPr>
        <w:t xml:space="preserve"> con filtros de contexto bien definidos, se mejora la eficiencia del cálculo y la rapidez de las visualizaciones, garantizando una experiencia de usuario fluida.</w:t>
      </w:r>
    </w:p>
    <w:p w:rsidR="00000000" w:rsidDel="00000000" w:rsidP="00000000" w:rsidRDefault="00000000" w:rsidRPr="00000000" w14:paraId="000001D2">
      <w:pPr>
        <w:pStyle w:val="Heading3"/>
        <w:keepNext w:val="0"/>
        <w:keepLines w:val="0"/>
        <w:spacing w:line="240" w:lineRule="auto"/>
        <w:rPr>
          <w:sz w:val="22"/>
          <w:szCs w:val="22"/>
        </w:rPr>
      </w:pPr>
      <w:bookmarkStart w:colFirst="0" w:colLast="0" w:name="_heading=h.1igmzkiwugvo" w:id="25"/>
      <w:bookmarkEnd w:id="25"/>
      <w:r w:rsidDel="00000000" w:rsidR="00000000" w:rsidRPr="00000000">
        <w:rPr>
          <w:sz w:val="22"/>
          <w:szCs w:val="22"/>
          <w:rtl w:val="0"/>
        </w:rPr>
        <w:t xml:space="preserve">2. Valor Agregado para la Toma de Decisiones Estratégicas</w:t>
      </w:r>
    </w:p>
    <w:p w:rsidR="00000000" w:rsidDel="00000000" w:rsidP="00000000" w:rsidRDefault="00000000" w:rsidRPr="00000000" w14:paraId="000001D3">
      <w:pPr>
        <w:numPr>
          <w:ilvl w:val="0"/>
          <w:numId w:val="21"/>
        </w:numPr>
        <w:spacing w:after="0" w:afterAutospacing="0" w:before="240" w:line="240" w:lineRule="auto"/>
        <w:ind w:left="720" w:hanging="360"/>
        <w:rPr/>
      </w:pPr>
      <w:r w:rsidDel="00000000" w:rsidR="00000000" w:rsidRPr="00000000">
        <w:rPr>
          <w:b w:val="1"/>
          <w:rtl w:val="0"/>
        </w:rPr>
        <w:t xml:space="preserve">Enfoque Basado en Datos</w:t>
      </w:r>
      <w:r w:rsidDel="00000000" w:rsidR="00000000" w:rsidRPr="00000000">
        <w:rPr>
          <w:rtl w:val="0"/>
        </w:rPr>
        <w:t xml:space="preserve">: Este análisis avanzado de series temporales no solo mejora la capacidad del informe para prever tendencias futuras de manera más sofisticada, sino que también demuestra cómo utilizar herramientas analíticas disponibles en Power BI para resolver problemas complejos de análisis de datos. Esto proporciona un valor agregado significativo a los stakeholders, apoyando decisiones basadas en datos históricos y previsiones informadas.</w:t>
      </w:r>
    </w:p>
    <w:p w:rsidR="00000000" w:rsidDel="00000000" w:rsidP="00000000" w:rsidRDefault="00000000" w:rsidRPr="00000000" w14:paraId="000001D4">
      <w:pPr>
        <w:numPr>
          <w:ilvl w:val="0"/>
          <w:numId w:val="21"/>
        </w:numPr>
        <w:spacing w:after="240" w:before="0" w:beforeAutospacing="0" w:line="240" w:lineRule="auto"/>
        <w:ind w:left="720" w:hanging="360"/>
        <w:rPr/>
      </w:pPr>
      <w:r w:rsidDel="00000000" w:rsidR="00000000" w:rsidRPr="00000000">
        <w:rPr>
          <w:b w:val="1"/>
          <w:rtl w:val="0"/>
        </w:rPr>
        <w:t xml:space="preserve">Mejora Continua del Informe</w:t>
      </w:r>
      <w:r w:rsidDel="00000000" w:rsidR="00000000" w:rsidRPr="00000000">
        <w:rPr>
          <w:rtl w:val="0"/>
        </w:rPr>
        <w:t xml:space="preserve">: El proyecto integrador se fortalece con el uso de análisis de series temporales, permitiendo a AWC no solo comprender mejor su rendimiento pasado y presente, sino también prepararse de manera más eficaz para los desafíos futuros del mercado.</w:t>
      </w:r>
    </w:p>
    <w:p w:rsidR="00000000" w:rsidDel="00000000" w:rsidP="00000000" w:rsidRDefault="00000000" w:rsidRPr="00000000" w14:paraId="000001D5">
      <w:pPr>
        <w:spacing w:after="240" w:before="240" w:line="240" w:lineRule="auto"/>
        <w:ind w:left="0" w:firstLine="0"/>
        <w:rPr/>
      </w:pPr>
      <w:r w:rsidDel="00000000" w:rsidR="00000000" w:rsidRPr="00000000">
        <w:rPr>
          <w:rtl w:val="0"/>
        </w:rPr>
      </w:r>
    </w:p>
    <w:p w:rsidR="00000000" w:rsidDel="00000000" w:rsidP="00000000" w:rsidRDefault="00000000" w:rsidRPr="00000000" w14:paraId="000001D6">
      <w:pPr>
        <w:spacing w:line="240" w:lineRule="auto"/>
        <w:rPr/>
      </w:pPr>
      <w:r w:rsidDel="00000000" w:rsidR="00000000" w:rsidRPr="00000000">
        <w:rPr>
          <w:rtl w:val="0"/>
        </w:rPr>
      </w:r>
    </w:p>
    <w:sectPr>
      <w:headerReference r:id="rId17"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nybod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7">
    <w:pPr>
      <w:rPr>
        <w:rFonts w:ascii="Anybody" w:cs="Anybody" w:eastAsia="Anybody" w:hAnsi="Anybody"/>
        <w:b w:val="1"/>
      </w:rPr>
    </w:pPr>
    <w:r w:rsidDel="00000000" w:rsidR="00000000" w:rsidRPr="00000000">
      <w:rPr>
        <w:rFonts w:ascii="Anybody" w:cs="Anybody" w:eastAsia="Anybody" w:hAnsi="Anybody"/>
        <w:b w:val="1"/>
        <w:rtl w:val="0"/>
      </w:rPr>
      <w:t xml:space="preserve">Módulo 3: Data Analytics </w:t>
    </w:r>
    <w:r w:rsidDel="00000000" w:rsidR="00000000" w:rsidRPr="00000000">
      <w:drawing>
        <wp:anchor allowOverlap="1" behindDoc="1" distB="0" distT="0" distL="0" distR="0" hidden="0" layoutInCell="1" locked="0" relativeHeight="0" simplePos="0">
          <wp:simplePos x="0" y="0"/>
          <wp:positionH relativeFrom="column">
            <wp:posOffset>4705350</wp:posOffset>
          </wp:positionH>
          <wp:positionV relativeFrom="paragraph">
            <wp:posOffset>-266697</wp:posOffset>
          </wp:positionV>
          <wp:extent cx="1723073" cy="666471"/>
          <wp:effectExtent b="0" l="0" r="0" t="0"/>
          <wp:wrapNone/>
          <wp:docPr id="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723073" cy="666471"/>
                  </a:xfrm>
                  <a:prstGeom prst="rect"/>
                  <a:ln/>
                </pic:spPr>
              </pic:pic>
            </a:graphicData>
          </a:graphic>
        </wp:anchor>
      </w:drawing>
    </w:r>
  </w:p>
  <w:p w:rsidR="00000000" w:rsidDel="00000000" w:rsidP="00000000" w:rsidRDefault="00000000" w:rsidRPr="00000000" w14:paraId="000001D8">
    <w:pPr>
      <w:rPr>
        <w:rFonts w:ascii="Anybody" w:cs="Anybody" w:eastAsia="Anybody" w:hAnsi="Anybody"/>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336990"/>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docs.google.com/presentation/d/1BEwcMFfkkgl2y5omml1TS67Ex3a9AwJya9BDpoqCs1E/edit?usp=sharing" TargetMode="External"/><Relationship Id="rId13" Type="http://schemas.openxmlformats.org/officeDocument/2006/relationships/hyperlink" Target="https://docs.google.com/document/d/1u4yThuow1FJyI_3Yre9LOqIbiydHrUSr/edit?usp=sharing&amp;ouid=102048759293423729472&amp;rtpof=true&amp;sd=true"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drive.google.com/file/d/1Zp1yvOgJxTZOhPmXsPecNeQ-V-3bVZAu/view?usp=sharing" TargetMode="External"/><Relationship Id="rId14" Type="http://schemas.openxmlformats.org/officeDocument/2006/relationships/hyperlink" Target="https://drive.google.com/file/d/1Zp1yvOgJxTZOhPmXsPecNeQ-V-3bVZAu/view?usp=sharing" TargetMode="External"/><Relationship Id="rId17" Type="http://schemas.openxmlformats.org/officeDocument/2006/relationships/header" Target="header1.xml"/><Relationship Id="rId16" Type="http://schemas.openxmlformats.org/officeDocument/2006/relationships/hyperlink" Target="https://docs.google.com/presentation/d/1BEwcMFfkkgl2y5omml1TS67Ex3a9AwJya9BDpoqCs1E/edit?usp=shari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hyperlink" Target="https://dbdiagram.io/d/M3_DER_PowerBi-66cb9f703f611e76e96e765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Anybody-regular.ttf"/><Relationship Id="rId6" Type="http://schemas.openxmlformats.org/officeDocument/2006/relationships/font" Target="fonts/Anybody-bold.ttf"/><Relationship Id="rId7" Type="http://schemas.openxmlformats.org/officeDocument/2006/relationships/font" Target="fonts/Anybody-italic.ttf"/><Relationship Id="rId8" Type="http://schemas.openxmlformats.org/officeDocument/2006/relationships/font" Target="fonts/Anybod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BePlF4OiTOxszk54pBVgGcbGSg==">CgMxLjAyDmguOG94aDJjd3ozcWVzMg5oLnBkeGM1ZXRrOXVjNDIOaC54d3NrNmI0dHBvbmsyDmguaGp4enZ2dXBla3FrMg5oLjM3eGh5bnJ1cWFlbDINaC5jZXFkeGZ5a2llNjIOaC5hZTdqaGhxYWg3d2gyDmgubWtxYXV1MjM2dmZ5Mg1oLngwb2RyNWQ0ZGhzMg5oLjRlMDdjbjg4bTBxcDINaC4xcDc2aWlvNzNrejIOaC5ibnNybWV2bjVhdGwyDmguYnZpdHM2ejk5b203Mg5oLjR2ZGNsdnNiZjdoeDIOaC44N2VpaWt1cWdoemwyDmguZmV5enhycXlzbng5Mg5oLjR3bTdweGRieTB0NzIOaC5oZHJvYXdiMGJvcDcyDmguNG5uN29td3ZzN3p0Mg5oLmt4b2M3Yzc0Ymw0NDIOaC5kYzE2amJ4eno5emkyDmguMXA0YmRlZXpjOXhkMg5oLjc4OGZtdDJ2ZHJ0dzIOaC43YWJrc2RhYTlhZ2YyDmguOXdvMDZ6dndmZ2w3Mg5oLjFpZ216a2l3dWd2bzgAciExdTR5VGh1b3cxRkp5SV8zWXJlOUxPcUliaXlkSHJVU3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2024-01-30T00:09:00Z</dcterms:created>
  <dc:creator>Elisea Esther Horñiacek</dc:creator>
</cp:coreProperties>
</file>