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Exercise 1</w:t>
      </w:r>
    </w:p>
    <w:p>
      <w:pPr>
        <w:pStyle w:val="style0"/>
        <w:jc w:val="center"/>
      </w:pPr>
      <w:r>
        <w:rPr>
          <w:b/>
          <w:bCs/>
          <w:sz w:val="24"/>
          <w:szCs w:val="24"/>
        </w:rPr>
        <w:t>Basic Linux commands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 the command whoami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C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reate a new directory named lab2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bookmarkStart w:id="0" w:name="__DdeLink__3_1201184465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…</w:t>
      </w:r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C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hange directories into lab2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L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 all files, even hidden files (directory should be blank)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C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reate a new file that contains the calendar for this month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L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ist all files again, even hidden files (there should be just one file)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isplay the entire contents of that new file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elete the file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 the system when is easter in 2012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numPr>
          <w:ilvl w:val="0"/>
          <w:numId w:val="1"/>
        </w:numPr>
      </w:pPr>
      <w:r>
        <w:rPr>
          <w:sz w:val="24"/>
          <w:szCs w:val="24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ks the system for today's date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  <w:jc w:val="center"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Basic Vi commands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Other than using the arrow keys, move the cursor up one line.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Move the cursor to line number 3.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Other than using the arrow keys, move the cursor right one character.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Copy the current line into the buffer.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Paste the buffer below the current line.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Duplicate the next 10 lines. (this requires 2 commands)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 the next instance of the string "for".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the current line.</w:t>
      </w:r>
    </w:p>
    <w:p>
      <w:pPr>
        <w:pStyle w:val="style0"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bookmarkStart w:id="1" w:name="__DdeLink__78_1536507307"/>
      <w:bookmarkEnd w:id="1"/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…..................................................................................................................................</w:t>
      </w:r>
    </w:p>
    <w:p>
      <w:pPr>
        <w:pStyle w:val="style20"/>
        <w:numPr>
          <w:ilvl w:val="0"/>
          <w:numId w:val="2"/>
        </w:num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Undo the previous delete.</w:t>
      </w:r>
    </w:p>
    <w:p>
      <w:pPr>
        <w:pStyle w:val="style20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......................................................................................................................................</w:t>
      </w:r>
    </w:p>
    <w:p>
      <w:pPr>
        <w:pStyle w:val="style16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2014-10-01T19:00:39.00Z</dcterms:created>
  <dc:creator>HIEU </dc:creator>
  <cp:revision>0</cp:revision>
</cp:coreProperties>
</file>