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64D1" w14:textId="77777777" w:rsidR="00FF72C0" w:rsidRPr="00FF72C0" w:rsidRDefault="00FF72C0" w:rsidP="00FF72C0">
      <w:pPr>
        <w:jc w:val="center"/>
        <w:rPr>
          <w:rFonts w:ascii="Arial" w:hAnsi="Arial" w:cs="Arial"/>
          <w:sz w:val="40"/>
          <w:szCs w:val="40"/>
        </w:rPr>
      </w:pPr>
      <w:r w:rsidRPr="00FF72C0">
        <w:rPr>
          <w:rFonts w:ascii="Arial" w:hAnsi="Arial" w:cs="Arial"/>
          <w:sz w:val="40"/>
          <w:szCs w:val="40"/>
        </w:rPr>
        <w:t>Actividad Formativa</w:t>
      </w:r>
    </w:p>
    <w:p w14:paraId="5E2B8F93" w14:textId="77777777" w:rsidR="00FF72C0" w:rsidRPr="00FF72C0" w:rsidRDefault="00FF72C0" w:rsidP="00FF72C0">
      <w:pPr>
        <w:rPr>
          <w:rFonts w:ascii="Arial" w:hAnsi="Arial" w:cs="Arial"/>
        </w:rPr>
      </w:pPr>
      <w:r w:rsidRPr="00FF72C0">
        <w:rPr>
          <w:rFonts w:ascii="Arial" w:hAnsi="Arial" w:cs="Arial"/>
        </w:rPr>
        <w:t>Realiza una tabla con las etiquetas HTML utilizadas para la creación de formularios con sus diferentes propiedades.</w:t>
      </w:r>
    </w:p>
    <w:p w14:paraId="482FD896" w14:textId="77777777" w:rsidR="00FF72C0" w:rsidRPr="00FF72C0" w:rsidRDefault="00FF72C0" w:rsidP="00FF72C0">
      <w:pPr>
        <w:rPr>
          <w:rFonts w:ascii="Arial" w:hAnsi="Arial" w:cs="Arial"/>
        </w:rPr>
      </w:pPr>
      <w:r w:rsidRPr="00FF72C0">
        <w:rPr>
          <w:rFonts w:ascii="Arial" w:hAnsi="Arial" w:cs="Arial"/>
        </w:rPr>
        <w:t>Investiga sobre:</w:t>
      </w:r>
    </w:p>
    <w:p w14:paraId="6E94D8B1" w14:textId="77777777" w:rsidR="00FF72C0" w:rsidRPr="00FF72C0" w:rsidRDefault="00FF72C0" w:rsidP="00FF72C0">
      <w:pPr>
        <w:numPr>
          <w:ilvl w:val="0"/>
          <w:numId w:val="1"/>
        </w:numPr>
        <w:rPr>
          <w:rFonts w:ascii="Arial" w:hAnsi="Arial" w:cs="Arial"/>
        </w:rPr>
      </w:pPr>
      <w:r w:rsidRPr="00FF72C0">
        <w:rPr>
          <w:rFonts w:ascii="Arial" w:hAnsi="Arial" w:cs="Arial"/>
        </w:rPr>
        <w:t xml:space="preserve">HTML </w:t>
      </w:r>
      <w:proofErr w:type="spellStart"/>
      <w:r w:rsidRPr="00FF72C0">
        <w:rPr>
          <w:rFonts w:ascii="Arial" w:hAnsi="Arial" w:cs="Arial"/>
        </w:rPr>
        <w:t>Canva</w:t>
      </w:r>
      <w:proofErr w:type="spellEnd"/>
      <w:r w:rsidRPr="00FF72C0">
        <w:rPr>
          <w:rFonts w:ascii="Arial" w:hAnsi="Arial" w:cs="Arial"/>
        </w:rPr>
        <w:t> </w:t>
      </w:r>
    </w:p>
    <w:p w14:paraId="5F49F536" w14:textId="77777777" w:rsidR="00FF72C0" w:rsidRPr="00FF72C0" w:rsidRDefault="00FF72C0" w:rsidP="00FF72C0">
      <w:pPr>
        <w:numPr>
          <w:ilvl w:val="0"/>
          <w:numId w:val="1"/>
        </w:numPr>
        <w:rPr>
          <w:rFonts w:ascii="Arial" w:hAnsi="Arial" w:cs="Arial"/>
        </w:rPr>
      </w:pPr>
      <w:r w:rsidRPr="00FF72C0">
        <w:rPr>
          <w:rFonts w:ascii="Arial" w:hAnsi="Arial" w:cs="Arial"/>
        </w:rPr>
        <w:t>HTML SVG</w:t>
      </w:r>
    </w:p>
    <w:p w14:paraId="3350FCA6" w14:textId="77777777" w:rsidR="00FF72C0" w:rsidRPr="00FF72C0" w:rsidRDefault="00FF72C0" w:rsidP="00FF72C0">
      <w:pPr>
        <w:shd w:val="clear" w:color="auto" w:fill="FFFFFF"/>
        <w:spacing w:after="0" w:line="600" w:lineRule="atLeast"/>
        <w:ind w:left="720"/>
        <w:contextualSpacing/>
        <w:textAlignment w:val="baseline"/>
        <w:outlineLvl w:val="1"/>
        <w:rPr>
          <w:rFonts w:ascii="Arial" w:eastAsia="Times New Roman" w:hAnsi="Arial" w:cs="Arial"/>
          <w:color w:val="000000"/>
          <w:sz w:val="40"/>
          <w:szCs w:val="40"/>
          <w:u w:val="single"/>
          <w:lang w:eastAsia="es-PY"/>
        </w:rPr>
      </w:pPr>
      <w:r w:rsidRPr="00FF72C0">
        <w:rPr>
          <w:rFonts w:ascii="Arial" w:eastAsia="Times New Roman" w:hAnsi="Arial" w:cs="Arial"/>
          <w:color w:val="000000"/>
          <w:sz w:val="40"/>
          <w:szCs w:val="40"/>
          <w:u w:val="single"/>
          <w:bdr w:val="none" w:sz="0" w:space="0" w:color="auto" w:frame="1"/>
          <w:lang w:eastAsia="es-PY"/>
        </w:rPr>
        <w:t>Etiquetas para la creación de formularios</w:t>
      </w:r>
    </w:p>
    <w:p w14:paraId="44F93296" w14:textId="77777777" w:rsidR="00FF72C0" w:rsidRPr="00FF72C0" w:rsidRDefault="00FF72C0" w:rsidP="00FF72C0">
      <w:pPr>
        <w:jc w:val="center"/>
        <w:rPr>
          <w:rFonts w:ascii="Arial" w:hAnsi="Arial" w:cs="Arial"/>
        </w:rPr>
      </w:pPr>
    </w:p>
    <w:tbl>
      <w:tblPr>
        <w:tblStyle w:val="Tablaconcuadrcula"/>
        <w:tblW w:w="9030" w:type="dxa"/>
        <w:tblLook w:val="04A0" w:firstRow="1" w:lastRow="0" w:firstColumn="1" w:lastColumn="0" w:noHBand="0" w:noVBand="1"/>
      </w:tblPr>
      <w:tblGrid>
        <w:gridCol w:w="2530"/>
        <w:gridCol w:w="6500"/>
      </w:tblGrid>
      <w:tr w:rsidR="00FF72C0" w:rsidRPr="00FF72C0" w14:paraId="1D89BD67" w14:textId="77777777" w:rsidTr="003B756E">
        <w:trPr>
          <w:trHeight w:val="314"/>
        </w:trPr>
        <w:tc>
          <w:tcPr>
            <w:tcW w:w="2530" w:type="dxa"/>
          </w:tcPr>
          <w:p w14:paraId="27168CDF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444444"/>
                <w:shd w:val="clear" w:color="auto" w:fill="F9F9F9"/>
              </w:rPr>
              <w:t>Elemento</w:t>
            </w:r>
          </w:p>
        </w:tc>
        <w:tc>
          <w:tcPr>
            <w:tcW w:w="6500" w:type="dxa"/>
          </w:tcPr>
          <w:p w14:paraId="2726FB77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444444"/>
                <w:shd w:val="clear" w:color="auto" w:fill="F9F9F9"/>
              </w:rPr>
              <w:t>Descripción</w:t>
            </w:r>
          </w:p>
        </w:tc>
      </w:tr>
      <w:tr w:rsidR="00FF72C0" w:rsidRPr="00FF72C0" w14:paraId="623A098B" w14:textId="77777777" w:rsidTr="003B756E">
        <w:trPr>
          <w:trHeight w:val="314"/>
        </w:trPr>
        <w:tc>
          <w:tcPr>
            <w:tcW w:w="2530" w:type="dxa"/>
          </w:tcPr>
          <w:p w14:paraId="4833E299" w14:textId="77777777" w:rsidR="00FF72C0" w:rsidRPr="00FF72C0" w:rsidRDefault="00FF72C0" w:rsidP="00FF72C0">
            <w:pPr>
              <w:rPr>
                <w:rFonts w:ascii="Arial" w:hAnsi="Arial" w:cs="Arial"/>
                <w:color w:val="444444"/>
                <w:shd w:val="clear" w:color="auto" w:fill="F9F9F9"/>
              </w:rPr>
            </w:pPr>
          </w:p>
        </w:tc>
        <w:tc>
          <w:tcPr>
            <w:tcW w:w="6500" w:type="dxa"/>
          </w:tcPr>
          <w:p w14:paraId="0988DAAE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444444"/>
                <w:shd w:val="clear" w:color="auto" w:fill="F9F9F9"/>
              </w:rPr>
            </w:pPr>
          </w:p>
        </w:tc>
      </w:tr>
      <w:tr w:rsidR="00FF72C0" w:rsidRPr="00FF72C0" w14:paraId="2ABB14A9" w14:textId="77777777" w:rsidTr="003B756E">
        <w:trPr>
          <w:trHeight w:val="656"/>
        </w:trPr>
        <w:tc>
          <w:tcPr>
            <w:tcW w:w="2530" w:type="dxa"/>
          </w:tcPr>
          <w:p w14:paraId="678D0C82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form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2925D076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Define un formulario.</w:t>
            </w:r>
          </w:p>
        </w:tc>
      </w:tr>
      <w:tr w:rsidR="00FF72C0" w:rsidRPr="00FF72C0" w14:paraId="7E38342F" w14:textId="77777777" w:rsidTr="003B756E">
        <w:trPr>
          <w:trHeight w:val="659"/>
        </w:trPr>
        <w:tc>
          <w:tcPr>
            <w:tcW w:w="2530" w:type="dxa"/>
          </w:tcPr>
          <w:p w14:paraId="66147068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fieldset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39293DE4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000000"/>
              </w:rPr>
              <w:t>Permite organizar en grupos los campos de un formulario.</w:t>
            </w:r>
          </w:p>
        </w:tc>
      </w:tr>
      <w:tr w:rsidR="00FF72C0" w:rsidRPr="00FF72C0" w14:paraId="77D6D973" w14:textId="77777777" w:rsidTr="003B756E">
        <w:trPr>
          <w:trHeight w:val="589"/>
        </w:trPr>
        <w:tc>
          <w:tcPr>
            <w:tcW w:w="2530" w:type="dxa"/>
          </w:tcPr>
          <w:p w14:paraId="4D36DF8B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legend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4D2AA3B3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Representa el título de un </w:t>
            </w:r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fieldset</w:t>
            </w:r>
            <w:proofErr w:type="spellEnd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&gt;</w:t>
            </w: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FF72C0" w:rsidRPr="00FF72C0" w14:paraId="7CF2729E" w14:textId="77777777" w:rsidTr="003B756E">
        <w:trPr>
          <w:trHeight w:val="555"/>
        </w:trPr>
        <w:tc>
          <w:tcPr>
            <w:tcW w:w="2530" w:type="dxa"/>
          </w:tcPr>
          <w:p w14:paraId="0860FF4D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label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0C2EDD74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000000"/>
              </w:rPr>
              <w:t>Representa el título de un elemento de control de un formulario.</w:t>
            </w:r>
          </w:p>
        </w:tc>
      </w:tr>
      <w:tr w:rsidR="00FF72C0" w:rsidRPr="00FF72C0" w14:paraId="75A90AC4" w14:textId="77777777" w:rsidTr="003B756E">
        <w:trPr>
          <w:trHeight w:val="549"/>
        </w:trPr>
        <w:tc>
          <w:tcPr>
            <w:tcW w:w="2530" w:type="dxa"/>
          </w:tcPr>
          <w:p w14:paraId="7C242289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&lt;input&gt;</w:t>
            </w:r>
          </w:p>
        </w:tc>
        <w:tc>
          <w:tcPr>
            <w:tcW w:w="6500" w:type="dxa"/>
          </w:tcPr>
          <w:p w14:paraId="114DEDD0" w14:textId="77777777" w:rsidR="00FF72C0" w:rsidRPr="00FF72C0" w:rsidRDefault="00FF72C0" w:rsidP="00FF72C0">
            <w:pPr>
              <w:jc w:val="center"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Se usa para crear controles interactivos que reciben datos del usuario.</w:t>
            </w:r>
          </w:p>
        </w:tc>
      </w:tr>
      <w:tr w:rsidR="00FF72C0" w:rsidRPr="00FF72C0" w14:paraId="45063690" w14:textId="77777777" w:rsidTr="003B756E">
        <w:trPr>
          <w:trHeight w:val="571"/>
        </w:trPr>
        <w:tc>
          <w:tcPr>
            <w:tcW w:w="2530" w:type="dxa"/>
          </w:tcPr>
          <w:p w14:paraId="710F08F8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button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68D81764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000000"/>
              </w:rPr>
              <w:t>Representa un botón.</w:t>
            </w:r>
          </w:p>
        </w:tc>
      </w:tr>
      <w:tr w:rsidR="00FF72C0" w:rsidRPr="00FF72C0" w14:paraId="7D9D5809" w14:textId="77777777" w:rsidTr="003B756E">
        <w:trPr>
          <w:trHeight w:val="259"/>
        </w:trPr>
        <w:tc>
          <w:tcPr>
            <w:tcW w:w="2530" w:type="dxa"/>
          </w:tcPr>
          <w:p w14:paraId="1A6806FC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option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23E0AEC4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Representa una opción en un elemento </w:t>
            </w:r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select</w:t>
            </w:r>
            <w:proofErr w:type="spellEnd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&gt;</w:t>
            </w: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 o </w:t>
            </w:r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datalist</w:t>
            </w:r>
            <w:proofErr w:type="spellEnd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&gt;</w:t>
            </w: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FF72C0" w:rsidRPr="00FF72C0" w14:paraId="5E90B06F" w14:textId="77777777" w:rsidTr="003B756E">
        <w:trPr>
          <w:trHeight w:val="259"/>
        </w:trPr>
        <w:tc>
          <w:tcPr>
            <w:tcW w:w="2530" w:type="dxa"/>
          </w:tcPr>
          <w:p w14:paraId="18475260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select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032FDF28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000000"/>
              </w:rPr>
              <w:t>Representa un elemento de control que permite la selección entre un conjunto de opciones </w:t>
            </w:r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option</w:t>
            </w:r>
            <w:proofErr w:type="spellEnd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&gt;</w:t>
            </w:r>
            <w:r w:rsidRPr="00FF72C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F72C0" w:rsidRPr="00FF72C0" w14:paraId="3F53B0A5" w14:textId="77777777" w:rsidTr="003B756E">
        <w:trPr>
          <w:trHeight w:val="542"/>
        </w:trPr>
        <w:tc>
          <w:tcPr>
            <w:tcW w:w="2530" w:type="dxa"/>
          </w:tcPr>
          <w:p w14:paraId="6FCD8749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optgroup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3ACC011E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Representa un conjunto de opciones, agrupadas lógicamente.</w:t>
            </w:r>
          </w:p>
        </w:tc>
      </w:tr>
      <w:tr w:rsidR="00FF72C0" w:rsidRPr="00FF72C0" w14:paraId="3F4D2281" w14:textId="77777777" w:rsidTr="003B756E">
        <w:trPr>
          <w:trHeight w:val="259"/>
        </w:trPr>
        <w:tc>
          <w:tcPr>
            <w:tcW w:w="2530" w:type="dxa"/>
          </w:tcPr>
          <w:p w14:paraId="08AC6E21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datalist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5A09A6B4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000000"/>
              </w:rPr>
              <w:t>Representa un elemento de control que permite la selección entre un conjunto de opciones </w:t>
            </w:r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option</w:t>
            </w:r>
            <w:proofErr w:type="spellEnd"/>
            <w:r w:rsidRPr="00FF72C0">
              <w:rPr>
                <w:rFonts w:ascii="Arial" w:hAnsi="Arial" w:cs="Arial"/>
                <w:color w:val="2991D6"/>
                <w:sz w:val="24"/>
                <w:szCs w:val="24"/>
                <w:bdr w:val="single" w:sz="6" w:space="2" w:color="E8E8E8" w:frame="1"/>
                <w:shd w:val="clear" w:color="auto" w:fill="FFFFFF"/>
              </w:rPr>
              <w:t>&gt;</w:t>
            </w:r>
          </w:p>
        </w:tc>
      </w:tr>
      <w:tr w:rsidR="00FF72C0" w:rsidRPr="00FF72C0" w14:paraId="34574D33" w14:textId="77777777" w:rsidTr="003B756E">
        <w:trPr>
          <w:trHeight w:val="259"/>
        </w:trPr>
        <w:tc>
          <w:tcPr>
            <w:tcW w:w="2530" w:type="dxa"/>
          </w:tcPr>
          <w:p w14:paraId="0D3183E9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</w:t>
            </w:r>
            <w:proofErr w:type="spellStart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textarea</w:t>
            </w:r>
            <w:proofErr w:type="spellEnd"/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&gt;</w:t>
            </w:r>
          </w:p>
        </w:tc>
        <w:tc>
          <w:tcPr>
            <w:tcW w:w="6500" w:type="dxa"/>
          </w:tcPr>
          <w:p w14:paraId="3F9E3B57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000000"/>
                <w:shd w:val="clear" w:color="auto" w:fill="FFFFFF"/>
              </w:rPr>
              <w:t>Representa un elemento de control de edición de texto multilínea.</w:t>
            </w:r>
          </w:p>
        </w:tc>
      </w:tr>
      <w:tr w:rsidR="00FF72C0" w:rsidRPr="00FF72C0" w14:paraId="7962F9A1" w14:textId="77777777" w:rsidTr="003B756E">
        <w:trPr>
          <w:trHeight w:val="524"/>
        </w:trPr>
        <w:tc>
          <w:tcPr>
            <w:tcW w:w="2530" w:type="dxa"/>
          </w:tcPr>
          <w:p w14:paraId="14397A24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2991D6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2991D6"/>
                <w:shd w:val="clear" w:color="auto" w:fill="FFFFFF"/>
              </w:rPr>
              <w:t>&lt;output&gt;</w:t>
            </w:r>
          </w:p>
        </w:tc>
        <w:tc>
          <w:tcPr>
            <w:tcW w:w="6500" w:type="dxa"/>
          </w:tcPr>
          <w:p w14:paraId="7C0F7E08" w14:textId="77777777" w:rsidR="00FF72C0" w:rsidRPr="00FF72C0" w:rsidRDefault="00FF72C0" w:rsidP="00FF72C0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72C0">
              <w:rPr>
                <w:rFonts w:ascii="Arial" w:hAnsi="Arial" w:cs="Arial"/>
                <w:color w:val="000000"/>
              </w:rPr>
              <w:t>Representa el resultado de un cálculo.</w:t>
            </w:r>
          </w:p>
        </w:tc>
      </w:tr>
    </w:tbl>
    <w:p w14:paraId="650F9816" w14:textId="77777777" w:rsidR="00FF72C0" w:rsidRPr="00FF72C0" w:rsidRDefault="00FF72C0" w:rsidP="00FF72C0">
      <w:pPr>
        <w:rPr>
          <w:rFonts w:ascii="Arial" w:hAnsi="Arial" w:cs="Arial"/>
        </w:rPr>
      </w:pPr>
    </w:p>
    <w:p w14:paraId="224A74E9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sz w:val="24"/>
          <w:szCs w:val="24"/>
          <w:u w:val="single"/>
          <w:lang w:eastAsia="es-PY"/>
        </w:rPr>
      </w:pPr>
    </w:p>
    <w:p w14:paraId="1D73DE39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sz w:val="24"/>
          <w:szCs w:val="24"/>
          <w:u w:val="single"/>
          <w:lang w:eastAsia="es-PY"/>
        </w:rPr>
      </w:pPr>
    </w:p>
    <w:p w14:paraId="0120E071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sz w:val="24"/>
          <w:szCs w:val="24"/>
          <w:u w:val="single"/>
          <w:lang w:eastAsia="es-PY"/>
        </w:rPr>
      </w:pPr>
    </w:p>
    <w:p w14:paraId="654EF736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sz w:val="24"/>
          <w:szCs w:val="24"/>
          <w:u w:val="single"/>
          <w:lang w:eastAsia="es-PY"/>
        </w:rPr>
        <w:lastRenderedPageBreak/>
        <w:t xml:space="preserve">HTML </w:t>
      </w:r>
      <w:proofErr w:type="spellStart"/>
      <w:r w:rsidRPr="00FF72C0">
        <w:rPr>
          <w:rFonts w:ascii="Arial" w:eastAsia="Times New Roman" w:hAnsi="Arial" w:cs="Arial"/>
          <w:sz w:val="24"/>
          <w:szCs w:val="24"/>
          <w:u w:val="single"/>
          <w:lang w:eastAsia="es-PY"/>
        </w:rPr>
        <w:t>Canva</w:t>
      </w:r>
      <w:proofErr w:type="spellEnd"/>
      <w:r w:rsidRPr="00FF72C0">
        <w:rPr>
          <w:rFonts w:ascii="Arial" w:eastAsia="Times New Roman" w:hAnsi="Arial" w:cs="Arial"/>
          <w:sz w:val="24"/>
          <w:szCs w:val="24"/>
          <w:u w:val="single"/>
          <w:lang w:eastAsia="es-PY"/>
        </w:rPr>
        <w:t>:</w:t>
      </w:r>
      <w:r w:rsidRPr="00FF72C0">
        <w:rPr>
          <w:rFonts w:ascii="Arial" w:eastAsia="Times New Roman" w:hAnsi="Arial" w:cs="Arial"/>
          <w:sz w:val="24"/>
          <w:szCs w:val="24"/>
          <w:lang w:eastAsia="es-PY"/>
        </w:rPr>
        <w:t xml:space="preserve"> </w:t>
      </w:r>
    </w:p>
    <w:p w14:paraId="216EBA3F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El </w:t>
      </w:r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&lt;</w:t>
      </w:r>
      <w:proofErr w:type="spellStart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&gt;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elemento HTML se utiliza para dibujar gráficos, sobre la marcha, a través de JavaScript. El </w:t>
      </w:r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&lt;</w:t>
      </w:r>
      <w:proofErr w:type="spellStart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&gt;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elemento es solo un contenedor de gráficos. Debe utilizar JavaScript para dibujar los gráficos. </w:t>
      </w:r>
      <w:proofErr w:type="spellStart"/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tiene varios métodos para dibujar trazados, cuadros, círculos, texto y agregar imágenes.</w:t>
      </w:r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 xml:space="preserve"> </w:t>
      </w:r>
    </w:p>
    <w:p w14:paraId="2FEBC9D8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</w:pPr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 xml:space="preserve">El elemento </w:t>
      </w:r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&lt;</w:t>
      </w:r>
      <w:proofErr w:type="spellStart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&gt;</w:t>
      </w:r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 xml:space="preserve"> es simplemente un </w:t>
      </w:r>
      <w:proofErr w:type="spellStart"/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>bitman</w:t>
      </w:r>
      <w:proofErr w:type="spellEnd"/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 xml:space="preserve"> que no provee ninguna información adicional sobre los elementos que tiene dibujados. El contenido de la etiqueta </w:t>
      </w:r>
      <w:proofErr w:type="spellStart"/>
      <w:r w:rsidRPr="00FF72C0">
        <w:rPr>
          <w:rFonts w:ascii="Arial" w:eastAsia="Times New Roman" w:hAnsi="Arial" w:cs="Arial"/>
          <w:color w:val="212121"/>
          <w:spacing w:val="-1"/>
          <w:sz w:val="20"/>
          <w:szCs w:val="20"/>
          <w:shd w:val="clear" w:color="auto" w:fill="EEEEEE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 xml:space="preserve"> no se muestra a los lectores de pantalla como otras etiquetas semánticas. Como regla general, deberías evitar utilizar </w:t>
      </w:r>
      <w:proofErr w:type="spellStart"/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212121"/>
          <w:spacing w:val="-1"/>
          <w:sz w:val="24"/>
          <w:szCs w:val="24"/>
          <w:shd w:val="clear" w:color="auto" w:fill="FFFFFF"/>
          <w:lang w:eastAsia="es-PY"/>
        </w:rPr>
        <w:t xml:space="preserve"> en un sitio accesible.</w:t>
      </w:r>
    </w:p>
    <w:p w14:paraId="03AB3DD6" w14:textId="77777777" w:rsidR="00FF72C0" w:rsidRPr="00FF72C0" w:rsidRDefault="00FF72C0" w:rsidP="00FF72C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>Ejemplos de lienzo:</w:t>
      </w:r>
    </w:p>
    <w:p w14:paraId="5B6FF077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Un lienzo es un área rectangular en una página HTML. De forma predeterminada, un lienzo no tiene bordes ni contenido.</w:t>
      </w:r>
    </w:p>
    <w:p w14:paraId="7068E822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El marcado se ve así:</w:t>
      </w:r>
    </w:p>
    <w:p w14:paraId="039E5791" w14:textId="77777777" w:rsidR="00FF72C0" w:rsidRPr="00FF72C0" w:rsidRDefault="00FF72C0" w:rsidP="00FF72C0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CD"/>
          <w:sz w:val="24"/>
          <w:szCs w:val="24"/>
          <w:lang w:eastAsia="es-PY"/>
        </w:rPr>
        <w:t>&lt;</w:t>
      </w:r>
      <w:proofErr w:type="spellStart"/>
      <w:r w:rsidRPr="00FF72C0">
        <w:rPr>
          <w:rFonts w:ascii="Arial" w:eastAsia="Times New Roman" w:hAnsi="Arial" w:cs="Arial"/>
          <w:color w:val="A52A2A"/>
          <w:sz w:val="24"/>
          <w:szCs w:val="24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FF0000"/>
          <w:sz w:val="24"/>
          <w:szCs w:val="24"/>
          <w:lang w:eastAsia="es-PY"/>
        </w:rPr>
        <w:t> id</w:t>
      </w:r>
      <w:r w:rsidRPr="00FF72C0">
        <w:rPr>
          <w:rFonts w:ascii="Arial" w:eastAsia="Times New Roman" w:hAnsi="Arial" w:cs="Arial"/>
          <w:color w:val="0000CD"/>
          <w:sz w:val="24"/>
          <w:szCs w:val="24"/>
          <w:lang w:eastAsia="es-PY"/>
        </w:rPr>
        <w:t>="</w:t>
      </w:r>
      <w:proofErr w:type="spellStart"/>
      <w:r w:rsidRPr="00FF72C0">
        <w:rPr>
          <w:rFonts w:ascii="Arial" w:eastAsia="Times New Roman" w:hAnsi="Arial" w:cs="Arial"/>
          <w:color w:val="0000CD"/>
          <w:sz w:val="24"/>
          <w:szCs w:val="24"/>
          <w:lang w:eastAsia="es-PY"/>
        </w:rPr>
        <w:t>myCanvas</w:t>
      </w:r>
      <w:proofErr w:type="spellEnd"/>
      <w:r w:rsidRPr="00FF72C0">
        <w:rPr>
          <w:rFonts w:ascii="Arial" w:eastAsia="Times New Roman" w:hAnsi="Arial" w:cs="Arial"/>
          <w:color w:val="0000CD"/>
          <w:sz w:val="24"/>
          <w:szCs w:val="24"/>
          <w:lang w:eastAsia="es-PY"/>
        </w:rPr>
        <w:t>"</w:t>
      </w:r>
      <w:r w:rsidRPr="00FF72C0">
        <w:rPr>
          <w:rFonts w:ascii="Arial" w:eastAsia="Times New Roman" w:hAnsi="Arial" w:cs="Arial"/>
          <w:color w:val="FF0000"/>
          <w:sz w:val="24"/>
          <w:szCs w:val="24"/>
          <w:lang w:eastAsia="es-PY"/>
        </w:rPr>
        <w:t> </w:t>
      </w:r>
      <w:proofErr w:type="spellStart"/>
      <w:r w:rsidRPr="00FF72C0">
        <w:rPr>
          <w:rFonts w:ascii="Arial" w:eastAsia="Times New Roman" w:hAnsi="Arial" w:cs="Arial"/>
          <w:color w:val="FF0000"/>
          <w:sz w:val="24"/>
          <w:szCs w:val="24"/>
          <w:lang w:eastAsia="es-PY"/>
        </w:rPr>
        <w:t>width</w:t>
      </w:r>
      <w:proofErr w:type="spellEnd"/>
      <w:r w:rsidRPr="00FF72C0">
        <w:rPr>
          <w:rFonts w:ascii="Arial" w:eastAsia="Times New Roman" w:hAnsi="Arial" w:cs="Arial"/>
          <w:color w:val="0000CD"/>
          <w:sz w:val="24"/>
          <w:szCs w:val="24"/>
          <w:lang w:eastAsia="es-PY"/>
        </w:rPr>
        <w:t>="200"</w:t>
      </w:r>
      <w:r w:rsidRPr="00FF72C0">
        <w:rPr>
          <w:rFonts w:ascii="Arial" w:eastAsia="Times New Roman" w:hAnsi="Arial" w:cs="Arial"/>
          <w:color w:val="FF0000"/>
          <w:sz w:val="24"/>
          <w:szCs w:val="24"/>
          <w:lang w:eastAsia="es-PY"/>
        </w:rPr>
        <w:t> </w:t>
      </w:r>
      <w:proofErr w:type="spellStart"/>
      <w:r w:rsidRPr="00FF72C0">
        <w:rPr>
          <w:rFonts w:ascii="Arial" w:eastAsia="Times New Roman" w:hAnsi="Arial" w:cs="Arial"/>
          <w:color w:val="FF0000"/>
          <w:sz w:val="24"/>
          <w:szCs w:val="24"/>
          <w:lang w:eastAsia="es-PY"/>
        </w:rPr>
        <w:t>height</w:t>
      </w:r>
      <w:proofErr w:type="spellEnd"/>
      <w:r w:rsidRPr="00FF72C0">
        <w:rPr>
          <w:rFonts w:ascii="Arial" w:eastAsia="Times New Roman" w:hAnsi="Arial" w:cs="Arial"/>
          <w:color w:val="0000CD"/>
          <w:sz w:val="24"/>
          <w:szCs w:val="24"/>
          <w:lang w:eastAsia="es-PY"/>
        </w:rPr>
        <w:t>="100"&gt;&lt;</w:t>
      </w:r>
      <w:r w:rsidRPr="00FF72C0">
        <w:rPr>
          <w:rFonts w:ascii="Arial" w:eastAsia="Times New Roman" w:hAnsi="Arial" w:cs="Arial"/>
          <w:color w:val="A52A2A"/>
          <w:sz w:val="24"/>
          <w:szCs w:val="24"/>
          <w:lang w:eastAsia="es-PY"/>
        </w:rPr>
        <w:t>/</w:t>
      </w:r>
      <w:proofErr w:type="spellStart"/>
      <w:r w:rsidRPr="00FF72C0">
        <w:rPr>
          <w:rFonts w:ascii="Arial" w:eastAsia="Times New Roman" w:hAnsi="Arial" w:cs="Arial"/>
          <w:color w:val="A52A2A"/>
          <w:sz w:val="24"/>
          <w:szCs w:val="24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0000CD"/>
          <w:sz w:val="24"/>
          <w:szCs w:val="24"/>
          <w:lang w:eastAsia="es-PY"/>
        </w:rPr>
        <w:t>&gt;</w:t>
      </w:r>
    </w:p>
    <w:p w14:paraId="6C9208D9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Y"/>
        </w:rPr>
        <w:t>Nota: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 especifique siempre un </w:t>
      </w:r>
      <w:r w:rsidRPr="00FF72C0">
        <w:rPr>
          <w:rFonts w:ascii="Arial" w:eastAsia="Times New Roman" w:hAnsi="Arial" w:cs="Arial"/>
          <w:color w:val="DC143C"/>
          <w:sz w:val="24"/>
          <w:szCs w:val="24"/>
          <w:lang w:eastAsia="es-PY"/>
        </w:rPr>
        <w:t xml:space="preserve">id 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atributo (al que se hará referencia en un script) y un atributo </w:t>
      </w:r>
      <w:proofErr w:type="spellStart"/>
      <w:r w:rsidRPr="00FF72C0">
        <w:rPr>
          <w:rFonts w:ascii="Arial" w:eastAsia="Times New Roman" w:hAnsi="Arial" w:cs="Arial"/>
          <w:color w:val="DC143C"/>
          <w:sz w:val="24"/>
          <w:szCs w:val="24"/>
          <w:lang w:eastAsia="es-PY"/>
        </w:rPr>
        <w:t>width</w:t>
      </w:r>
      <w:proofErr w:type="spellEnd"/>
      <w:r w:rsidRPr="00FF72C0">
        <w:rPr>
          <w:rFonts w:ascii="Arial" w:eastAsia="Times New Roman" w:hAnsi="Arial" w:cs="Arial"/>
          <w:color w:val="DC143C"/>
          <w:sz w:val="24"/>
          <w:szCs w:val="24"/>
          <w:lang w:eastAsia="es-PY"/>
        </w:rPr>
        <w:t xml:space="preserve"> 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y </w:t>
      </w:r>
      <w:proofErr w:type="spellStart"/>
      <w:r w:rsidRPr="00FF72C0">
        <w:rPr>
          <w:rFonts w:ascii="Arial" w:eastAsia="Times New Roman" w:hAnsi="Arial" w:cs="Arial"/>
          <w:color w:val="DC143C"/>
          <w:sz w:val="24"/>
          <w:szCs w:val="24"/>
          <w:lang w:eastAsia="es-PY"/>
        </w:rPr>
        <w:t>height</w:t>
      </w:r>
      <w:proofErr w:type="spellEnd"/>
      <w:r w:rsidRPr="00FF72C0">
        <w:rPr>
          <w:rFonts w:ascii="Arial" w:eastAsia="Times New Roman" w:hAnsi="Arial" w:cs="Arial"/>
          <w:color w:val="DC143C"/>
          <w:sz w:val="24"/>
          <w:szCs w:val="24"/>
          <w:lang w:eastAsia="es-PY"/>
        </w:rPr>
        <w:t xml:space="preserve"> 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para definir el tamaño del lienzo. Para agregar un borde, use el </w:t>
      </w:r>
      <w:proofErr w:type="spellStart"/>
      <w:r w:rsidRPr="00FF72C0">
        <w:rPr>
          <w:rFonts w:ascii="Arial" w:eastAsia="Times New Roman" w:hAnsi="Arial" w:cs="Arial"/>
          <w:color w:val="DC143C"/>
          <w:sz w:val="24"/>
          <w:szCs w:val="24"/>
          <w:lang w:eastAsia="es-PY"/>
        </w:rPr>
        <w:t>style</w:t>
      </w:r>
      <w:proofErr w:type="spellEnd"/>
      <w:r w:rsidRPr="00FF72C0">
        <w:rPr>
          <w:rFonts w:ascii="Arial" w:eastAsia="Times New Roman" w:hAnsi="Arial" w:cs="Arial"/>
          <w:color w:val="DC143C"/>
          <w:sz w:val="24"/>
          <w:szCs w:val="24"/>
          <w:lang w:eastAsia="es-PY"/>
        </w:rPr>
        <w:t xml:space="preserve"> 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atributo.</w:t>
      </w:r>
    </w:p>
    <w:p w14:paraId="396A6F5C" w14:textId="77777777" w:rsidR="00FF72C0" w:rsidRPr="00FF72C0" w:rsidRDefault="00FF72C0" w:rsidP="00FF72C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F72C0">
        <w:rPr>
          <w:rFonts w:ascii="Arial" w:hAnsi="Arial" w:cs="Arial"/>
          <w:b/>
          <w:bCs/>
          <w:sz w:val="24"/>
          <w:szCs w:val="24"/>
          <w:u w:val="single"/>
        </w:rPr>
        <w:t>HTML SVG</w:t>
      </w:r>
    </w:p>
    <w:p w14:paraId="433EE015" w14:textId="77777777" w:rsidR="00FF72C0" w:rsidRPr="00FF72C0" w:rsidRDefault="00FF72C0" w:rsidP="00FF72C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F72C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SVG</w:t>
      </w:r>
      <w:r w:rsidRPr="00FF72C0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 un lenguaje basado en XML-para describir imágenes vectoriales. Básicamente es un marcado, como </w:t>
      </w:r>
      <w:r w:rsidRPr="00FF72C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</w:t>
      </w:r>
      <w:r w:rsidRPr="00FF72C0">
        <w:rPr>
          <w:rFonts w:ascii="Arial" w:hAnsi="Arial" w:cs="Arial"/>
          <w:color w:val="202124"/>
          <w:sz w:val="24"/>
          <w:szCs w:val="24"/>
          <w:shd w:val="clear" w:color="auto" w:fill="FFFFFF"/>
        </w:rPr>
        <w:t>, excepto que tiene muchos elementos diferentes para definir las formas que desea que aparezcan en su imagen y los efectos que desea aplicar a esas formas. </w:t>
      </w:r>
      <w:r w:rsidRPr="00FF72C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SVG</w:t>
      </w:r>
      <w:r w:rsidRPr="00FF72C0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 para marcar gráficos, no contenido.</w:t>
      </w:r>
    </w:p>
    <w:p w14:paraId="5E27604A" w14:textId="77777777" w:rsidR="00FF72C0" w:rsidRPr="00FF72C0" w:rsidRDefault="00FF72C0" w:rsidP="00FF72C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>El elemento HTML &lt;</w:t>
      </w:r>
      <w:proofErr w:type="spellStart"/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>svg</w:t>
      </w:r>
      <w:proofErr w:type="spellEnd"/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>&gt;</w:t>
      </w:r>
    </w:p>
    <w:p w14:paraId="27A5EED8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El </w:t>
      </w:r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&lt;</w:t>
      </w:r>
      <w:proofErr w:type="spellStart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svg</w:t>
      </w:r>
      <w:proofErr w:type="spellEnd"/>
      <w:r w:rsidRPr="00FF72C0">
        <w:rPr>
          <w:rFonts w:ascii="Arial" w:eastAsia="Times New Roman" w:hAnsi="Arial" w:cs="Arial"/>
          <w:color w:val="DC143C"/>
          <w:sz w:val="20"/>
          <w:szCs w:val="20"/>
          <w:lang w:eastAsia="es-PY"/>
        </w:rPr>
        <w:t>&gt;</w:t>
      </w: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elemento HTML es un contenedor para gráficos SVG.</w:t>
      </w:r>
    </w:p>
    <w:p w14:paraId="23C8A6E4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SVG tiene varios métodos para dibujar trazados, cuadros, círculos, texto e imágenes gráficas.</w:t>
      </w:r>
    </w:p>
    <w:p w14:paraId="63B74B2C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</w:p>
    <w:p w14:paraId="09CBC8BB" w14:textId="77777777" w:rsidR="00FF72C0" w:rsidRPr="00FF72C0" w:rsidRDefault="00FF72C0" w:rsidP="00FF72C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 xml:space="preserve">Diferencias entre SVG y </w:t>
      </w:r>
      <w:proofErr w:type="spellStart"/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>Canvas</w:t>
      </w:r>
      <w:proofErr w:type="spellEnd"/>
    </w:p>
    <w:p w14:paraId="69E05711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SVG es un lenguaje para describir gráficos 2D en XML.</w:t>
      </w:r>
    </w:p>
    <w:p w14:paraId="5E791CA9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proofErr w:type="spellStart"/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dibuja gráficos 2D sobre la marcha (con JavaScript).</w:t>
      </w:r>
    </w:p>
    <w:p w14:paraId="674D7867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lastRenderedPageBreak/>
        <w:t>SVG está basado en XML, lo que significa que todos los elementos están disponibles dentro del DOM de SVG. Puede adjuntar controladores de eventos de JavaScript para un elemento.</w:t>
      </w:r>
    </w:p>
    <w:p w14:paraId="2210EEAC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En SVG, cada forma dibujada se recuerda como un objeto. Si se cambian los atributos de un objeto SVG, el navegador puede volver a renderizar automáticamente la forma.</w:t>
      </w:r>
    </w:p>
    <w:p w14:paraId="7EA0FB7F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El lienzo se representa píxel a píxel. En el lienzo, una vez que se dibuja el gráfico, el navegador lo olvida. Si se debe cambiar su posición, es necesario volver a dibujar toda la escena, incluidos los objetos que podrían haber sido cubiertos por el gráfico.</w:t>
      </w:r>
    </w:p>
    <w:p w14:paraId="00DD2E21" w14:textId="77777777" w:rsidR="00FF72C0" w:rsidRPr="00FF72C0" w:rsidRDefault="00FF72C0" w:rsidP="00FF72C0">
      <w:pPr>
        <w:spacing w:before="300" w:after="300"/>
        <w:rPr>
          <w:rFonts w:ascii="Arial" w:hAnsi="Arial" w:cs="Arial"/>
          <w:sz w:val="24"/>
          <w:szCs w:val="24"/>
        </w:rPr>
      </w:pPr>
      <w:r w:rsidRPr="00FF72C0">
        <w:rPr>
          <w:rFonts w:ascii="Arial" w:hAnsi="Arial" w:cs="Arial"/>
          <w:sz w:val="24"/>
          <w:szCs w:val="24"/>
        </w:rPr>
        <w:pict w14:anchorId="5D9FFDFB">
          <v:rect id="_x0000_i1025" style="width:0;height:0" o:hralign="center" o:hrstd="t" o:hrnoshade="t" o:hr="t" fillcolor="black" stroked="f"/>
        </w:pict>
      </w:r>
    </w:p>
    <w:p w14:paraId="403F462F" w14:textId="77777777" w:rsidR="00FF72C0" w:rsidRPr="00FF72C0" w:rsidRDefault="00FF72C0" w:rsidP="00FF72C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 xml:space="preserve">Comparación de </w:t>
      </w:r>
      <w:proofErr w:type="spellStart"/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000000"/>
          <w:sz w:val="24"/>
          <w:szCs w:val="24"/>
          <w:u w:val="single"/>
          <w:lang w:eastAsia="es-PY"/>
        </w:rPr>
        <w:t xml:space="preserve"> y SVG</w:t>
      </w:r>
    </w:p>
    <w:p w14:paraId="56745AA2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La siguiente tabla muestra algunas diferencias importantes entre </w:t>
      </w:r>
      <w:proofErr w:type="spellStart"/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Canvas</w:t>
      </w:r>
      <w:proofErr w:type="spellEnd"/>
      <w:r w:rsidRPr="00FF72C0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y SVG:</w:t>
      </w:r>
    </w:p>
    <w:p w14:paraId="48C5CAD3" w14:textId="77777777" w:rsidR="00FF72C0" w:rsidRPr="00FF72C0" w:rsidRDefault="00FF72C0" w:rsidP="00FF72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212121"/>
          <w:spacing w:val="-1"/>
          <w:shd w:val="clear" w:color="auto" w:fill="FFFFFF"/>
          <w:lang w:eastAsia="es-PY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9"/>
        <w:gridCol w:w="3895"/>
      </w:tblGrid>
      <w:tr w:rsidR="00FF72C0" w:rsidRPr="00FF72C0" w14:paraId="683ABBC4" w14:textId="77777777" w:rsidTr="003B756E">
        <w:tc>
          <w:tcPr>
            <w:tcW w:w="4247" w:type="dxa"/>
          </w:tcPr>
          <w:p w14:paraId="6702CF8D" w14:textId="77777777" w:rsidR="00FF72C0" w:rsidRPr="00FF72C0" w:rsidRDefault="00FF72C0" w:rsidP="00FF72C0">
            <w:pPr>
              <w:rPr>
                <w:rFonts w:ascii="Arial" w:hAnsi="Arial" w:cs="Arial"/>
                <w:u w:val="single"/>
              </w:rPr>
            </w:pPr>
            <w:r w:rsidRPr="00FF72C0">
              <w:rPr>
                <w:rFonts w:ascii="Arial" w:hAnsi="Arial" w:cs="Arial"/>
                <w:u w:val="single"/>
              </w:rPr>
              <w:t>CANVAS</w:t>
            </w:r>
          </w:p>
        </w:tc>
        <w:tc>
          <w:tcPr>
            <w:tcW w:w="4247" w:type="dxa"/>
          </w:tcPr>
          <w:p w14:paraId="71E13853" w14:textId="77777777" w:rsidR="00FF72C0" w:rsidRPr="00FF72C0" w:rsidRDefault="00FF72C0" w:rsidP="00FF72C0">
            <w:pPr>
              <w:rPr>
                <w:rFonts w:ascii="Arial" w:hAnsi="Arial" w:cs="Arial"/>
                <w:u w:val="single"/>
              </w:rPr>
            </w:pPr>
            <w:r w:rsidRPr="00FF72C0">
              <w:rPr>
                <w:rFonts w:ascii="Arial" w:hAnsi="Arial" w:cs="Arial"/>
                <w:u w:val="single"/>
              </w:rPr>
              <w:t>SVG</w:t>
            </w:r>
          </w:p>
        </w:tc>
      </w:tr>
      <w:tr w:rsidR="00FF72C0" w:rsidRPr="00FF72C0" w14:paraId="59BD6977" w14:textId="77777777" w:rsidTr="003B756E">
        <w:tc>
          <w:tcPr>
            <w:tcW w:w="4247" w:type="dxa"/>
          </w:tcPr>
          <w:p w14:paraId="30423289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>Depende de la resolución</w:t>
            </w:r>
          </w:p>
          <w:p w14:paraId="76996D8F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>Sin soporte para controladores de eventos</w:t>
            </w:r>
          </w:p>
          <w:p w14:paraId="770D0533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>Pobres capacidades de representación de texto</w:t>
            </w:r>
          </w:p>
          <w:p w14:paraId="498D7847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>Puede guardar la imagen resultante como .png o .</w:t>
            </w:r>
            <w:proofErr w:type="spellStart"/>
            <w:r w:rsidRPr="00FF72C0">
              <w:rPr>
                <w:rFonts w:ascii="Arial" w:hAnsi="Arial" w:cs="Arial"/>
                <w:lang w:val="es-ES"/>
              </w:rPr>
              <w:t>jpg</w:t>
            </w:r>
            <w:proofErr w:type="spellEnd"/>
          </w:p>
          <w:p w14:paraId="534C1448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lang w:val="es-ES"/>
              </w:rPr>
              <w:t>Muy adecuado para juegos con uso intensivo de gráficos</w:t>
            </w:r>
          </w:p>
          <w:p w14:paraId="28B2FBDA" w14:textId="77777777" w:rsidR="00FF72C0" w:rsidRPr="00FF72C0" w:rsidRDefault="00FF72C0" w:rsidP="00FF72C0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47" w:type="dxa"/>
          </w:tcPr>
          <w:p w14:paraId="7574B109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>Resolución independiente</w:t>
            </w:r>
          </w:p>
          <w:p w14:paraId="18B8941E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>Soporte para controladores de eventos</w:t>
            </w:r>
          </w:p>
          <w:p w14:paraId="7C170176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 xml:space="preserve">Más adecuado para aplicaciones con grandes áreas de renderizado (Google </w:t>
            </w:r>
            <w:proofErr w:type="spellStart"/>
            <w:r w:rsidRPr="00FF72C0">
              <w:rPr>
                <w:rFonts w:ascii="Arial" w:hAnsi="Arial" w:cs="Arial"/>
                <w:lang w:val="es-ES"/>
              </w:rPr>
              <w:t>Maps</w:t>
            </w:r>
            <w:proofErr w:type="spellEnd"/>
            <w:r w:rsidRPr="00FF72C0">
              <w:rPr>
                <w:rFonts w:ascii="Arial" w:hAnsi="Arial" w:cs="Arial"/>
                <w:lang w:val="es-ES"/>
              </w:rPr>
              <w:t>)</w:t>
            </w:r>
          </w:p>
          <w:p w14:paraId="199FFF69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lang w:val="es-ES"/>
              </w:rPr>
            </w:pPr>
            <w:r w:rsidRPr="00FF72C0">
              <w:rPr>
                <w:rFonts w:ascii="Arial" w:hAnsi="Arial" w:cs="Arial"/>
                <w:lang w:val="es-ES"/>
              </w:rPr>
              <w:t>Representación lenta si es compleja (cualquier cosa que use mucho DOM será lenta)</w:t>
            </w:r>
          </w:p>
          <w:p w14:paraId="2A161638" w14:textId="77777777" w:rsidR="00FF72C0" w:rsidRPr="00FF72C0" w:rsidRDefault="00FF72C0" w:rsidP="00FF72C0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FF72C0">
              <w:rPr>
                <w:rFonts w:ascii="Arial" w:hAnsi="Arial" w:cs="Arial"/>
                <w:lang w:val="es-ES"/>
              </w:rPr>
              <w:t>No apto para aplicaciones de juegos</w:t>
            </w:r>
          </w:p>
          <w:p w14:paraId="2C5F293A" w14:textId="77777777" w:rsidR="00FF72C0" w:rsidRPr="00FF72C0" w:rsidRDefault="00FF72C0" w:rsidP="00FF72C0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5283DA70" w14:textId="77777777" w:rsidR="00FF72C0" w:rsidRPr="00FF72C0" w:rsidRDefault="00FF72C0" w:rsidP="00FF72C0">
      <w:pPr>
        <w:ind w:left="720"/>
        <w:rPr>
          <w:rFonts w:ascii="Arial" w:hAnsi="Arial" w:cs="Arial"/>
          <w:u w:val="single"/>
        </w:rPr>
      </w:pPr>
    </w:p>
    <w:p w14:paraId="275FDD38" w14:textId="77777777" w:rsidR="00FF72C0" w:rsidRPr="00FF72C0" w:rsidRDefault="00FF72C0" w:rsidP="00FF72C0">
      <w:pPr>
        <w:ind w:left="720"/>
        <w:rPr>
          <w:rFonts w:ascii="Arial" w:hAnsi="Arial" w:cs="Arial"/>
        </w:rPr>
      </w:pPr>
    </w:p>
    <w:p w14:paraId="36AE6667" w14:textId="77777777" w:rsidR="00FD2707" w:rsidRDefault="00FD2707"/>
    <w:sectPr w:rsidR="00FD2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613"/>
    <w:multiLevelType w:val="multilevel"/>
    <w:tmpl w:val="14D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62629"/>
    <w:multiLevelType w:val="hybridMultilevel"/>
    <w:tmpl w:val="B38EC7D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35"/>
    <w:rsid w:val="009A6F35"/>
    <w:rsid w:val="00FD2707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6665"/>
  <w15:chartTrackingRefBased/>
  <w15:docId w15:val="{9C5EFEEF-8F3E-49A5-9D51-6B77761C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rosely garayo</dc:creator>
  <cp:keywords/>
  <dc:description/>
  <cp:lastModifiedBy>rosely garayo</cp:lastModifiedBy>
  <cp:revision>2</cp:revision>
  <dcterms:created xsi:type="dcterms:W3CDTF">2021-04-22T22:59:00Z</dcterms:created>
  <dcterms:modified xsi:type="dcterms:W3CDTF">2021-04-22T22:59:00Z</dcterms:modified>
</cp:coreProperties>
</file>