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员工福利申领表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记录福利项目的申请与领取。请按实际情况填写，不适用的项目可留空或注明。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福利申请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所属部门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福利项目  ________________</w:t>
      </w:r>
      <w:r>
        <w:rPr>
          <w:rFonts w:ascii="Noto Sans CJK SC" w:hAnsi="Noto Sans CJK SC" w:eastAsia="Noto Sans CJK SC" w:cs="Noto Sans CJK SC"/>
        </w:rPr>
        <w:tab/>
        <w:t>申请日期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申请数量  ________________</w:t>
      </w:r>
      <w:r>
        <w:rPr>
          <w:rFonts w:ascii="Noto Sans CJK SC" w:hAnsi="Noto Sans CJK SC" w:eastAsia="Noto Sans CJK SC" w:cs="Noto Sans CJK SC"/>
        </w:rPr>
        <w:tab/>
        <w:t>计量单位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申请依据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记录适用活动或制度条目及必要证明索引。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审核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审核记录  ________________</w:t>
      </w:r>
      <w:r>
        <w:rPr>
          <w:rFonts w:ascii="Noto Sans CJK SC" w:hAnsi="Noto Sans CJK SC" w:eastAsia="Noto Sans CJK SC" w:cs="Noto Sans CJK SC"/>
        </w:rPr>
        <w:tab/>
        <w:t>审核日期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经办人  ________________</w:t>
      </w:r>
      <w:r>
        <w:rPr>
          <w:rFonts w:ascii="Noto Sans CJK SC" w:hAnsi="Noto Sans CJK SC" w:eastAsia="Noto Sans CJK SC" w:cs="Noto Sans CJK SC"/>
        </w:rPr>
        <w:tab/>
        <w:t>领取地点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领取确认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02"/>
        <w:gridCol w:w="2502"/>
        <w:gridCol w:w="2502"/>
        <w:gridCol w:w="2502"/>
      </w:tblGrid>
      <w:tr>
        <w:trPr>
          <w:tblHeader/>
        </w:trPr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领取日期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实际数量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领取人确认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经办人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薪酬福利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员工福利申领表</dc:title>
  <dc:subject>记录福利项目的申请与领取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