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BF3E6" w14:textId="02FEC9E7" w:rsidR="003E71CF" w:rsidRDefault="00000000">
      <w:pPr>
        <w:spacing w:line="24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Section 6.9: Survival Analysis and Censored Data</w:t>
      </w:r>
      <w:r w:rsidR="00AB7CCA">
        <w:rPr>
          <w:b/>
          <w:sz w:val="26"/>
          <w:szCs w:val="26"/>
        </w:rPr>
        <w:t xml:space="preserve"> in R</w:t>
      </w:r>
    </w:p>
    <w:p w14:paraId="0FD88C42" w14:textId="77777777" w:rsidR="003E71CF" w:rsidRDefault="003E71CF">
      <w:pPr>
        <w:spacing w:line="240" w:lineRule="auto"/>
        <w:jc w:val="center"/>
        <w:rPr>
          <w:b/>
          <w:sz w:val="26"/>
          <w:szCs w:val="26"/>
        </w:rPr>
      </w:pPr>
    </w:p>
    <w:p w14:paraId="01898151" w14:textId="77777777" w:rsidR="003E71CF" w:rsidRDefault="00000000">
      <w:pPr>
        <w:spacing w:after="200" w:line="240" w:lineRule="auto"/>
      </w:pPr>
      <w:r>
        <w:rPr>
          <w:b/>
        </w:rPr>
        <w:t>Duration:</w:t>
      </w:r>
      <w:r>
        <w:t xml:space="preserve"> 2 hours</w:t>
      </w:r>
    </w:p>
    <w:p w14:paraId="1332C2E4" w14:textId="77777777" w:rsidR="003E71CF" w:rsidRDefault="00000000">
      <w:pPr>
        <w:spacing w:line="240" w:lineRule="auto"/>
      </w:pPr>
      <w:r>
        <w:rPr>
          <w:b/>
        </w:rPr>
        <w:t>Concepts:</w:t>
      </w:r>
      <w:r>
        <w:t xml:space="preserve"> </w:t>
      </w:r>
    </w:p>
    <w:p w14:paraId="1D6B5CBA" w14:textId="77777777" w:rsidR="003E71CF" w:rsidRDefault="00000000">
      <w:pPr>
        <w:numPr>
          <w:ilvl w:val="0"/>
          <w:numId w:val="6"/>
        </w:numPr>
        <w:spacing w:before="60" w:line="240" w:lineRule="auto"/>
      </w:pPr>
      <w:r>
        <w:t>Survival and censoring times</w:t>
      </w:r>
    </w:p>
    <w:p w14:paraId="3AD11DE1" w14:textId="77777777" w:rsidR="003E71CF" w:rsidRDefault="00000000">
      <w:pPr>
        <w:numPr>
          <w:ilvl w:val="0"/>
          <w:numId w:val="6"/>
        </w:numPr>
        <w:spacing w:line="240" w:lineRule="auto"/>
      </w:pPr>
      <w:r>
        <w:t>Kaplan-Meier survival curve</w:t>
      </w:r>
    </w:p>
    <w:p w14:paraId="03741BD1" w14:textId="77777777" w:rsidR="003E71CF" w:rsidRDefault="00000000">
      <w:pPr>
        <w:numPr>
          <w:ilvl w:val="0"/>
          <w:numId w:val="6"/>
        </w:numPr>
        <w:spacing w:line="240" w:lineRule="auto"/>
      </w:pPr>
      <w:r>
        <w:t>Log-rank test</w:t>
      </w:r>
    </w:p>
    <w:p w14:paraId="185BDF58" w14:textId="77777777" w:rsidR="003E71CF" w:rsidRDefault="00000000">
      <w:pPr>
        <w:numPr>
          <w:ilvl w:val="0"/>
          <w:numId w:val="6"/>
        </w:numPr>
        <w:spacing w:line="240" w:lineRule="auto"/>
      </w:pPr>
      <w:r>
        <w:t>Hazard function</w:t>
      </w:r>
    </w:p>
    <w:p w14:paraId="1793F236" w14:textId="77777777" w:rsidR="003E71CF" w:rsidRDefault="00000000">
      <w:pPr>
        <w:numPr>
          <w:ilvl w:val="0"/>
          <w:numId w:val="6"/>
        </w:numPr>
        <w:spacing w:line="240" w:lineRule="auto"/>
      </w:pPr>
      <w:r>
        <w:t>The proportional hazards assumption</w:t>
      </w:r>
    </w:p>
    <w:p w14:paraId="21BFC0C9" w14:textId="77777777" w:rsidR="003E71CF" w:rsidRDefault="00000000">
      <w:pPr>
        <w:numPr>
          <w:ilvl w:val="0"/>
          <w:numId w:val="6"/>
        </w:numPr>
        <w:spacing w:line="240" w:lineRule="auto"/>
      </w:pPr>
      <w:r>
        <w:t>The Cox proportional hazards model</w:t>
      </w:r>
    </w:p>
    <w:p w14:paraId="54539737" w14:textId="77777777" w:rsidR="003E71CF" w:rsidRDefault="003E71CF">
      <w:pPr>
        <w:spacing w:line="240" w:lineRule="auto"/>
      </w:pPr>
    </w:p>
    <w:p w14:paraId="25DCFBAA" w14:textId="7CEC3DB5" w:rsidR="003E71CF" w:rsidRDefault="00000000">
      <w:pPr>
        <w:spacing w:after="200" w:line="240" w:lineRule="auto"/>
        <w:rPr>
          <w:b/>
          <w:sz w:val="24"/>
          <w:szCs w:val="24"/>
        </w:rPr>
      </w:pPr>
      <w:r>
        <w:rPr>
          <w:b/>
        </w:rPr>
        <w:t xml:space="preserve">Textbook section: </w:t>
      </w:r>
      <w:r>
        <w:t>An Introduction to Statistical Learning</w:t>
      </w:r>
      <w:r w:rsidR="00AB7CCA">
        <w:t xml:space="preserve"> </w:t>
      </w:r>
      <w:r w:rsidR="00AB7CCA">
        <w:t>in R (2</w:t>
      </w:r>
      <w:r w:rsidR="00AB7CCA" w:rsidRPr="00CE6918">
        <w:rPr>
          <w:vertAlign w:val="superscript"/>
        </w:rPr>
        <w:t>nd</w:t>
      </w:r>
      <w:r w:rsidR="00AB7CCA">
        <w:t xml:space="preserve"> edition)</w:t>
      </w:r>
      <w:r>
        <w:t>, Chapter 11</w:t>
      </w:r>
    </w:p>
    <w:tbl>
      <w:tblPr>
        <w:tblStyle w:val="a"/>
        <w:tblW w:w="897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15"/>
        <w:gridCol w:w="4455"/>
      </w:tblGrid>
      <w:tr w:rsidR="003E71CF" w14:paraId="317501A1" w14:textId="77777777">
        <w:trPr>
          <w:jc w:val="center"/>
        </w:trPr>
        <w:tc>
          <w:tcPr>
            <w:tcW w:w="4515" w:type="dxa"/>
          </w:tcPr>
          <w:p w14:paraId="29AF64B4" w14:textId="77777777" w:rsidR="003E71CF" w:rsidRDefault="00000000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Materials and Resources</w:t>
            </w:r>
          </w:p>
        </w:tc>
        <w:tc>
          <w:tcPr>
            <w:tcW w:w="4455" w:type="dxa"/>
          </w:tcPr>
          <w:p w14:paraId="48B70CDB" w14:textId="77777777" w:rsidR="003E71CF" w:rsidRDefault="00000000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Learning Goals</w:t>
            </w:r>
          </w:p>
        </w:tc>
      </w:tr>
      <w:tr w:rsidR="003E71CF" w14:paraId="7B1B3FB1" w14:textId="77777777">
        <w:trPr>
          <w:jc w:val="center"/>
        </w:trPr>
        <w:tc>
          <w:tcPr>
            <w:tcW w:w="4515" w:type="dxa"/>
          </w:tcPr>
          <w:p w14:paraId="70CC4FAF" w14:textId="77777777" w:rsidR="003E71CF" w:rsidRDefault="00000000">
            <w:pPr>
              <w:numPr>
                <w:ilvl w:val="0"/>
                <w:numId w:val="2"/>
              </w:numPr>
              <w:spacing w:before="60" w:line="240" w:lineRule="auto"/>
            </w:pPr>
            <w:r>
              <w:t>Computers for students with R Studio</w:t>
            </w:r>
          </w:p>
          <w:p w14:paraId="6919D060" w14:textId="77777777" w:rsidR="003E71CF" w:rsidRDefault="00000000">
            <w:pPr>
              <w:numPr>
                <w:ilvl w:val="0"/>
                <w:numId w:val="2"/>
              </w:numPr>
              <w:spacing w:line="240" w:lineRule="auto"/>
            </w:pPr>
            <w:r>
              <w:t>Survival analysis slides</w:t>
            </w:r>
          </w:p>
          <w:p w14:paraId="1E5BF0FB" w14:textId="77777777" w:rsidR="003E71CF" w:rsidRDefault="00000000">
            <w:pPr>
              <w:numPr>
                <w:ilvl w:val="0"/>
                <w:numId w:val="2"/>
              </w:numPr>
              <w:spacing w:line="240" w:lineRule="auto"/>
            </w:pPr>
            <w:r>
              <w:t>Survival analysis exercises R Markdown file</w:t>
            </w:r>
          </w:p>
        </w:tc>
        <w:tc>
          <w:tcPr>
            <w:tcW w:w="4455" w:type="dxa"/>
          </w:tcPr>
          <w:p w14:paraId="48389B8F" w14:textId="77777777" w:rsidR="003E71CF" w:rsidRDefault="00000000">
            <w:pPr>
              <w:numPr>
                <w:ilvl w:val="0"/>
                <w:numId w:val="3"/>
              </w:numPr>
              <w:spacing w:before="60" w:line="240" w:lineRule="auto"/>
            </w:pPr>
            <w:r>
              <w:t>Survival and censoring times</w:t>
            </w:r>
          </w:p>
          <w:p w14:paraId="3EB496A4" w14:textId="77777777" w:rsidR="003E71CF" w:rsidRDefault="00000000">
            <w:pPr>
              <w:numPr>
                <w:ilvl w:val="0"/>
                <w:numId w:val="3"/>
              </w:numPr>
              <w:spacing w:line="240" w:lineRule="auto"/>
            </w:pPr>
            <w:r>
              <w:t xml:space="preserve">Modelling survival time based on </w:t>
            </w:r>
            <w:proofErr w:type="gramStart"/>
            <w:r>
              <w:t>predictors</w:t>
            </w:r>
            <w:proofErr w:type="gramEnd"/>
          </w:p>
          <w:p w14:paraId="3103D551" w14:textId="77777777" w:rsidR="003E71CF" w:rsidRDefault="00000000">
            <w:pPr>
              <w:numPr>
                <w:ilvl w:val="0"/>
                <w:numId w:val="3"/>
              </w:numPr>
              <w:spacing w:line="240" w:lineRule="auto"/>
            </w:pPr>
            <w:r>
              <w:t>Comparing survival time of multiple groups</w:t>
            </w:r>
          </w:p>
        </w:tc>
      </w:tr>
    </w:tbl>
    <w:p w14:paraId="5F675D23" w14:textId="77777777" w:rsidR="003E71CF" w:rsidRDefault="003E71CF">
      <w:pPr>
        <w:spacing w:after="200" w:line="240" w:lineRule="auto"/>
      </w:pPr>
    </w:p>
    <w:tbl>
      <w:tblPr>
        <w:tblStyle w:val="a0"/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3720"/>
        <w:gridCol w:w="4155"/>
      </w:tblGrid>
      <w:tr w:rsidR="003E71CF" w14:paraId="62298821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D00E0" w14:textId="77777777" w:rsidR="003E71CF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76033" w14:textId="77777777" w:rsidR="003E71CF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Lesson Section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261A9" w14:textId="77777777" w:rsidR="003E71CF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Learning Objectives</w:t>
            </w:r>
          </w:p>
        </w:tc>
      </w:tr>
      <w:tr w:rsidR="003E71CF" w14:paraId="475F5D7E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83DDD" w14:textId="77777777" w:rsidR="003E71CF" w:rsidRDefault="00000000">
            <w:pPr>
              <w:widowControl w:val="0"/>
              <w:spacing w:line="240" w:lineRule="auto"/>
            </w:pPr>
            <w:r>
              <w:t>20 mins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A4C5C" w14:textId="77777777" w:rsidR="003E71CF" w:rsidRDefault="00000000">
            <w:pPr>
              <w:widowControl w:val="0"/>
              <w:spacing w:line="240" w:lineRule="auto"/>
            </w:pPr>
            <w:r>
              <w:t>Go through the “survival and censoring times” and “the Kaplan-Meier survival curve” sections.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02FAE" w14:textId="77777777" w:rsidR="003E71CF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Survival time</w:t>
            </w:r>
          </w:p>
          <w:p w14:paraId="4811D9E9" w14:textId="77777777" w:rsidR="003E71CF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Censoring time</w:t>
            </w:r>
          </w:p>
          <w:p w14:paraId="6FE1A638" w14:textId="77777777" w:rsidR="003E71CF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Independent censoring</w:t>
            </w:r>
          </w:p>
          <w:p w14:paraId="3EB2A5BC" w14:textId="77777777" w:rsidR="003E71CF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Kaplan-Meier survival curve</w:t>
            </w:r>
          </w:p>
          <w:p w14:paraId="668CECA5" w14:textId="77777777" w:rsidR="003E71CF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Kaplan-Meier estimator</w:t>
            </w:r>
          </w:p>
        </w:tc>
      </w:tr>
      <w:tr w:rsidR="003E71CF" w14:paraId="1837DD82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285AA" w14:textId="77777777" w:rsidR="003E71CF" w:rsidRDefault="00000000">
            <w:pPr>
              <w:widowControl w:val="0"/>
              <w:spacing w:line="240" w:lineRule="auto"/>
            </w:pPr>
            <w:r>
              <w:t>10 mins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E8AE7" w14:textId="77777777" w:rsidR="003E71CF" w:rsidRDefault="00000000">
            <w:pPr>
              <w:widowControl w:val="0"/>
              <w:spacing w:line="240" w:lineRule="auto"/>
            </w:pPr>
            <w:r>
              <w:t xml:space="preserve">Go through “the Kaplan-Meier survival curve” section in the R Markdown file as a class. 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35F9D" w14:textId="77777777" w:rsidR="003E71CF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>Using the `</w:t>
            </w:r>
            <w:proofErr w:type="spellStart"/>
            <w:proofErr w:type="gramStart"/>
            <w:r>
              <w:t>survfit</w:t>
            </w:r>
            <w:proofErr w:type="spellEnd"/>
            <w:r>
              <w:t>(</w:t>
            </w:r>
            <w:proofErr w:type="gramEnd"/>
            <w:r>
              <w:t>)` function to fit a survival curve.</w:t>
            </w:r>
          </w:p>
        </w:tc>
      </w:tr>
      <w:tr w:rsidR="003E71CF" w14:paraId="055FBB2F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9936D" w14:textId="77777777" w:rsidR="003E71CF" w:rsidRDefault="00000000">
            <w:pPr>
              <w:widowControl w:val="0"/>
              <w:spacing w:line="240" w:lineRule="auto"/>
            </w:pPr>
            <w:r>
              <w:t>20 mins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99636" w14:textId="77777777" w:rsidR="003E71CF" w:rsidRDefault="00000000">
            <w:pPr>
              <w:widowControl w:val="0"/>
              <w:spacing w:line="240" w:lineRule="auto"/>
            </w:pPr>
            <w:r>
              <w:t>Go through “the log-rank test” section.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478BF" w14:textId="77777777" w:rsidR="003E71CF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>Compare the survival of two groups.</w:t>
            </w:r>
          </w:p>
          <w:p w14:paraId="14791D24" w14:textId="77777777" w:rsidR="003E71CF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>The log-rank test for two groups.</w:t>
            </w:r>
          </w:p>
        </w:tc>
      </w:tr>
      <w:tr w:rsidR="003E71CF" w14:paraId="69EBE3EF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CAA07" w14:textId="77777777" w:rsidR="003E71CF" w:rsidRDefault="00000000">
            <w:pPr>
              <w:widowControl w:val="0"/>
              <w:spacing w:line="240" w:lineRule="auto"/>
            </w:pPr>
            <w:r>
              <w:t>10 mins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3B1F9" w14:textId="77777777" w:rsidR="003E71CF" w:rsidRDefault="00000000">
            <w:pPr>
              <w:widowControl w:val="0"/>
              <w:spacing w:line="240" w:lineRule="auto"/>
            </w:pPr>
            <w:r>
              <w:t>Go through “the log-rank test” section in the R Markdown file as a class.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F78B8" w14:textId="77777777" w:rsidR="003E71CF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Using the `</w:t>
            </w:r>
            <w:proofErr w:type="spellStart"/>
            <w:proofErr w:type="gramStart"/>
            <w:r>
              <w:t>survfit</w:t>
            </w:r>
            <w:proofErr w:type="spellEnd"/>
            <w:r>
              <w:t>(</w:t>
            </w:r>
            <w:proofErr w:type="gramEnd"/>
            <w:r>
              <w:t>)` function with a binary covariate</w:t>
            </w:r>
          </w:p>
          <w:p w14:paraId="21070DD4" w14:textId="77777777" w:rsidR="003E71CF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Plotting two survival curves on one plot</w:t>
            </w:r>
          </w:p>
          <w:p w14:paraId="26AA2F78" w14:textId="77777777" w:rsidR="003E71CF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Performing a log-rank test with `</w:t>
            </w:r>
            <w:proofErr w:type="spellStart"/>
            <w:proofErr w:type="gramStart"/>
            <w:r>
              <w:t>survdiff</w:t>
            </w:r>
            <w:proofErr w:type="spellEnd"/>
            <w:r>
              <w:t>(</w:t>
            </w:r>
            <w:proofErr w:type="gramEnd"/>
            <w:r>
              <w:t>)`</w:t>
            </w:r>
          </w:p>
        </w:tc>
      </w:tr>
      <w:tr w:rsidR="003E71CF" w14:paraId="0D84E1D2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443C2" w14:textId="77777777" w:rsidR="003E71CF" w:rsidRDefault="00000000">
            <w:pPr>
              <w:widowControl w:val="0"/>
              <w:spacing w:line="240" w:lineRule="auto"/>
            </w:pPr>
            <w:r>
              <w:t>25 mins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82D96" w14:textId="77777777" w:rsidR="003E71CF" w:rsidRDefault="00000000">
            <w:pPr>
              <w:widowControl w:val="0"/>
              <w:spacing w:line="240" w:lineRule="auto"/>
            </w:pPr>
            <w:r>
              <w:t>Go through the “regression with a survival response" section.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9B19A" w14:textId="77777777" w:rsidR="003E71CF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The hazard </w:t>
            </w:r>
            <w:proofErr w:type="gramStart"/>
            <w:r>
              <w:t>function</w:t>
            </w:r>
            <w:proofErr w:type="gramEnd"/>
          </w:p>
          <w:p w14:paraId="241F402E" w14:textId="77777777" w:rsidR="003E71CF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The proportional hazards assumption</w:t>
            </w:r>
          </w:p>
          <w:p w14:paraId="5DEDF961" w14:textId="77777777" w:rsidR="003E71CF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The Cox proportional hazards model</w:t>
            </w:r>
          </w:p>
        </w:tc>
      </w:tr>
      <w:tr w:rsidR="003E71CF" w14:paraId="2049F648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7F820" w14:textId="77777777" w:rsidR="003E71CF" w:rsidRDefault="00000000">
            <w:pPr>
              <w:widowControl w:val="0"/>
              <w:spacing w:line="240" w:lineRule="auto"/>
            </w:pPr>
            <w:r>
              <w:t>15 mins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6BE5E" w14:textId="77777777" w:rsidR="003E71CF" w:rsidRDefault="00000000">
            <w:pPr>
              <w:widowControl w:val="0"/>
              <w:spacing w:line="240" w:lineRule="auto"/>
            </w:pPr>
            <w:r>
              <w:t>Go through "The Cox Proportional Hazards Model" section in the R Markdown file as a class.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1CE5A" w14:textId="77777777" w:rsidR="003E71CF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Compare the survival of two groups using a cox proportional hazards model fit with `</w:t>
            </w:r>
            <w:proofErr w:type="spellStart"/>
            <w:proofErr w:type="gramStart"/>
            <w:r>
              <w:t>coxph</w:t>
            </w:r>
            <w:proofErr w:type="spellEnd"/>
            <w:r>
              <w:t>(</w:t>
            </w:r>
            <w:proofErr w:type="gramEnd"/>
            <w:r>
              <w:t>)`</w:t>
            </w:r>
          </w:p>
          <w:p w14:paraId="66E620FE" w14:textId="77777777" w:rsidR="003E71CF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lastRenderedPageBreak/>
              <w:t xml:space="preserve">Fit a cox proportional hazards model with multiple </w:t>
            </w:r>
            <w:proofErr w:type="gramStart"/>
            <w:r>
              <w:t>predictors</w:t>
            </w:r>
            <w:proofErr w:type="gramEnd"/>
          </w:p>
          <w:p w14:paraId="258CA95C" w14:textId="77777777" w:rsidR="003E71CF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Plot multiple survival curves accounting for multiple predictors.</w:t>
            </w:r>
          </w:p>
        </w:tc>
      </w:tr>
    </w:tbl>
    <w:p w14:paraId="5079E30D" w14:textId="77777777" w:rsidR="003E71CF" w:rsidRDefault="003E71CF">
      <w:pPr>
        <w:spacing w:line="240" w:lineRule="auto"/>
      </w:pPr>
    </w:p>
    <w:p w14:paraId="6F083AB8" w14:textId="77777777" w:rsidR="003E71CF" w:rsidRDefault="003E71CF"/>
    <w:sectPr w:rsidR="003E71C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notTrueType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770AD"/>
    <w:multiLevelType w:val="multilevel"/>
    <w:tmpl w:val="EC3693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F0B4E73"/>
    <w:multiLevelType w:val="multilevel"/>
    <w:tmpl w:val="A8F686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8DC716D"/>
    <w:multiLevelType w:val="multilevel"/>
    <w:tmpl w:val="5112A6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E703ECB"/>
    <w:multiLevelType w:val="multilevel"/>
    <w:tmpl w:val="8662EF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36C6A48"/>
    <w:multiLevelType w:val="multilevel"/>
    <w:tmpl w:val="4C084F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75610AF"/>
    <w:multiLevelType w:val="multilevel"/>
    <w:tmpl w:val="90D4A6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CBB597E"/>
    <w:multiLevelType w:val="multilevel"/>
    <w:tmpl w:val="EB9206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F3B55B7"/>
    <w:multiLevelType w:val="multilevel"/>
    <w:tmpl w:val="1E62E53A"/>
    <w:lvl w:ilvl="0">
      <w:start w:val="1"/>
      <w:numFmt w:val="bullet"/>
      <w:lvlText w:val="●"/>
      <w:lvlJc w:val="left"/>
      <w:pPr>
        <w:ind w:left="900" w:hanging="360"/>
      </w:pPr>
    </w:lvl>
    <w:lvl w:ilvl="1">
      <w:start w:val="1"/>
      <w:numFmt w:val="bullet"/>
      <w:lvlText w:val="○"/>
      <w:lvlJc w:val="left"/>
      <w:pPr>
        <w:ind w:left="1620" w:hanging="360"/>
      </w:pPr>
    </w:lvl>
    <w:lvl w:ilvl="2">
      <w:start w:val="1"/>
      <w:numFmt w:val="bullet"/>
      <w:lvlText w:val="■"/>
      <w:lvlJc w:val="left"/>
      <w:pPr>
        <w:ind w:left="2340" w:hanging="180"/>
      </w:pPr>
    </w:lvl>
    <w:lvl w:ilvl="3">
      <w:start w:val="1"/>
      <w:numFmt w:val="bullet"/>
      <w:lvlText w:val="●"/>
      <w:lvlJc w:val="left"/>
      <w:pPr>
        <w:ind w:left="3060" w:hanging="360"/>
      </w:pPr>
    </w:lvl>
    <w:lvl w:ilvl="4">
      <w:start w:val="1"/>
      <w:numFmt w:val="bullet"/>
      <w:lvlText w:val="○"/>
      <w:lvlJc w:val="left"/>
      <w:pPr>
        <w:ind w:left="3780" w:hanging="360"/>
      </w:pPr>
    </w:lvl>
    <w:lvl w:ilvl="5">
      <w:start w:val="1"/>
      <w:numFmt w:val="bullet"/>
      <w:lvlText w:val="■"/>
      <w:lvlJc w:val="left"/>
      <w:pPr>
        <w:ind w:left="4500" w:hanging="180"/>
      </w:pPr>
    </w:lvl>
    <w:lvl w:ilvl="6">
      <w:start w:val="1"/>
      <w:numFmt w:val="bullet"/>
      <w:lvlText w:val="●"/>
      <w:lvlJc w:val="left"/>
      <w:pPr>
        <w:ind w:left="5220" w:hanging="360"/>
      </w:pPr>
    </w:lvl>
    <w:lvl w:ilvl="7">
      <w:start w:val="1"/>
      <w:numFmt w:val="bullet"/>
      <w:lvlText w:val="○"/>
      <w:lvlJc w:val="left"/>
      <w:pPr>
        <w:ind w:left="5940" w:hanging="360"/>
      </w:pPr>
    </w:lvl>
    <w:lvl w:ilvl="8">
      <w:start w:val="1"/>
      <w:numFmt w:val="bullet"/>
      <w:lvlText w:val="■"/>
      <w:lvlJc w:val="left"/>
      <w:pPr>
        <w:ind w:left="6660" w:hanging="180"/>
      </w:pPr>
    </w:lvl>
  </w:abstractNum>
  <w:num w:numId="1" w16cid:durableId="828329877">
    <w:abstractNumId w:val="2"/>
  </w:num>
  <w:num w:numId="2" w16cid:durableId="1693993758">
    <w:abstractNumId w:val="7"/>
  </w:num>
  <w:num w:numId="3" w16cid:durableId="603654347">
    <w:abstractNumId w:val="4"/>
  </w:num>
  <w:num w:numId="4" w16cid:durableId="2051224129">
    <w:abstractNumId w:val="5"/>
  </w:num>
  <w:num w:numId="5" w16cid:durableId="1805003449">
    <w:abstractNumId w:val="0"/>
  </w:num>
  <w:num w:numId="6" w16cid:durableId="493834249">
    <w:abstractNumId w:val="6"/>
  </w:num>
  <w:num w:numId="7" w16cid:durableId="819149225">
    <w:abstractNumId w:val="1"/>
  </w:num>
  <w:num w:numId="8" w16cid:durableId="3591671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71CF"/>
    <w:rsid w:val="003E71CF"/>
    <w:rsid w:val="00AB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2E19D8"/>
  <w15:docId w15:val="{8C65251C-37F0-9646-BBEF-6FA618D5E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272</Words>
  <Characters>1556</Characters>
  <Application>Microsoft Office Word</Application>
  <DocSecurity>0</DocSecurity>
  <Lines>12</Lines>
  <Paragraphs>3</Paragraphs>
  <ScaleCrop>false</ScaleCrop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Inessa De Angelis</cp:lastModifiedBy>
  <cp:revision>2</cp:revision>
  <dcterms:created xsi:type="dcterms:W3CDTF">2023-11-04T23:06:00Z</dcterms:created>
  <dcterms:modified xsi:type="dcterms:W3CDTF">2023-11-04T23:07:00Z</dcterms:modified>
</cp:coreProperties>
</file>