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CE" w:rsidRPr="001A49C7" w:rsidRDefault="00E560E2">
      <w:pPr>
        <w:rPr>
          <w:rFonts w:hint="eastAsia"/>
          <w:sz w:val="24"/>
          <w:szCs w:val="24"/>
        </w:rPr>
      </w:pPr>
      <w:r w:rsidRPr="001A49C7">
        <w:rPr>
          <w:sz w:val="24"/>
          <w:szCs w:val="24"/>
        </w:rPr>
        <w:t>地图事件类型</w:t>
      </w:r>
      <w:r w:rsidRPr="001A49C7">
        <w:rPr>
          <w:sz w:val="24"/>
          <w:szCs w:val="24"/>
        </w:rPr>
        <w:t xml:space="preserve">  </w:t>
      </w:r>
      <w:r w:rsidRPr="001A49C7">
        <w:rPr>
          <w:sz w:val="24"/>
          <w:szCs w:val="24"/>
        </w:rPr>
        <w:t>对应参数定义</w:t>
      </w:r>
    </w:p>
    <w:p w:rsidR="00E560E2" w:rsidRDefault="00E560E2">
      <w:pPr>
        <w:rPr>
          <w:rFonts w:hint="eastAsia"/>
        </w:rPr>
      </w:pPr>
    </w:p>
    <w:tbl>
      <w:tblPr>
        <w:tblStyle w:val="1"/>
        <w:tblW w:w="9829" w:type="dxa"/>
        <w:tblLook w:val="04A0"/>
      </w:tblPr>
      <w:tblGrid>
        <w:gridCol w:w="1809"/>
        <w:gridCol w:w="1134"/>
        <w:gridCol w:w="3686"/>
        <w:gridCol w:w="1559"/>
        <w:gridCol w:w="1641"/>
      </w:tblGrid>
      <w:tr w:rsidR="00E560E2" w:rsidTr="00A47C6C">
        <w:trPr>
          <w:cnfStyle w:val="100000000000"/>
          <w:trHeight w:val="310"/>
        </w:trPr>
        <w:tc>
          <w:tcPr>
            <w:cnfStyle w:val="001000000000"/>
            <w:tcW w:w="1809" w:type="dxa"/>
          </w:tcPr>
          <w:p w:rsidR="00E560E2" w:rsidRDefault="00E560E2">
            <w:r>
              <w:t>中文释义</w:t>
            </w:r>
          </w:p>
        </w:tc>
        <w:tc>
          <w:tcPr>
            <w:tcW w:w="1134" w:type="dxa"/>
          </w:tcPr>
          <w:p w:rsidR="00E560E2" w:rsidRDefault="00E560E2">
            <w:pPr>
              <w:cnfStyle w:val="100000000000"/>
            </w:pPr>
            <w:r>
              <w:t>类型枚举</w:t>
            </w:r>
          </w:p>
        </w:tc>
        <w:tc>
          <w:tcPr>
            <w:tcW w:w="3686" w:type="dxa"/>
          </w:tcPr>
          <w:p w:rsidR="00E560E2" w:rsidRDefault="00E560E2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E560E2" w:rsidRDefault="00E560E2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</w:tcPr>
          <w:p w:rsidR="00E560E2" w:rsidRDefault="00E560E2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E560E2" w:rsidTr="00A47C6C">
        <w:trPr>
          <w:cnfStyle w:val="000000100000"/>
          <w:trHeight w:val="670"/>
        </w:trPr>
        <w:tc>
          <w:tcPr>
            <w:cnfStyle w:val="001000000000"/>
            <w:tcW w:w="1809" w:type="dxa"/>
          </w:tcPr>
          <w:p w:rsidR="00E560E2" w:rsidRDefault="00E560E2" w:rsidP="00E560E2">
            <w:r>
              <w:rPr>
                <w:rFonts w:hint="eastAsia"/>
              </w:rPr>
              <w:t>出生点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/>
            </w:pPr>
            <w:r>
              <w:t>玩家地图初始点，无需特殊定义，读取坐标点；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/>
            </w:pPr>
          </w:p>
        </w:tc>
      </w:tr>
      <w:tr w:rsidR="00E560E2" w:rsidTr="00A47C6C">
        <w:trPr>
          <w:cnfStyle w:val="000000010000"/>
          <w:trHeight w:val="310"/>
        </w:trPr>
        <w:tc>
          <w:tcPr>
            <w:cnfStyle w:val="001000000000"/>
            <w:tcW w:w="1809" w:type="dxa"/>
          </w:tcPr>
          <w:p w:rsidR="00E560E2" w:rsidRDefault="00E560E2">
            <w:r>
              <w:t>复活点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E560E2" w:rsidRDefault="00781744">
            <w:pPr>
              <w:cnfStyle w:val="000000010000"/>
            </w:pPr>
            <w:r>
              <w:t>复活消耗物品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：数量（示例：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010000"/>
            </w:pPr>
          </w:p>
        </w:tc>
        <w:tc>
          <w:tcPr>
            <w:tcW w:w="1641" w:type="dxa"/>
          </w:tcPr>
          <w:p w:rsidR="00E560E2" w:rsidRDefault="00E560E2">
            <w:pPr>
              <w:cnfStyle w:val="000000010000"/>
            </w:pPr>
          </w:p>
        </w:tc>
      </w:tr>
      <w:tr w:rsidR="00E560E2" w:rsidTr="00A47C6C">
        <w:trPr>
          <w:cnfStyle w:val="000000100000"/>
          <w:trHeight w:val="310"/>
        </w:trPr>
        <w:tc>
          <w:tcPr>
            <w:cnfStyle w:val="001000000000"/>
            <w:tcW w:w="1809" w:type="dxa"/>
          </w:tcPr>
          <w:p w:rsidR="00E560E2" w:rsidRDefault="00E560E2">
            <w:r>
              <w:t>竞技场入口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/>
            </w:pPr>
            <w:r>
              <w:t>填写战斗节点编号（</w:t>
            </w:r>
            <w:r w:rsidRPr="00781744">
              <w:t>BattleGroupConfig</w:t>
            </w:r>
            <w:r w:rsidR="00A47C6C">
              <w:t>中的</w:t>
            </w:r>
            <w:r w:rsidR="00A47C6C">
              <w:rPr>
                <w:rFonts w:hint="eastAsia"/>
              </w:rPr>
              <w:t>ID</w:t>
            </w:r>
            <w:r w:rsidR="00A47C6C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/>
            </w:pPr>
          </w:p>
        </w:tc>
      </w:tr>
      <w:tr w:rsidR="00A47C6C" w:rsidTr="00A47C6C">
        <w:trPr>
          <w:cnfStyle w:val="000000010000"/>
          <w:trHeight w:val="310"/>
        </w:trPr>
        <w:tc>
          <w:tcPr>
            <w:cnfStyle w:val="001000000000"/>
            <w:tcW w:w="1809" w:type="dxa"/>
          </w:tcPr>
          <w:p w:rsidR="00A47C6C" w:rsidRDefault="00A47C6C">
            <w:r>
              <w:t>地图黑店入口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010000"/>
            </w:pPr>
            <w:r>
              <w:t>填写</w:t>
            </w:r>
            <w:r w:rsidRPr="00A47C6C">
              <w:t>SecretStoreConfig</w:t>
            </w:r>
            <w:r>
              <w:t>的</w:t>
            </w:r>
            <w:r w:rsidRPr="00A47C6C">
              <w:t>Store_id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/>
            </w:pPr>
          </w:p>
        </w:tc>
      </w:tr>
      <w:tr w:rsidR="00A47C6C" w:rsidTr="00A47C6C">
        <w:trPr>
          <w:cnfStyle w:val="00000010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神秘藏宝图入口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A47C6C" w:rsidRDefault="00A47C6C">
            <w:pPr>
              <w:cnfStyle w:val="000000100000"/>
            </w:pPr>
          </w:p>
        </w:tc>
        <w:tc>
          <w:tcPr>
            <w:tcW w:w="1559" w:type="dxa"/>
          </w:tcPr>
          <w:p w:rsidR="00A47C6C" w:rsidRDefault="00A47C6C">
            <w:pPr>
              <w:cnfStyle w:val="00000010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/>
            </w:pPr>
          </w:p>
        </w:tc>
      </w:tr>
      <w:tr w:rsidR="00A47C6C" w:rsidTr="00A47C6C">
        <w:trPr>
          <w:cnfStyle w:val="00000001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驿站补给点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A47C6C" w:rsidRDefault="00A47C6C">
            <w:pPr>
              <w:cnfStyle w:val="000000010000"/>
            </w:pPr>
            <w:r>
              <w:t>填写出售道具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/>
            </w:pPr>
            <w:r>
              <w:t>填写单个物品出售价格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/>
            </w:pPr>
          </w:p>
        </w:tc>
      </w:tr>
      <w:tr w:rsidR="00A47C6C" w:rsidTr="00A47C6C">
        <w:trPr>
          <w:cnfStyle w:val="00000010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固定战斗点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100000"/>
            </w:pPr>
            <w:r>
              <w:t>填写战斗节点编号（</w:t>
            </w:r>
            <w:r w:rsidRPr="00781744">
              <w:t>BattleGroupConfig</w:t>
            </w:r>
            <w: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/>
            </w:pPr>
          </w:p>
        </w:tc>
      </w:tr>
      <w:tr w:rsidR="00A47C6C" w:rsidTr="00A47C6C">
        <w:trPr>
          <w:cnfStyle w:val="00000001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宝箱散落点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/>
            </w:pPr>
            <w:r>
              <w:t>填写所需宝箱钥匙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Pr="001A49C7" w:rsidRDefault="001A49C7">
            <w:pPr>
              <w:cnfStyle w:val="000000010000"/>
            </w:pPr>
            <w:r>
              <w:t>填写开启后奖励包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/>
            </w:pPr>
          </w:p>
        </w:tc>
      </w:tr>
      <w:tr w:rsidR="00A47C6C" w:rsidTr="00A47C6C">
        <w:trPr>
          <w:cnfStyle w:val="00000010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金矿点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/>
            </w:pPr>
            <w:r>
              <w:t>填写最大开采金矿量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/>
            </w:pPr>
          </w:p>
        </w:tc>
      </w:tr>
      <w:tr w:rsidR="00A47C6C" w:rsidTr="00A47C6C">
        <w:trPr>
          <w:cnfStyle w:val="00000001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随机事件点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/>
            </w:pPr>
            <w:r>
              <w:t>填写实际生效事件数量</w:t>
            </w:r>
          </w:p>
        </w:tc>
        <w:tc>
          <w:tcPr>
            <w:tcW w:w="1559" w:type="dxa"/>
          </w:tcPr>
          <w:p w:rsidR="00A47C6C" w:rsidRDefault="001A49C7">
            <w:pPr>
              <w:cnfStyle w:val="000000010000"/>
            </w:pPr>
            <w:r>
              <w:t>填写对应数量的战斗编号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/>
            </w:pPr>
          </w:p>
        </w:tc>
      </w:tr>
      <w:tr w:rsidR="00A47C6C" w:rsidTr="00A47C6C">
        <w:trPr>
          <w:cnfStyle w:val="00000010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下</w:t>
            </w:r>
            <w:r w:rsidR="001A49C7">
              <w:t>层</w:t>
            </w:r>
            <w:r>
              <w:t>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/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/>
            </w:pPr>
            <w:r>
              <w:t>填写与当前地图关联的下一层地图出生点坐标（适用于有多层探索的地图）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/>
            </w:pPr>
          </w:p>
        </w:tc>
      </w:tr>
      <w:tr w:rsidR="00A47C6C" w:rsidTr="00A47C6C">
        <w:trPr>
          <w:cnfStyle w:val="000000010000"/>
          <w:trHeight w:val="325"/>
        </w:trPr>
        <w:tc>
          <w:tcPr>
            <w:cnfStyle w:val="001000000000"/>
            <w:tcW w:w="1809" w:type="dxa"/>
          </w:tcPr>
          <w:p w:rsidR="00A47C6C" w:rsidRDefault="00A47C6C">
            <w:r>
              <w:t>回程传送点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/>
            </w:pPr>
            <w:r>
              <w:t>功能性点，返回主城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/>
            </w:pPr>
          </w:p>
        </w:tc>
      </w:tr>
    </w:tbl>
    <w:p w:rsidR="00E560E2" w:rsidRDefault="00E560E2">
      <w:pPr>
        <w:rPr>
          <w:rFonts w:hint="eastAsia"/>
        </w:rPr>
      </w:pPr>
    </w:p>
    <w:p w:rsidR="001A49C7" w:rsidRDefault="001A49C7">
      <w:pPr>
        <w:rPr>
          <w:rFonts w:hint="eastAsia"/>
        </w:rPr>
      </w:pPr>
    </w:p>
    <w:p w:rsidR="001A49C7" w:rsidRDefault="001A49C7">
      <w:pPr>
        <w:rPr>
          <w:rFonts w:hint="eastAsia"/>
        </w:rPr>
      </w:pPr>
      <w:r>
        <w:rPr>
          <w:rFonts w:hint="eastAsia"/>
        </w:rPr>
        <w:t>道具类型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10028" w:type="dxa"/>
        <w:tblLook w:val="04A0"/>
      </w:tblPr>
      <w:tblGrid>
        <w:gridCol w:w="1576"/>
        <w:gridCol w:w="1289"/>
        <w:gridCol w:w="1779"/>
        <w:gridCol w:w="1276"/>
        <w:gridCol w:w="1418"/>
        <w:gridCol w:w="1257"/>
        <w:gridCol w:w="1433"/>
      </w:tblGrid>
      <w:tr w:rsidR="003D2CEB" w:rsidTr="003D2CEB">
        <w:trPr>
          <w:cnfStyle w:val="100000000000"/>
          <w:trHeight w:val="312"/>
        </w:trPr>
        <w:tc>
          <w:tcPr>
            <w:cnfStyle w:val="001000000000"/>
            <w:tcW w:w="1576" w:type="dxa"/>
          </w:tcPr>
          <w:p w:rsidR="001A49C7" w:rsidRDefault="001A49C7">
            <w:r>
              <w:t>中文释义</w:t>
            </w:r>
          </w:p>
        </w:tc>
        <w:tc>
          <w:tcPr>
            <w:tcW w:w="1289" w:type="dxa"/>
          </w:tcPr>
          <w:p w:rsidR="001A49C7" w:rsidRDefault="001A49C7">
            <w:pPr>
              <w:cnfStyle w:val="100000000000"/>
            </w:pPr>
            <w:r>
              <w:t>类型枚举</w:t>
            </w:r>
          </w:p>
        </w:tc>
        <w:tc>
          <w:tcPr>
            <w:tcW w:w="1779" w:type="dxa"/>
          </w:tcPr>
          <w:p w:rsidR="001A49C7" w:rsidRDefault="001A49C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A49C7" w:rsidRDefault="001A49C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A49C7" w:rsidRDefault="001A49C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257" w:type="dxa"/>
          </w:tcPr>
          <w:p w:rsidR="001A49C7" w:rsidRDefault="001A49C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433" w:type="dxa"/>
          </w:tcPr>
          <w:p w:rsidR="001A49C7" w:rsidRDefault="001A49C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5</w:t>
            </w:r>
          </w:p>
        </w:tc>
      </w:tr>
      <w:tr w:rsidR="001A49C7" w:rsidTr="003D2CEB">
        <w:trPr>
          <w:cnfStyle w:val="000000100000"/>
          <w:trHeight w:val="312"/>
        </w:trPr>
        <w:tc>
          <w:tcPr>
            <w:cnfStyle w:val="001000000000"/>
            <w:tcW w:w="1576" w:type="dxa"/>
          </w:tcPr>
          <w:p w:rsidR="001A49C7" w:rsidRDefault="003D2CEB">
            <w:r>
              <w:t>成就道具</w:t>
            </w:r>
          </w:p>
        </w:tc>
        <w:tc>
          <w:tcPr>
            <w:tcW w:w="1289" w:type="dxa"/>
          </w:tcPr>
          <w:p w:rsidR="001A49C7" w:rsidRDefault="003D2CE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:rsidR="001A49C7" w:rsidRDefault="000C5E0F">
            <w:pPr>
              <w:cnfStyle w:val="000000100000"/>
            </w:pPr>
            <w:r>
              <w:t>填写</w:t>
            </w:r>
            <w:r w:rsidR="003D2CEB">
              <w:t>关联的成就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100000"/>
            </w:pPr>
          </w:p>
        </w:tc>
      </w:tr>
      <w:tr w:rsidR="001A49C7" w:rsidTr="003D2CEB">
        <w:trPr>
          <w:cnfStyle w:val="000000010000"/>
          <w:trHeight w:val="327"/>
        </w:trPr>
        <w:tc>
          <w:tcPr>
            <w:cnfStyle w:val="001000000000"/>
            <w:tcW w:w="1576" w:type="dxa"/>
          </w:tcPr>
          <w:p w:rsidR="001A49C7" w:rsidRDefault="003D2CEB">
            <w:r>
              <w:t>材料</w:t>
            </w:r>
          </w:p>
        </w:tc>
        <w:tc>
          <w:tcPr>
            <w:tcW w:w="1289" w:type="dxa"/>
          </w:tcPr>
          <w:p w:rsidR="001A49C7" w:rsidRDefault="003D2CEB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</w:tcPr>
          <w:p w:rsidR="001A49C7" w:rsidRDefault="003D2CEB">
            <w:pPr>
              <w:cnfStyle w:val="000000010000"/>
            </w:pPr>
            <w:r>
              <w:t>仅标识类别</w:t>
            </w:r>
          </w:p>
        </w:tc>
        <w:tc>
          <w:tcPr>
            <w:tcW w:w="1276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010000"/>
            </w:pPr>
          </w:p>
        </w:tc>
      </w:tr>
      <w:tr w:rsidR="001A49C7" w:rsidTr="003D2CEB">
        <w:trPr>
          <w:cnfStyle w:val="000000100000"/>
          <w:trHeight w:val="312"/>
        </w:trPr>
        <w:tc>
          <w:tcPr>
            <w:cnfStyle w:val="001000000000"/>
            <w:tcW w:w="1576" w:type="dxa"/>
          </w:tcPr>
          <w:p w:rsidR="001A49C7" w:rsidRDefault="003D2CEB">
            <w:r>
              <w:t>图纸</w:t>
            </w:r>
          </w:p>
        </w:tc>
        <w:tc>
          <w:tcPr>
            <w:tcW w:w="1289" w:type="dxa"/>
          </w:tcPr>
          <w:p w:rsidR="001A49C7" w:rsidRDefault="003D2CEB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</w:tcPr>
          <w:p w:rsidR="001A49C7" w:rsidRDefault="000C5E0F">
            <w:pPr>
              <w:cnfStyle w:val="000000100000"/>
            </w:pPr>
            <w:r>
              <w:t>填写</w:t>
            </w:r>
            <w:r w:rsidR="003D2CEB">
              <w:t>解锁的可制造材料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100000"/>
            </w:pPr>
          </w:p>
        </w:tc>
      </w:tr>
      <w:tr w:rsidR="001A49C7" w:rsidTr="003D2CEB">
        <w:trPr>
          <w:cnfStyle w:val="000000010000"/>
          <w:trHeight w:val="312"/>
        </w:trPr>
        <w:tc>
          <w:tcPr>
            <w:cnfStyle w:val="001000000000"/>
            <w:tcW w:w="1576" w:type="dxa"/>
          </w:tcPr>
          <w:p w:rsidR="001A49C7" w:rsidRDefault="003D2CEB">
            <w:r>
              <w:t>回程卷</w:t>
            </w:r>
          </w:p>
        </w:tc>
        <w:tc>
          <w:tcPr>
            <w:tcW w:w="1289" w:type="dxa"/>
          </w:tcPr>
          <w:p w:rsidR="001A49C7" w:rsidRDefault="003D2CEB">
            <w:pPr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779" w:type="dxa"/>
          </w:tcPr>
          <w:p w:rsidR="001A49C7" w:rsidRDefault="003D2CEB">
            <w:pPr>
              <w:cnfStyle w:val="000000010000"/>
            </w:pPr>
            <w:r>
              <w:t>功能性道具，回程并记录回程前坐标，使用消耗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010000"/>
            </w:pPr>
          </w:p>
        </w:tc>
      </w:tr>
      <w:tr w:rsidR="001A49C7" w:rsidTr="003D2CEB">
        <w:trPr>
          <w:cnfStyle w:val="000000100000"/>
          <w:trHeight w:val="423"/>
        </w:trPr>
        <w:tc>
          <w:tcPr>
            <w:cnfStyle w:val="001000000000"/>
            <w:tcW w:w="1576" w:type="dxa"/>
          </w:tcPr>
          <w:p w:rsidR="001A49C7" w:rsidRDefault="003D2CEB">
            <w:r>
              <w:t>佣兵卖身契</w:t>
            </w:r>
          </w:p>
        </w:tc>
        <w:tc>
          <w:tcPr>
            <w:tcW w:w="1289" w:type="dxa"/>
          </w:tcPr>
          <w:p w:rsidR="001A49C7" w:rsidRDefault="003D2CEB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:rsidR="001A49C7" w:rsidRDefault="000C5E0F">
            <w:pPr>
              <w:cnfStyle w:val="00000010000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的佣兵</w:t>
            </w:r>
          </w:p>
        </w:tc>
        <w:tc>
          <w:tcPr>
            <w:tcW w:w="1276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100000"/>
            </w:pPr>
          </w:p>
        </w:tc>
      </w:tr>
      <w:tr w:rsidR="001A49C7" w:rsidTr="003D2CEB">
        <w:trPr>
          <w:cnfStyle w:val="000000010000"/>
          <w:trHeight w:val="327"/>
        </w:trPr>
        <w:tc>
          <w:tcPr>
            <w:cnfStyle w:val="001000000000"/>
            <w:tcW w:w="1576" w:type="dxa"/>
          </w:tcPr>
          <w:p w:rsidR="001A49C7" w:rsidRDefault="003D2CEB">
            <w:r>
              <w:t>天赋书</w:t>
            </w:r>
          </w:p>
        </w:tc>
        <w:tc>
          <w:tcPr>
            <w:tcW w:w="1289" w:type="dxa"/>
          </w:tcPr>
          <w:p w:rsidR="001A49C7" w:rsidRDefault="003D2CEB">
            <w:pPr>
              <w:cnfStyle w:val="000000010000"/>
            </w:pPr>
            <w:r>
              <w:rPr>
                <w:rFonts w:hint="eastAsia"/>
              </w:rPr>
              <w:t>6</w:t>
            </w:r>
          </w:p>
        </w:tc>
        <w:tc>
          <w:tcPr>
            <w:tcW w:w="1779" w:type="dxa"/>
          </w:tcPr>
          <w:p w:rsidR="001A49C7" w:rsidRDefault="000C5E0F">
            <w:pPr>
              <w:cnfStyle w:val="00000001000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的天赋</w:t>
            </w:r>
          </w:p>
        </w:tc>
        <w:tc>
          <w:tcPr>
            <w:tcW w:w="1276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01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010000"/>
            </w:pPr>
          </w:p>
        </w:tc>
      </w:tr>
      <w:tr w:rsidR="001A49C7" w:rsidTr="003D2CEB">
        <w:trPr>
          <w:cnfStyle w:val="000000100000"/>
          <w:trHeight w:val="312"/>
        </w:trPr>
        <w:tc>
          <w:tcPr>
            <w:cnfStyle w:val="001000000000"/>
            <w:tcW w:w="1576" w:type="dxa"/>
          </w:tcPr>
          <w:p w:rsidR="001A49C7" w:rsidRDefault="003D2CEB">
            <w:r>
              <w:t>金币包</w:t>
            </w:r>
          </w:p>
        </w:tc>
        <w:tc>
          <w:tcPr>
            <w:tcW w:w="1289" w:type="dxa"/>
          </w:tcPr>
          <w:p w:rsidR="001A49C7" w:rsidRDefault="003D2CEB">
            <w:pPr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1779" w:type="dxa"/>
          </w:tcPr>
          <w:p w:rsidR="001A49C7" w:rsidRDefault="000C5E0F">
            <w:pPr>
              <w:cnfStyle w:val="000000100000"/>
            </w:pPr>
            <w:r>
              <w:t>填写具体金币数额</w:t>
            </w:r>
          </w:p>
        </w:tc>
        <w:tc>
          <w:tcPr>
            <w:tcW w:w="1276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18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257" w:type="dxa"/>
          </w:tcPr>
          <w:p w:rsidR="001A49C7" w:rsidRDefault="001A49C7">
            <w:pPr>
              <w:cnfStyle w:val="000000100000"/>
            </w:pPr>
          </w:p>
        </w:tc>
        <w:tc>
          <w:tcPr>
            <w:tcW w:w="1433" w:type="dxa"/>
          </w:tcPr>
          <w:p w:rsidR="001A49C7" w:rsidRDefault="001A49C7">
            <w:pPr>
              <w:cnfStyle w:val="000000100000"/>
            </w:pPr>
          </w:p>
        </w:tc>
      </w:tr>
      <w:tr w:rsidR="000C5E0F" w:rsidTr="003D2CEB">
        <w:trPr>
          <w:cnfStyle w:val="000000010000"/>
          <w:trHeight w:val="312"/>
        </w:trPr>
        <w:tc>
          <w:tcPr>
            <w:cnfStyle w:val="001000000000"/>
            <w:tcW w:w="1576" w:type="dxa"/>
          </w:tcPr>
          <w:p w:rsidR="000C5E0F" w:rsidRDefault="000C5E0F">
            <w:r>
              <w:lastRenderedPageBreak/>
              <w:t>宝箱配置</w:t>
            </w:r>
          </w:p>
        </w:tc>
        <w:tc>
          <w:tcPr>
            <w:tcW w:w="1289" w:type="dxa"/>
          </w:tcPr>
          <w:p w:rsidR="000C5E0F" w:rsidRDefault="000C5E0F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779" w:type="dxa"/>
          </w:tcPr>
          <w:p w:rsidR="000C5E0F" w:rsidRDefault="000C5E0F">
            <w:pPr>
              <w:cnfStyle w:val="00000001000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276" w:type="dxa"/>
          </w:tcPr>
          <w:p w:rsidR="000C5E0F" w:rsidRDefault="000C5E0F" w:rsidP="006504CE">
            <w:pPr>
              <w:cnfStyle w:val="00000001000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418" w:type="dxa"/>
          </w:tcPr>
          <w:p w:rsidR="000C5E0F" w:rsidRDefault="000C5E0F" w:rsidP="006504CE">
            <w:pPr>
              <w:cnfStyle w:val="00000001000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257" w:type="dxa"/>
          </w:tcPr>
          <w:p w:rsidR="000C5E0F" w:rsidRDefault="000C5E0F" w:rsidP="006504CE">
            <w:pPr>
              <w:cnfStyle w:val="00000001000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433" w:type="dxa"/>
          </w:tcPr>
          <w:p w:rsidR="000C5E0F" w:rsidRDefault="000C5E0F" w:rsidP="006504CE">
            <w:pPr>
              <w:cnfStyle w:val="00000001000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</w:tr>
      <w:tr w:rsidR="000C5E0F" w:rsidTr="003D2CEB">
        <w:trPr>
          <w:cnfStyle w:val="000000100000"/>
          <w:trHeight w:val="312"/>
        </w:trPr>
        <w:tc>
          <w:tcPr>
            <w:cnfStyle w:val="001000000000"/>
            <w:tcW w:w="1576" w:type="dxa"/>
          </w:tcPr>
          <w:p w:rsidR="000C5E0F" w:rsidRDefault="000C5E0F">
            <w:r>
              <w:t>补给类</w:t>
            </w:r>
          </w:p>
        </w:tc>
        <w:tc>
          <w:tcPr>
            <w:tcW w:w="1289" w:type="dxa"/>
          </w:tcPr>
          <w:p w:rsidR="000C5E0F" w:rsidRDefault="000C5E0F">
            <w:pPr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779" w:type="dxa"/>
          </w:tcPr>
          <w:p w:rsidR="000C5E0F" w:rsidRDefault="000C5E0F">
            <w:pPr>
              <w:cnfStyle w:val="000000100000"/>
            </w:pPr>
            <w:r>
              <w:t>填写具体的恢复数值</w:t>
            </w:r>
          </w:p>
        </w:tc>
        <w:tc>
          <w:tcPr>
            <w:tcW w:w="1276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418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257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433" w:type="dxa"/>
          </w:tcPr>
          <w:p w:rsidR="000C5E0F" w:rsidRDefault="000C5E0F">
            <w:pPr>
              <w:cnfStyle w:val="000000100000"/>
            </w:pPr>
          </w:p>
        </w:tc>
      </w:tr>
      <w:tr w:rsidR="000C5E0F" w:rsidTr="003D2CEB">
        <w:trPr>
          <w:cnfStyle w:val="000000010000"/>
          <w:trHeight w:val="312"/>
        </w:trPr>
        <w:tc>
          <w:tcPr>
            <w:cnfStyle w:val="001000000000"/>
            <w:tcW w:w="1576" w:type="dxa"/>
          </w:tcPr>
          <w:p w:rsidR="000C5E0F" w:rsidRDefault="000C5E0F">
            <w:r>
              <w:t>宝箱钥匙</w:t>
            </w:r>
          </w:p>
        </w:tc>
        <w:tc>
          <w:tcPr>
            <w:tcW w:w="1289" w:type="dxa"/>
          </w:tcPr>
          <w:p w:rsidR="000C5E0F" w:rsidRDefault="000C5E0F">
            <w:pPr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779" w:type="dxa"/>
          </w:tcPr>
          <w:p w:rsidR="000C5E0F" w:rsidRDefault="000C5E0F">
            <w:pPr>
              <w:cnfStyle w:val="000000010000"/>
            </w:pPr>
            <w:r>
              <w:t>功能性道具，宝箱开启时需求</w:t>
            </w:r>
          </w:p>
        </w:tc>
        <w:tc>
          <w:tcPr>
            <w:tcW w:w="1276" w:type="dxa"/>
          </w:tcPr>
          <w:p w:rsidR="000C5E0F" w:rsidRDefault="000C5E0F">
            <w:pPr>
              <w:cnfStyle w:val="000000010000"/>
            </w:pPr>
          </w:p>
        </w:tc>
        <w:tc>
          <w:tcPr>
            <w:tcW w:w="1418" w:type="dxa"/>
          </w:tcPr>
          <w:p w:rsidR="000C5E0F" w:rsidRDefault="000C5E0F">
            <w:pPr>
              <w:cnfStyle w:val="000000010000"/>
            </w:pPr>
          </w:p>
        </w:tc>
        <w:tc>
          <w:tcPr>
            <w:tcW w:w="1257" w:type="dxa"/>
          </w:tcPr>
          <w:p w:rsidR="000C5E0F" w:rsidRDefault="000C5E0F">
            <w:pPr>
              <w:cnfStyle w:val="000000010000"/>
            </w:pPr>
          </w:p>
        </w:tc>
        <w:tc>
          <w:tcPr>
            <w:tcW w:w="1433" w:type="dxa"/>
          </w:tcPr>
          <w:p w:rsidR="000C5E0F" w:rsidRDefault="000C5E0F">
            <w:pPr>
              <w:cnfStyle w:val="000000010000"/>
            </w:pPr>
          </w:p>
        </w:tc>
      </w:tr>
      <w:tr w:rsidR="000C5E0F" w:rsidTr="003D2CEB">
        <w:trPr>
          <w:cnfStyle w:val="000000100000"/>
          <w:trHeight w:val="312"/>
        </w:trPr>
        <w:tc>
          <w:tcPr>
            <w:cnfStyle w:val="001000000000"/>
            <w:tcW w:w="1576" w:type="dxa"/>
          </w:tcPr>
          <w:p w:rsidR="000C5E0F" w:rsidRDefault="000C5E0F">
            <w:r>
              <w:t>时效性道具</w:t>
            </w:r>
          </w:p>
        </w:tc>
        <w:tc>
          <w:tcPr>
            <w:tcW w:w="1289" w:type="dxa"/>
          </w:tcPr>
          <w:p w:rsidR="000C5E0F" w:rsidRDefault="000C5E0F">
            <w:pPr>
              <w:cnfStyle w:val="000000100000"/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:rsidR="000C5E0F" w:rsidRDefault="000C5E0F">
            <w:pPr>
              <w:cnfStyle w:val="000000100000"/>
            </w:pPr>
            <w:r>
              <w:t>可视范围扩大数值</w:t>
            </w:r>
          </w:p>
        </w:tc>
        <w:tc>
          <w:tcPr>
            <w:tcW w:w="1276" w:type="dxa"/>
          </w:tcPr>
          <w:p w:rsidR="000C5E0F" w:rsidRDefault="000C5E0F">
            <w:pPr>
              <w:cnfStyle w:val="000000100000"/>
            </w:pPr>
            <w:r>
              <w:t>效果持续时间</w:t>
            </w:r>
          </w:p>
        </w:tc>
        <w:tc>
          <w:tcPr>
            <w:tcW w:w="1418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257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433" w:type="dxa"/>
          </w:tcPr>
          <w:p w:rsidR="000C5E0F" w:rsidRDefault="000C5E0F">
            <w:pPr>
              <w:cnfStyle w:val="000000100000"/>
            </w:pPr>
          </w:p>
        </w:tc>
      </w:tr>
      <w:tr w:rsidR="000C5E0F" w:rsidTr="006504CE">
        <w:trPr>
          <w:cnfStyle w:val="000000010000"/>
          <w:trHeight w:val="312"/>
        </w:trPr>
        <w:tc>
          <w:tcPr>
            <w:cnfStyle w:val="001000000000"/>
            <w:tcW w:w="1576" w:type="dxa"/>
          </w:tcPr>
          <w:p w:rsidR="000C5E0F" w:rsidRDefault="000C5E0F">
            <w:r>
              <w:t>功能性扩展道具</w:t>
            </w:r>
          </w:p>
        </w:tc>
        <w:tc>
          <w:tcPr>
            <w:tcW w:w="1289" w:type="dxa"/>
          </w:tcPr>
          <w:p w:rsidR="000C5E0F" w:rsidRDefault="000C5E0F">
            <w:pPr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3055" w:type="dxa"/>
            <w:gridSpan w:val="2"/>
          </w:tcPr>
          <w:p w:rsidR="000C5E0F" w:rsidRDefault="000C5E0F">
            <w:pPr>
              <w:cnfStyle w:val="000000010000"/>
            </w:pPr>
            <w:r>
              <w:t>生产效率变更数值（即原本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秒一次收益，拥有该道具后，变更为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秒一次收益，填写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这个数值）</w:t>
            </w:r>
          </w:p>
        </w:tc>
        <w:tc>
          <w:tcPr>
            <w:tcW w:w="1418" w:type="dxa"/>
          </w:tcPr>
          <w:p w:rsidR="000C5E0F" w:rsidRDefault="000C5E0F">
            <w:pPr>
              <w:cnfStyle w:val="000000010000"/>
            </w:pPr>
          </w:p>
        </w:tc>
        <w:tc>
          <w:tcPr>
            <w:tcW w:w="1257" w:type="dxa"/>
          </w:tcPr>
          <w:p w:rsidR="000C5E0F" w:rsidRDefault="000C5E0F">
            <w:pPr>
              <w:cnfStyle w:val="000000010000"/>
            </w:pPr>
          </w:p>
        </w:tc>
        <w:tc>
          <w:tcPr>
            <w:tcW w:w="1433" w:type="dxa"/>
          </w:tcPr>
          <w:p w:rsidR="000C5E0F" w:rsidRDefault="000C5E0F">
            <w:pPr>
              <w:cnfStyle w:val="000000010000"/>
            </w:pPr>
          </w:p>
        </w:tc>
      </w:tr>
      <w:tr w:rsidR="000C5E0F" w:rsidTr="003D2CEB">
        <w:trPr>
          <w:cnfStyle w:val="000000100000"/>
          <w:trHeight w:val="327"/>
        </w:trPr>
        <w:tc>
          <w:tcPr>
            <w:cnfStyle w:val="001000000000"/>
            <w:tcW w:w="1576" w:type="dxa"/>
          </w:tcPr>
          <w:p w:rsidR="000C5E0F" w:rsidRDefault="000C5E0F"/>
        </w:tc>
        <w:tc>
          <w:tcPr>
            <w:tcW w:w="1289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779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276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418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257" w:type="dxa"/>
          </w:tcPr>
          <w:p w:rsidR="000C5E0F" w:rsidRDefault="000C5E0F">
            <w:pPr>
              <w:cnfStyle w:val="000000100000"/>
            </w:pPr>
          </w:p>
        </w:tc>
        <w:tc>
          <w:tcPr>
            <w:tcW w:w="1433" w:type="dxa"/>
          </w:tcPr>
          <w:p w:rsidR="000C5E0F" w:rsidRDefault="000C5E0F">
            <w:pPr>
              <w:cnfStyle w:val="000000100000"/>
            </w:pPr>
          </w:p>
        </w:tc>
      </w:tr>
    </w:tbl>
    <w:p w:rsidR="001A49C7" w:rsidRDefault="001A49C7">
      <w:pPr>
        <w:rPr>
          <w:rFonts w:hint="eastAsia"/>
        </w:rPr>
      </w:pPr>
    </w:p>
    <w:p w:rsidR="000C5E0F" w:rsidRDefault="000C5E0F">
      <w:pPr>
        <w:rPr>
          <w:rFonts w:hint="eastAsia"/>
        </w:rPr>
      </w:pPr>
    </w:p>
    <w:p w:rsidR="000C5E0F" w:rsidRDefault="000C5E0F">
      <w:pPr>
        <w:rPr>
          <w:rFonts w:hint="eastAsia"/>
        </w:rPr>
      </w:pPr>
      <w:r>
        <w:rPr>
          <w:rFonts w:hint="eastAsia"/>
        </w:rPr>
        <w:t>建筑类型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9737" w:type="dxa"/>
        <w:tblLook w:val="04A0"/>
      </w:tblPr>
      <w:tblGrid>
        <w:gridCol w:w="1668"/>
        <w:gridCol w:w="3118"/>
        <w:gridCol w:w="1701"/>
        <w:gridCol w:w="3250"/>
      </w:tblGrid>
      <w:tr w:rsidR="002B0747" w:rsidTr="002B0747">
        <w:trPr>
          <w:cnfStyle w:val="10000000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中文释义</w:t>
            </w:r>
          </w:p>
        </w:tc>
        <w:tc>
          <w:tcPr>
            <w:tcW w:w="3118" w:type="dxa"/>
          </w:tcPr>
          <w:p w:rsidR="002B0747" w:rsidRDefault="002B074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B0747" w:rsidRDefault="002B0747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3250" w:type="dxa"/>
          </w:tcPr>
          <w:p w:rsidR="002B0747" w:rsidRDefault="002B0747">
            <w:pPr>
              <w:cnfStyle w:val="100000000000"/>
            </w:pPr>
            <w:r>
              <w:t>备注</w:t>
            </w:r>
          </w:p>
        </w:tc>
      </w:tr>
      <w:tr w:rsidR="002B0747" w:rsidTr="002B0747">
        <w:trPr>
          <w:cnfStyle w:val="00000010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耕地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/>
            </w:pPr>
            <w:r>
              <w:t>填写最大粮食产量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/>
            </w:pPr>
            <w:r>
              <w:t>粮食产量制约干粮的产量</w:t>
            </w:r>
          </w:p>
        </w:tc>
      </w:tr>
      <w:tr w:rsidR="002B0747" w:rsidTr="002B0747">
        <w:trPr>
          <w:cnfStyle w:val="00000001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民居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/>
            </w:pPr>
            <w:r>
              <w:t>填写最大农工招募数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/>
            </w:pPr>
            <w:r>
              <w:t>民工数制约整体生产效率</w:t>
            </w:r>
          </w:p>
        </w:tc>
      </w:tr>
      <w:tr w:rsidR="002B0747" w:rsidTr="002B0747">
        <w:trPr>
          <w:cnfStyle w:val="00000010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面店铺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/>
            </w:pPr>
            <w:r>
              <w:t>填写可生产的物品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/>
            </w:pPr>
            <w:r>
              <w:t>解锁更高级恢复量更高的干粮</w:t>
            </w:r>
          </w:p>
        </w:tc>
      </w:tr>
      <w:tr w:rsidR="002B0747" w:rsidTr="002B0747">
        <w:trPr>
          <w:cnfStyle w:val="00000001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木材厂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/>
            </w:pPr>
            <w:r>
              <w:t>填写可生产的木材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/>
            </w:pPr>
            <w:r>
              <w:t>解锁更高级木材</w:t>
            </w:r>
          </w:p>
        </w:tc>
      </w:tr>
      <w:tr w:rsidR="002B0747" w:rsidTr="002B0747">
        <w:trPr>
          <w:cnfStyle w:val="00000010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绸缎庄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/>
            </w:pPr>
            <w:r>
              <w:t>填写可生产的布料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/>
            </w:pPr>
            <w:r>
              <w:t>解锁更高级布料</w:t>
            </w:r>
          </w:p>
        </w:tc>
      </w:tr>
      <w:tr w:rsidR="002B0747" w:rsidTr="002B0747">
        <w:trPr>
          <w:cnfStyle w:val="00000001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铁匠铺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/>
            </w:pPr>
            <w:r>
              <w:t>填写可生产的金属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/>
            </w:pPr>
            <w:r>
              <w:t>解锁更高级金属</w:t>
            </w:r>
          </w:p>
        </w:tc>
      </w:tr>
      <w:tr w:rsidR="002B0747" w:rsidTr="002B0747">
        <w:trPr>
          <w:cnfStyle w:val="00000010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矿窑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/>
            </w:pPr>
            <w:r>
              <w:t>填写可开采的矿物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/>
            </w:pPr>
          </w:p>
        </w:tc>
        <w:tc>
          <w:tcPr>
            <w:tcW w:w="3250" w:type="dxa"/>
          </w:tcPr>
          <w:p w:rsidR="002B0747" w:rsidRDefault="000169AC">
            <w:pPr>
              <w:cnfStyle w:val="000000100000"/>
            </w:pPr>
            <w:r>
              <w:t>解锁更高级矿物（包括金矿</w:t>
            </w:r>
            <w:r>
              <w:rPr>
                <w:rFonts w:hint="eastAsia"/>
              </w:rPr>
              <w:t>)</w:t>
            </w:r>
          </w:p>
        </w:tc>
      </w:tr>
      <w:tr w:rsidR="002B0747" w:rsidTr="002B0747">
        <w:trPr>
          <w:cnfStyle w:val="000000010000"/>
          <w:trHeight w:val="366"/>
        </w:trPr>
        <w:tc>
          <w:tcPr>
            <w:cnfStyle w:val="001000000000"/>
            <w:tcW w:w="1668" w:type="dxa"/>
          </w:tcPr>
          <w:p w:rsidR="002B0747" w:rsidRDefault="002B0747">
            <w:r>
              <w:t>演武厅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/>
            </w:pPr>
            <w:r>
              <w:t>填写可出战兵种数量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/>
            </w:pPr>
          </w:p>
        </w:tc>
        <w:tc>
          <w:tcPr>
            <w:tcW w:w="3250" w:type="dxa"/>
          </w:tcPr>
          <w:p w:rsidR="002B0747" w:rsidRDefault="000169AC">
            <w:pPr>
              <w:cnfStyle w:val="000000010000"/>
            </w:pPr>
            <w:r>
              <w:rPr>
                <w:rFonts w:hint="eastAsia"/>
              </w:rPr>
              <w:t>主要解锁出战数，并可在该建筑中查看目前拥有的兵种，操作进化</w:t>
            </w:r>
          </w:p>
        </w:tc>
      </w:tr>
      <w:tr w:rsidR="002B0747" w:rsidTr="002B0747">
        <w:trPr>
          <w:cnfStyle w:val="000000100000"/>
          <w:trHeight w:val="383"/>
        </w:trPr>
        <w:tc>
          <w:tcPr>
            <w:cnfStyle w:val="001000000000"/>
            <w:tcW w:w="1668" w:type="dxa"/>
          </w:tcPr>
          <w:p w:rsidR="002B0747" w:rsidRDefault="002B0747"/>
        </w:tc>
        <w:tc>
          <w:tcPr>
            <w:tcW w:w="3118" w:type="dxa"/>
          </w:tcPr>
          <w:p w:rsidR="002B0747" w:rsidRDefault="002B0747">
            <w:pPr>
              <w:cnfStyle w:val="000000100000"/>
            </w:pPr>
          </w:p>
        </w:tc>
        <w:tc>
          <w:tcPr>
            <w:tcW w:w="1701" w:type="dxa"/>
          </w:tcPr>
          <w:p w:rsidR="002B0747" w:rsidRDefault="002B0747">
            <w:pPr>
              <w:cnfStyle w:val="00000010000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/>
            </w:pPr>
          </w:p>
        </w:tc>
      </w:tr>
    </w:tbl>
    <w:p w:rsidR="000C5E0F" w:rsidRDefault="000C5E0F">
      <w:pPr>
        <w:rPr>
          <w:rFonts w:hint="eastAsia"/>
        </w:rPr>
      </w:pPr>
    </w:p>
    <w:p w:rsidR="000169AC" w:rsidRDefault="000169AC">
      <w:pPr>
        <w:rPr>
          <w:rFonts w:hint="eastAsia"/>
        </w:rPr>
      </w:pPr>
    </w:p>
    <w:p w:rsidR="000169AC" w:rsidRDefault="000169AC">
      <w:pPr>
        <w:rPr>
          <w:rFonts w:hint="eastAsia"/>
        </w:rPr>
      </w:pPr>
      <w:r>
        <w:rPr>
          <w:rFonts w:hint="eastAsia"/>
        </w:rPr>
        <w:t>技能配置</w:t>
      </w:r>
      <w:r>
        <w:rPr>
          <w:rFonts w:hint="eastAsia"/>
        </w:rPr>
        <w:t xml:space="preserve">  </w:t>
      </w:r>
      <w:r>
        <w:rPr>
          <w:rFonts w:hint="eastAsia"/>
        </w:rPr>
        <w:t>对应各项参数定义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输出类型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治疗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伤害</w:t>
      </w:r>
    </w:p>
    <w:p w:rsidR="000169AC" w:rsidRDefault="000169AC">
      <w:pPr>
        <w:rPr>
          <w:rFonts w:hint="eastAsia"/>
        </w:rPr>
      </w:pPr>
    </w:p>
    <w:p w:rsidR="000169AC" w:rsidRDefault="000169AC">
      <w:pPr>
        <w:rPr>
          <w:rFonts w:hint="eastAsia"/>
        </w:rPr>
      </w:pPr>
      <w:r>
        <w:rPr>
          <w:rFonts w:hint="eastAsia"/>
        </w:rPr>
        <w:t>输出目标类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自己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友方全体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>
      <w:pPr>
        <w:rPr>
          <w:rFonts w:hint="eastAsia"/>
        </w:rPr>
      </w:pPr>
    </w:p>
    <w:p w:rsidR="000169AC" w:rsidRDefault="000169AC">
      <w:pPr>
        <w:rPr>
          <w:rFonts w:hint="eastAsia"/>
        </w:rPr>
      </w:pPr>
      <w:r>
        <w:rPr>
          <w:rFonts w:hint="eastAsia"/>
        </w:rPr>
        <w:t>状态效果目标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lastRenderedPageBreak/>
        <w:t>1-</w:t>
      </w:r>
      <w:r>
        <w:rPr>
          <w:rFonts w:hint="eastAsia"/>
        </w:rPr>
        <w:t>自己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友方全体</w:t>
      </w:r>
    </w:p>
    <w:p w:rsidR="000169AC" w:rsidRDefault="000169AC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>
      <w:pPr>
        <w:rPr>
          <w:rFonts w:hint="eastAsia"/>
        </w:rPr>
      </w:pPr>
    </w:p>
    <w:p w:rsidR="000169AC" w:rsidRDefault="000169AC">
      <w:pPr>
        <w:rPr>
          <w:rFonts w:hint="eastAsia"/>
        </w:rPr>
      </w:pPr>
      <w:r>
        <w:rPr>
          <w:rFonts w:hint="eastAsia"/>
        </w:rPr>
        <w:t>状态效果参数定义</w:t>
      </w:r>
    </w:p>
    <w:tbl>
      <w:tblPr>
        <w:tblStyle w:val="1"/>
        <w:tblW w:w="9482" w:type="dxa"/>
        <w:tblLook w:val="04A0"/>
      </w:tblPr>
      <w:tblGrid>
        <w:gridCol w:w="1896"/>
        <w:gridCol w:w="1896"/>
        <w:gridCol w:w="1896"/>
        <w:gridCol w:w="1897"/>
        <w:gridCol w:w="1897"/>
      </w:tblGrid>
      <w:tr w:rsidR="000169AC" w:rsidTr="00A2426E">
        <w:trPr>
          <w:cnfStyle w:val="100000000000"/>
          <w:trHeight w:val="322"/>
        </w:trPr>
        <w:tc>
          <w:tcPr>
            <w:cnfStyle w:val="001000000000"/>
            <w:tcW w:w="1896" w:type="dxa"/>
          </w:tcPr>
          <w:p w:rsidR="000169AC" w:rsidRDefault="000169AC">
            <w:r>
              <w:t>中文释义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/>
            </w:pPr>
            <w:r>
              <w:rPr>
                <w:rFonts w:hint="eastAsia"/>
              </w:rPr>
              <w:t>类型枚举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0169AC" w:rsidTr="00A2426E">
        <w:trPr>
          <w:cnfStyle w:val="000000100000"/>
          <w:trHeight w:val="322"/>
        </w:trPr>
        <w:tc>
          <w:tcPr>
            <w:cnfStyle w:val="001000000000"/>
            <w:tcW w:w="1896" w:type="dxa"/>
          </w:tcPr>
          <w:p w:rsidR="000169AC" w:rsidRDefault="000169AC">
            <w:r>
              <w:t>持续伤害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/>
            </w:pPr>
            <w:r>
              <w:t>生效间隔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/>
            </w:pPr>
            <w:r>
              <w:t>生效系数</w:t>
            </w:r>
          </w:p>
        </w:tc>
      </w:tr>
      <w:tr w:rsidR="000169AC" w:rsidTr="00A2426E">
        <w:trPr>
          <w:cnfStyle w:val="000000010000"/>
          <w:trHeight w:val="322"/>
        </w:trPr>
        <w:tc>
          <w:tcPr>
            <w:cnfStyle w:val="001000000000"/>
            <w:tcW w:w="1896" w:type="dxa"/>
          </w:tcPr>
          <w:p w:rsidR="000169AC" w:rsidRDefault="000169AC">
            <w:r>
              <w:t>攻击削减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/>
            </w:pPr>
            <w:r>
              <w:t>削减数值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/>
            </w:pPr>
          </w:p>
        </w:tc>
      </w:tr>
      <w:tr w:rsidR="000169AC" w:rsidTr="00A2426E">
        <w:trPr>
          <w:cnfStyle w:val="000000100000"/>
          <w:trHeight w:val="337"/>
        </w:trPr>
        <w:tc>
          <w:tcPr>
            <w:cnfStyle w:val="001000000000"/>
            <w:tcW w:w="1896" w:type="dxa"/>
          </w:tcPr>
          <w:p w:rsidR="000169AC" w:rsidRDefault="000169AC">
            <w:r>
              <w:t>眩晕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/>
            </w:pPr>
          </w:p>
        </w:tc>
        <w:tc>
          <w:tcPr>
            <w:tcW w:w="1897" w:type="dxa"/>
          </w:tcPr>
          <w:p w:rsidR="000169AC" w:rsidRDefault="000169AC">
            <w:pPr>
              <w:cnfStyle w:val="000000100000"/>
            </w:pPr>
          </w:p>
        </w:tc>
      </w:tr>
      <w:tr w:rsidR="000169AC" w:rsidTr="00A2426E">
        <w:trPr>
          <w:cnfStyle w:val="000000010000"/>
          <w:trHeight w:val="322"/>
        </w:trPr>
        <w:tc>
          <w:tcPr>
            <w:cnfStyle w:val="001000000000"/>
            <w:tcW w:w="1896" w:type="dxa"/>
          </w:tcPr>
          <w:p w:rsidR="000169AC" w:rsidRDefault="000169AC">
            <w:r>
              <w:t>吸血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</w:tcPr>
          <w:p w:rsidR="000169AC" w:rsidRDefault="00A2426E">
            <w:pPr>
              <w:cnfStyle w:val="000000010000"/>
            </w:pPr>
            <w:r>
              <w:t>吸食伤害百分比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/>
            </w:pPr>
          </w:p>
        </w:tc>
        <w:tc>
          <w:tcPr>
            <w:tcW w:w="1897" w:type="dxa"/>
          </w:tcPr>
          <w:p w:rsidR="000169AC" w:rsidRDefault="000169AC">
            <w:pPr>
              <w:cnfStyle w:val="000000010000"/>
            </w:pPr>
          </w:p>
        </w:tc>
      </w:tr>
      <w:tr w:rsidR="000169AC" w:rsidTr="00A2426E">
        <w:trPr>
          <w:cnfStyle w:val="000000100000"/>
          <w:trHeight w:val="322"/>
        </w:trPr>
        <w:tc>
          <w:tcPr>
            <w:cnfStyle w:val="001000000000"/>
            <w:tcW w:w="1896" w:type="dxa"/>
          </w:tcPr>
          <w:p w:rsidR="000169AC" w:rsidRDefault="000169AC">
            <w:r>
              <w:t>护盾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</w:tcPr>
          <w:p w:rsidR="000169AC" w:rsidRDefault="00A2426E">
            <w:pPr>
              <w:cnfStyle w:val="00000010000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A2426E">
            <w:pPr>
              <w:cnfStyle w:val="000000100000"/>
            </w:pPr>
            <w:r>
              <w:t>护盾效果值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/>
            </w:pPr>
          </w:p>
        </w:tc>
      </w:tr>
    </w:tbl>
    <w:p w:rsidR="000169AC" w:rsidRDefault="000169AC">
      <w:pPr>
        <w:rPr>
          <w:rFonts w:hint="eastAsia"/>
        </w:rPr>
      </w:pPr>
    </w:p>
    <w:p w:rsidR="00A2426E" w:rsidRDefault="00A2426E">
      <w:pPr>
        <w:rPr>
          <w:rFonts w:hint="eastAsia"/>
        </w:rPr>
      </w:pPr>
    </w:p>
    <w:p w:rsidR="00A2426E" w:rsidRDefault="00A2426E">
      <w:pPr>
        <w:rPr>
          <w:rFonts w:hint="eastAsia"/>
        </w:rPr>
      </w:pPr>
    </w:p>
    <w:p w:rsidR="00A2426E" w:rsidRDefault="00A2426E">
      <w:pPr>
        <w:rPr>
          <w:rFonts w:hint="eastAsia"/>
        </w:rPr>
      </w:pPr>
      <w:r>
        <w:rPr>
          <w:rFonts w:hint="eastAsia"/>
        </w:rPr>
        <w:t>成就达成类型</w:t>
      </w:r>
      <w:r>
        <w:rPr>
          <w:rFonts w:hint="eastAsia"/>
        </w:rPr>
        <w:t xml:space="preserve"> </w:t>
      </w:r>
      <w:r>
        <w:rPr>
          <w:rFonts w:hint="eastAsia"/>
        </w:rPr>
        <w:t>对应参数定义</w:t>
      </w:r>
    </w:p>
    <w:p w:rsidR="00A2426E" w:rsidRDefault="00A2426E">
      <w:pPr>
        <w:rPr>
          <w:rFonts w:hint="eastAsia"/>
        </w:rPr>
      </w:pPr>
    </w:p>
    <w:tbl>
      <w:tblPr>
        <w:tblStyle w:val="1"/>
        <w:tblW w:w="9607" w:type="dxa"/>
        <w:tblLook w:val="04A0"/>
      </w:tblPr>
      <w:tblGrid>
        <w:gridCol w:w="1372"/>
        <w:gridCol w:w="1372"/>
        <w:gridCol w:w="1372"/>
        <w:gridCol w:w="1372"/>
        <w:gridCol w:w="1373"/>
        <w:gridCol w:w="1373"/>
        <w:gridCol w:w="1373"/>
      </w:tblGrid>
      <w:tr w:rsidR="00A2426E" w:rsidTr="00A2426E">
        <w:trPr>
          <w:cnfStyle w:val="10000000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中文释义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/>
            </w:pPr>
            <w:r>
              <w:t>枚举类型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/>
            </w:pPr>
          </w:p>
        </w:tc>
      </w:tr>
      <w:tr w:rsidR="00A2426E" w:rsidTr="00A2426E">
        <w:trPr>
          <w:cnfStyle w:val="000000100000"/>
          <w:trHeight w:val="967"/>
        </w:trPr>
        <w:tc>
          <w:tcPr>
            <w:cnfStyle w:val="001000000000"/>
            <w:tcW w:w="1372" w:type="dxa"/>
          </w:tcPr>
          <w:p w:rsidR="00A2426E" w:rsidRDefault="00A2426E">
            <w:r>
              <w:t>盘缠达到指定获取量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通过盘缠操作获取的金币数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A2426E" w:rsidP="00A2426E">
            <w:pPr>
              <w:tabs>
                <w:tab w:val="left" w:pos="570"/>
              </w:tabs>
            </w:pPr>
            <w:r>
              <w:t>某个建筑达到指定等级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建筑</w:t>
            </w:r>
            <w:r>
              <w:rPr>
                <w:rFonts w:hint="eastAsia"/>
              </w:rPr>
              <w:t>组别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建筑等级</w:t>
            </w: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全部建筑达到指定等级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指定的等级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累计探索度达到指定数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指定的探索度数值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兵种进化到指定级别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指定级别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获得指定天赋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6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指定天赋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消耗干粮达指定数量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消耗干粮数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A2426E">
            <w:r>
              <w:t>击杀指定</w:t>
            </w:r>
            <w:r>
              <w:t>boss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4A32EB">
            <w:r>
              <w:t>完成分享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系统性监视，完成一次分享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4A32EB">
            <w:r>
              <w:t>击杀指定数量怪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怪物数量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4A32EB">
            <w:r>
              <w:t>进入神秘地图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11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任意进入一次神秘地图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4A32EB">
            <w:r>
              <w:t>开启指定数量地图宝箱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/>
            </w:pPr>
            <w:r>
              <w:t>宝箱数量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  <w:tr w:rsidR="00A2426E" w:rsidTr="00A2426E">
        <w:trPr>
          <w:cnfStyle w:val="000000100000"/>
          <w:trHeight w:val="322"/>
        </w:trPr>
        <w:tc>
          <w:tcPr>
            <w:cnfStyle w:val="001000000000"/>
            <w:tcW w:w="1372" w:type="dxa"/>
          </w:tcPr>
          <w:p w:rsidR="00A2426E" w:rsidRDefault="004A32EB">
            <w:r>
              <w:lastRenderedPageBreak/>
              <w:t>成功抵御入侵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/>
            </w:pPr>
            <w:r>
              <w:t>抵御入侵次数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/>
            </w:pPr>
          </w:p>
        </w:tc>
      </w:tr>
      <w:tr w:rsidR="00A2426E" w:rsidTr="00A2426E">
        <w:trPr>
          <w:cnfStyle w:val="000000010000"/>
          <w:trHeight w:val="322"/>
        </w:trPr>
        <w:tc>
          <w:tcPr>
            <w:cnfStyle w:val="001000000000"/>
            <w:tcW w:w="1372" w:type="dxa"/>
          </w:tcPr>
          <w:p w:rsidR="00A2426E" w:rsidRDefault="00A2426E"/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/>
            </w:pPr>
          </w:p>
        </w:tc>
      </w:tr>
    </w:tbl>
    <w:p w:rsidR="00A2426E" w:rsidRDefault="00A2426E">
      <w:pPr>
        <w:rPr>
          <w:rFonts w:hint="eastAsia"/>
        </w:rPr>
      </w:pPr>
    </w:p>
    <w:p w:rsidR="006504CE" w:rsidRDefault="006504CE">
      <w:pPr>
        <w:rPr>
          <w:rFonts w:hint="eastAsia"/>
        </w:rPr>
      </w:pPr>
    </w:p>
    <w:p w:rsidR="006504CE" w:rsidRDefault="006504CE">
      <w:pPr>
        <w:rPr>
          <w:rFonts w:hint="eastAsia"/>
        </w:rPr>
      </w:pPr>
      <w:r>
        <w:rPr>
          <w:rFonts w:hint="eastAsia"/>
        </w:rPr>
        <w:t>随机事件类型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6504CE" w:rsidRDefault="000F3479">
      <w:pPr>
        <w:rPr>
          <w:rFonts w:hint="eastAsia"/>
        </w:rPr>
      </w:pPr>
      <w:r>
        <w:rPr>
          <w:rFonts w:hint="eastAsia"/>
        </w:rPr>
        <w:t>触发类型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游戏登录时触发</w:t>
      </w:r>
      <w:r>
        <w:rPr>
          <w:rFonts w:hint="eastAsia"/>
        </w:rPr>
        <w:t xml:space="preserve">    </w:t>
      </w:r>
      <w:r>
        <w:rPr>
          <w:rFonts w:hint="eastAsia"/>
        </w:rPr>
        <w:t>无须定义特定参数，根据该类型下的事件分布概率取事件；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固定时间刷新触发</w:t>
      </w:r>
      <w:r>
        <w:rPr>
          <w:rFonts w:hint="eastAsia"/>
        </w:rPr>
        <w:t xml:space="preserve">  </w:t>
      </w:r>
      <w:r>
        <w:rPr>
          <w:rFonts w:hint="eastAsia"/>
        </w:rPr>
        <w:t>需要定义该类事件的刷新时间，周期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特定事件触发</w:t>
      </w:r>
      <w:r>
        <w:rPr>
          <w:rFonts w:hint="eastAsia"/>
        </w:rPr>
        <w:t xml:space="preserve">      </w:t>
      </w:r>
      <w:r>
        <w:rPr>
          <w:rFonts w:hint="eastAsia"/>
        </w:rPr>
        <w:t>需要定义特殊的事件内容，定义如下：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 xml:space="preserve">                   1</w:t>
      </w:r>
      <w:r>
        <w:rPr>
          <w:rFonts w:hint="eastAsia"/>
        </w:rPr>
        <w:t>）建筑升级至指定等级时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 xml:space="preserve">                   2</w:t>
      </w:r>
      <w:r>
        <w:rPr>
          <w:rFonts w:hint="eastAsia"/>
        </w:rPr>
        <w:t>）达成指定成就点数时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 xml:space="preserve">                   3</w:t>
      </w:r>
      <w:r>
        <w:rPr>
          <w:rFonts w:hint="eastAsia"/>
        </w:rPr>
        <w:t>）击杀指定怪物时</w:t>
      </w:r>
    </w:p>
    <w:p w:rsidR="000F3479" w:rsidRDefault="000F3479">
      <w:pPr>
        <w:rPr>
          <w:rFonts w:hint="eastAsia"/>
        </w:rPr>
      </w:pPr>
      <w:r>
        <w:rPr>
          <w:rFonts w:hint="eastAsia"/>
        </w:rPr>
        <w:t xml:space="preserve">                   4</w:t>
      </w:r>
      <w:r>
        <w:rPr>
          <w:rFonts w:hint="eastAsia"/>
        </w:rPr>
        <w:t>）获得指定兵种时</w:t>
      </w:r>
    </w:p>
    <w:p w:rsidR="000F3479" w:rsidRDefault="000F3479">
      <w:pPr>
        <w:rPr>
          <w:rFonts w:hint="eastAsia"/>
        </w:rPr>
      </w:pPr>
    </w:p>
    <w:p w:rsidR="000F3479" w:rsidRDefault="000F3479">
      <w:pPr>
        <w:rPr>
          <w:rFonts w:hint="eastAsia"/>
        </w:rPr>
      </w:pPr>
    </w:p>
    <w:p w:rsidR="000F3479" w:rsidRDefault="000F3479">
      <w:pPr>
        <w:rPr>
          <w:rFonts w:hint="eastAsia"/>
        </w:rPr>
      </w:pPr>
      <w:r>
        <w:rPr>
          <w:rFonts w:hint="eastAsia"/>
        </w:rPr>
        <w:t>常量表参数定义</w:t>
      </w:r>
    </w:p>
    <w:tbl>
      <w:tblPr>
        <w:tblStyle w:val="1"/>
        <w:tblW w:w="0" w:type="auto"/>
        <w:tblLook w:val="04A0"/>
      </w:tblPr>
      <w:tblGrid>
        <w:gridCol w:w="6912"/>
        <w:gridCol w:w="1610"/>
      </w:tblGrid>
      <w:tr w:rsidR="000F3479" w:rsidTr="000F3479">
        <w:trPr>
          <w:cnfStyle w:val="10000000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常量定义</w:t>
            </w:r>
          </w:p>
        </w:tc>
        <w:tc>
          <w:tcPr>
            <w:tcW w:w="1610" w:type="dxa"/>
          </w:tcPr>
          <w:p w:rsidR="000F3479" w:rsidRDefault="000F3479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0F3479" w:rsidTr="000F3479">
        <w:trPr>
          <w:cnfStyle w:val="00000010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初始玩家携带金币数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F3479" w:rsidTr="000F3479">
        <w:trPr>
          <w:cnfStyle w:val="00000001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初始探索地图可视范围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0F3479" w:rsidTr="000F3479">
        <w:trPr>
          <w:cnfStyle w:val="00000010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分享奖励内容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/>
              <w:rPr>
                <w:rFonts w:hint="eastAsia"/>
              </w:rPr>
            </w:pPr>
            <w:r>
              <w:t>String</w:t>
            </w:r>
          </w:p>
        </w:tc>
      </w:tr>
      <w:tr w:rsidR="000F3479" w:rsidTr="000F3479">
        <w:trPr>
          <w:cnfStyle w:val="00000001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初始生产收益时间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 </w:t>
            </w:r>
            <w:r>
              <w:rPr>
                <w:rFonts w:hint="eastAsia"/>
              </w:rPr>
              <w:t>秒</w:t>
            </w:r>
          </w:p>
        </w:tc>
      </w:tr>
      <w:tr w:rsidR="000F3479" w:rsidTr="000F3479">
        <w:trPr>
          <w:cnfStyle w:val="00000010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  <w:r>
              <w:rPr>
                <w:rFonts w:hint="eastAsia"/>
              </w:rPr>
              <w:t>初始探索消耗干粮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单位数</w:t>
            </w:r>
          </w:p>
        </w:tc>
      </w:tr>
      <w:tr w:rsidR="000F3479" w:rsidTr="000F3479">
        <w:trPr>
          <w:cnfStyle w:val="000000010000"/>
        </w:trPr>
        <w:tc>
          <w:tcPr>
            <w:cnfStyle w:val="001000000000"/>
            <w:tcW w:w="6912" w:type="dxa"/>
          </w:tcPr>
          <w:p w:rsidR="000F3479" w:rsidRDefault="003A0C6D">
            <w:pPr>
              <w:rPr>
                <w:rFonts w:hint="eastAsia"/>
              </w:rPr>
            </w:pPr>
            <w:r>
              <w:rPr>
                <w:rFonts w:hint="eastAsia"/>
              </w:rPr>
              <w:t>地图随机点刷新周期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F3479" w:rsidTr="000F3479">
        <w:trPr>
          <w:cnfStyle w:val="000000100000"/>
        </w:trPr>
        <w:tc>
          <w:tcPr>
            <w:cnfStyle w:val="001000000000"/>
            <w:tcW w:w="6912" w:type="dxa"/>
          </w:tcPr>
          <w:p w:rsidR="000F3479" w:rsidRDefault="000F3479">
            <w:pPr>
              <w:rPr>
                <w:rFonts w:hint="eastAsia"/>
              </w:rPr>
            </w:pPr>
          </w:p>
        </w:tc>
        <w:tc>
          <w:tcPr>
            <w:tcW w:w="1610" w:type="dxa"/>
          </w:tcPr>
          <w:p w:rsidR="000F3479" w:rsidRDefault="000F3479">
            <w:pPr>
              <w:cnfStyle w:val="000000100000"/>
              <w:rPr>
                <w:rFonts w:hint="eastAsia"/>
              </w:rPr>
            </w:pPr>
          </w:p>
        </w:tc>
      </w:tr>
    </w:tbl>
    <w:p w:rsidR="000F3479" w:rsidRDefault="000F3479">
      <w:pPr>
        <w:rPr>
          <w:rFonts w:hint="eastAsia"/>
        </w:rPr>
      </w:pPr>
    </w:p>
    <w:p w:rsidR="000F3479" w:rsidRDefault="000F3479">
      <w:pPr>
        <w:rPr>
          <w:rFonts w:hint="eastAsia"/>
        </w:rPr>
      </w:pPr>
    </w:p>
    <w:p w:rsidR="003A0C6D" w:rsidRDefault="003A0C6D">
      <w:pPr>
        <w:rPr>
          <w:rFonts w:hint="eastAsia"/>
        </w:rPr>
      </w:pPr>
    </w:p>
    <w:p w:rsidR="003A0C6D" w:rsidRDefault="003A0C6D">
      <w:pPr>
        <w:rPr>
          <w:rFonts w:hint="eastAsia"/>
        </w:rPr>
      </w:pPr>
      <w:r>
        <w:rPr>
          <w:rFonts w:hint="eastAsia"/>
        </w:rPr>
        <w:t>天赋类别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3A0C6D" w:rsidRDefault="003A0C6D">
      <w:pPr>
        <w:rPr>
          <w:rFonts w:hint="eastAsia"/>
        </w:rPr>
      </w:pPr>
    </w:p>
    <w:tbl>
      <w:tblPr>
        <w:tblStyle w:val="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A0C6D" w:rsidTr="003A0C6D">
        <w:trPr>
          <w:cnfStyle w:val="100000000000"/>
        </w:trPr>
        <w:tc>
          <w:tcPr>
            <w:cnfStyle w:val="001000000000"/>
            <w:tcW w:w="1704" w:type="dxa"/>
          </w:tcPr>
          <w:p w:rsidR="003A0C6D" w:rsidRDefault="003A0C6D">
            <w:r>
              <w:t>中文释义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/>
            </w:pPr>
            <w:r>
              <w:t>类型枚举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3A0C6D" w:rsidTr="003A0C6D">
        <w:trPr>
          <w:cnfStyle w:val="000000100000"/>
        </w:trPr>
        <w:tc>
          <w:tcPr>
            <w:cnfStyle w:val="001000000000"/>
            <w:tcW w:w="1704" w:type="dxa"/>
          </w:tcPr>
          <w:p w:rsidR="003A0C6D" w:rsidRDefault="003A0C6D">
            <w:r>
              <w:t>首轮技能</w:t>
            </w:r>
            <w:r>
              <w:rPr>
                <w:rFonts w:hint="eastAsia"/>
              </w:rPr>
              <w:t>0CD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/>
            </w:pPr>
            <w:r>
              <w:t>功能性无定义参数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/>
            </w:pPr>
          </w:p>
        </w:tc>
      </w:tr>
      <w:tr w:rsidR="003A0C6D" w:rsidTr="003A0C6D">
        <w:trPr>
          <w:cnfStyle w:val="000000010000"/>
        </w:trPr>
        <w:tc>
          <w:tcPr>
            <w:cnfStyle w:val="001000000000"/>
            <w:tcW w:w="1704" w:type="dxa"/>
          </w:tcPr>
          <w:p w:rsidR="003A0C6D" w:rsidRDefault="003A0C6D">
            <w:r>
              <w:t>探索消耗降低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/>
            </w:pPr>
            <w:r>
              <w:t>降低比例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/>
            </w:pPr>
          </w:p>
        </w:tc>
        <w:tc>
          <w:tcPr>
            <w:tcW w:w="1705" w:type="dxa"/>
          </w:tcPr>
          <w:p w:rsidR="003A0C6D" w:rsidRDefault="003A0C6D">
            <w:pPr>
              <w:cnfStyle w:val="000000010000"/>
            </w:pPr>
          </w:p>
        </w:tc>
      </w:tr>
      <w:tr w:rsidR="003A0C6D" w:rsidTr="003A0C6D">
        <w:trPr>
          <w:cnfStyle w:val="000000100000"/>
        </w:trPr>
        <w:tc>
          <w:tcPr>
            <w:cnfStyle w:val="001000000000"/>
            <w:tcW w:w="1704" w:type="dxa"/>
          </w:tcPr>
          <w:p w:rsidR="003A0C6D" w:rsidRDefault="003A0C6D">
            <w:r>
              <w:t>探索可视范围增加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/>
            </w:pPr>
            <w:r>
              <w:t>增加范围数值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/>
            </w:pPr>
          </w:p>
        </w:tc>
      </w:tr>
      <w:tr w:rsidR="003A0C6D" w:rsidTr="003A0C6D">
        <w:trPr>
          <w:cnfStyle w:val="000000010000"/>
        </w:trPr>
        <w:tc>
          <w:tcPr>
            <w:cnfStyle w:val="001000000000"/>
            <w:tcW w:w="1704" w:type="dxa"/>
          </w:tcPr>
          <w:p w:rsidR="003A0C6D" w:rsidRDefault="003A0C6D">
            <w:r>
              <w:t>属性修正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/>
            </w:pPr>
            <w:r>
              <w:t>属性枚举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/>
            </w:pPr>
            <w:r>
              <w:t>属性值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/>
            </w:pPr>
          </w:p>
        </w:tc>
      </w:tr>
    </w:tbl>
    <w:p w:rsidR="003A0C6D" w:rsidRDefault="003A0C6D"/>
    <w:sectPr w:rsidR="003A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6A5" w:rsidRDefault="000D46A5" w:rsidP="00E560E2">
      <w:r>
        <w:separator/>
      </w:r>
    </w:p>
  </w:endnote>
  <w:endnote w:type="continuationSeparator" w:id="1">
    <w:p w:rsidR="000D46A5" w:rsidRDefault="000D46A5" w:rsidP="00E56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6A5" w:rsidRDefault="000D46A5" w:rsidP="00E560E2">
      <w:r>
        <w:separator/>
      </w:r>
    </w:p>
  </w:footnote>
  <w:footnote w:type="continuationSeparator" w:id="1">
    <w:p w:rsidR="000D46A5" w:rsidRDefault="000D46A5" w:rsidP="00E56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0E2"/>
    <w:rsid w:val="000169AC"/>
    <w:rsid w:val="000C5E0F"/>
    <w:rsid w:val="000D46A5"/>
    <w:rsid w:val="000F3479"/>
    <w:rsid w:val="001A49C7"/>
    <w:rsid w:val="002B0747"/>
    <w:rsid w:val="003A0C6D"/>
    <w:rsid w:val="003D2CEB"/>
    <w:rsid w:val="004A32EB"/>
    <w:rsid w:val="006504CE"/>
    <w:rsid w:val="00781744"/>
    <w:rsid w:val="00A2426E"/>
    <w:rsid w:val="00A47C6C"/>
    <w:rsid w:val="00E5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0E2"/>
    <w:rPr>
      <w:sz w:val="18"/>
      <w:szCs w:val="18"/>
    </w:rPr>
  </w:style>
  <w:style w:type="table" w:styleId="a5">
    <w:name w:val="Table Grid"/>
    <w:basedOn w:val="a1"/>
    <w:uiPriority w:val="59"/>
    <w:rsid w:val="00E560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E560E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Light List"/>
    <w:basedOn w:val="a1"/>
    <w:uiPriority w:val="61"/>
    <w:rsid w:val="001A49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0C5E0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killang</dc:creator>
  <cp:keywords/>
  <dc:description/>
  <cp:lastModifiedBy>killang</cp:lastModifiedBy>
  <cp:revision>3</cp:revision>
  <dcterms:created xsi:type="dcterms:W3CDTF">2015-06-24T15:01:00Z</dcterms:created>
  <dcterms:modified xsi:type="dcterms:W3CDTF">2015-06-24T17:15:00Z</dcterms:modified>
</cp:coreProperties>
</file>